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DBEDC" w14:textId="3ECF36F9" w:rsidR="0048624F" w:rsidRDefault="0048624F">
      <w:pPr>
        <w:rPr>
          <w:b/>
          <w:bCs/>
        </w:rPr>
      </w:pPr>
      <w:r w:rsidRPr="0048624F">
        <w:rPr>
          <w:b/>
          <w:bCs/>
        </w:rPr>
        <w:t>Instructions</w:t>
      </w:r>
      <w:r>
        <w:rPr>
          <w:b/>
          <w:bCs/>
        </w:rPr>
        <w:t>:</w:t>
      </w:r>
    </w:p>
    <w:p w14:paraId="5A9D1D90" w14:textId="00FC38C6" w:rsidR="00CB4562" w:rsidRPr="00CB4562" w:rsidRDefault="00CB4562">
      <w:r>
        <w:t xml:space="preserve">Read each scenario from the </w:t>
      </w:r>
      <w:r w:rsidRPr="00CB4562">
        <w:rPr>
          <w:i/>
          <w:iCs/>
        </w:rPr>
        <w:t>Self-Assessment</w:t>
      </w:r>
      <w:r>
        <w:t xml:space="preserve"> slide in the module and use the rubric below to determine your rating. Assess your confidence in your decision and the features involved in your decision using the ratings listed based on the criteria guidance. Combine the two assessments so that you have a rating between 2 and 8. Enter this rating into the box for </w:t>
      </w:r>
      <w:r w:rsidRPr="00CB4562">
        <w:rPr>
          <w:i/>
          <w:iCs/>
        </w:rPr>
        <w:t>Rubric Rating</w:t>
      </w:r>
      <w:r>
        <w:t xml:space="preserve"> on the slide.</w:t>
      </w:r>
    </w:p>
    <w:p w14:paraId="6BB56BFA" w14:textId="29FC3D73" w:rsidR="0048624F" w:rsidRDefault="0048624F"/>
    <w:p w14:paraId="4CCE2058" w14:textId="77777777" w:rsidR="0048624F" w:rsidRDefault="0048624F"/>
    <w:tbl>
      <w:tblPr>
        <w:tblStyle w:val="TableGrid"/>
        <w:tblW w:w="0" w:type="auto"/>
        <w:tblLook w:val="04A0" w:firstRow="1" w:lastRow="0" w:firstColumn="1" w:lastColumn="0" w:noHBand="0" w:noVBand="1"/>
      </w:tblPr>
      <w:tblGrid>
        <w:gridCol w:w="1870"/>
        <w:gridCol w:w="1870"/>
        <w:gridCol w:w="1870"/>
        <w:gridCol w:w="1870"/>
        <w:gridCol w:w="1870"/>
      </w:tblGrid>
      <w:tr w:rsidR="008F75FC" w14:paraId="48253173" w14:textId="77777777" w:rsidTr="008F75FC">
        <w:tc>
          <w:tcPr>
            <w:tcW w:w="1870" w:type="dxa"/>
          </w:tcPr>
          <w:p w14:paraId="239B74D6" w14:textId="6DA63ADB" w:rsidR="008F75FC" w:rsidRPr="008F75FC" w:rsidRDefault="00CB4562">
            <w:pPr>
              <w:rPr>
                <w:rFonts w:ascii="Lato" w:hAnsi="Lato"/>
                <w:b/>
                <w:bCs/>
                <w:color w:val="000000"/>
                <w:shd w:val="clear" w:color="auto" w:fill="FFFFFF"/>
              </w:rPr>
            </w:pPr>
            <w:r>
              <w:rPr>
                <w:rFonts w:ascii="Lato" w:hAnsi="Lato"/>
                <w:b/>
                <w:bCs/>
                <w:color w:val="000000"/>
                <w:shd w:val="clear" w:color="auto" w:fill="FFFFFF"/>
              </w:rPr>
              <w:t>Ratings</w:t>
            </w:r>
          </w:p>
        </w:tc>
        <w:tc>
          <w:tcPr>
            <w:tcW w:w="1870" w:type="dxa"/>
          </w:tcPr>
          <w:p w14:paraId="1DDDED7E" w14:textId="0A943791" w:rsidR="008F75FC" w:rsidRPr="008F75FC" w:rsidRDefault="008F75FC" w:rsidP="008F75FC">
            <w:pPr>
              <w:jc w:val="center"/>
              <w:rPr>
                <w:rFonts w:ascii="Lato" w:hAnsi="Lato"/>
                <w:b/>
                <w:bCs/>
                <w:color w:val="000000"/>
                <w:shd w:val="clear" w:color="auto" w:fill="FFFFFF"/>
              </w:rPr>
            </w:pPr>
            <w:r>
              <w:rPr>
                <w:rFonts w:ascii="Lato" w:hAnsi="Lato"/>
                <w:b/>
                <w:bCs/>
                <w:color w:val="000000"/>
                <w:shd w:val="clear" w:color="auto" w:fill="FFFFFF"/>
              </w:rPr>
              <w:t>4</w:t>
            </w:r>
          </w:p>
        </w:tc>
        <w:tc>
          <w:tcPr>
            <w:tcW w:w="1870" w:type="dxa"/>
          </w:tcPr>
          <w:p w14:paraId="65ECB3A4" w14:textId="58753CBC" w:rsidR="008F75FC" w:rsidRPr="008F75FC" w:rsidRDefault="008F75FC" w:rsidP="008F75FC">
            <w:pPr>
              <w:jc w:val="center"/>
              <w:rPr>
                <w:rFonts w:ascii="Lato" w:hAnsi="Lato"/>
                <w:b/>
                <w:bCs/>
                <w:color w:val="000000"/>
                <w:shd w:val="clear" w:color="auto" w:fill="FFFFFF"/>
              </w:rPr>
            </w:pPr>
            <w:r>
              <w:rPr>
                <w:rFonts w:ascii="Lato" w:hAnsi="Lato"/>
                <w:b/>
                <w:bCs/>
                <w:color w:val="000000"/>
                <w:shd w:val="clear" w:color="auto" w:fill="FFFFFF"/>
              </w:rPr>
              <w:t>3</w:t>
            </w:r>
          </w:p>
        </w:tc>
        <w:tc>
          <w:tcPr>
            <w:tcW w:w="1870" w:type="dxa"/>
          </w:tcPr>
          <w:p w14:paraId="44B4959C" w14:textId="54F05D7D" w:rsidR="008F75FC" w:rsidRPr="008F75FC" w:rsidRDefault="008F75FC" w:rsidP="008F75FC">
            <w:pPr>
              <w:jc w:val="center"/>
              <w:rPr>
                <w:rFonts w:ascii="Lato" w:hAnsi="Lato"/>
                <w:b/>
                <w:bCs/>
                <w:color w:val="000000"/>
                <w:shd w:val="clear" w:color="auto" w:fill="FFFFFF"/>
              </w:rPr>
            </w:pPr>
            <w:r>
              <w:rPr>
                <w:rFonts w:ascii="Lato" w:hAnsi="Lato"/>
                <w:b/>
                <w:bCs/>
                <w:color w:val="000000"/>
                <w:shd w:val="clear" w:color="auto" w:fill="FFFFFF"/>
              </w:rPr>
              <w:t>2</w:t>
            </w:r>
          </w:p>
        </w:tc>
        <w:tc>
          <w:tcPr>
            <w:tcW w:w="1870" w:type="dxa"/>
          </w:tcPr>
          <w:p w14:paraId="5EDC6540" w14:textId="3151296B" w:rsidR="008F75FC" w:rsidRPr="008F75FC" w:rsidRDefault="008F75FC" w:rsidP="008F75FC">
            <w:pPr>
              <w:jc w:val="center"/>
              <w:rPr>
                <w:rFonts w:ascii="Lato" w:hAnsi="Lato"/>
                <w:b/>
                <w:bCs/>
                <w:color w:val="000000"/>
                <w:shd w:val="clear" w:color="auto" w:fill="FFFFFF"/>
              </w:rPr>
            </w:pPr>
            <w:r>
              <w:rPr>
                <w:rFonts w:ascii="Lato" w:hAnsi="Lato"/>
                <w:b/>
                <w:bCs/>
                <w:color w:val="000000"/>
                <w:shd w:val="clear" w:color="auto" w:fill="FFFFFF"/>
              </w:rPr>
              <w:t>1</w:t>
            </w:r>
          </w:p>
        </w:tc>
      </w:tr>
      <w:tr w:rsidR="008F75FC" w14:paraId="7CB6EC27" w14:textId="77777777" w:rsidTr="008F75FC">
        <w:tc>
          <w:tcPr>
            <w:tcW w:w="1870" w:type="dxa"/>
          </w:tcPr>
          <w:p w14:paraId="55E6E384" w14:textId="794AA061" w:rsidR="008F75FC" w:rsidRDefault="000C1C92">
            <w:pPr>
              <w:rPr>
                <w:rFonts w:ascii="Lato" w:hAnsi="Lato"/>
                <w:color w:val="000000"/>
                <w:shd w:val="clear" w:color="auto" w:fill="FFFFFF"/>
              </w:rPr>
            </w:pPr>
            <w:r>
              <w:rPr>
                <w:rFonts w:ascii="Lato" w:hAnsi="Lato"/>
                <w:color w:val="000000"/>
                <w:shd w:val="clear" w:color="auto" w:fill="FFFFFF"/>
              </w:rPr>
              <w:t>How confident are you in your decision?</w:t>
            </w:r>
          </w:p>
        </w:tc>
        <w:tc>
          <w:tcPr>
            <w:tcW w:w="1870" w:type="dxa"/>
          </w:tcPr>
          <w:p w14:paraId="5C3EF7A0" w14:textId="77777777" w:rsidR="008F75FC" w:rsidRDefault="008F75FC">
            <w:pPr>
              <w:rPr>
                <w:rFonts w:ascii="Lato" w:hAnsi="Lato"/>
                <w:color w:val="000000"/>
                <w:shd w:val="clear" w:color="auto" w:fill="FFFFFF"/>
              </w:rPr>
            </w:pPr>
            <w:r>
              <w:rPr>
                <w:rFonts w:ascii="Lato" w:hAnsi="Lato"/>
                <w:color w:val="000000"/>
                <w:shd w:val="clear" w:color="auto" w:fill="FFFFFF"/>
              </w:rPr>
              <w:t>I am confident that I can determine the best feature to use for this task based on my work process</w:t>
            </w:r>
            <w:r>
              <w:rPr>
                <w:rFonts w:ascii="Lato" w:hAnsi="Lato"/>
                <w:color w:val="000000"/>
                <w:shd w:val="clear" w:color="auto" w:fill="FFFFFF"/>
              </w:rPr>
              <w:t>.</w:t>
            </w:r>
          </w:p>
          <w:p w14:paraId="15B31785" w14:textId="1D2CD6F3" w:rsidR="00CB4562" w:rsidRDefault="00CB4562">
            <w:pPr>
              <w:rPr>
                <w:rFonts w:ascii="Lato" w:hAnsi="Lato"/>
                <w:color w:val="000000"/>
                <w:shd w:val="clear" w:color="auto" w:fill="FFFFFF"/>
              </w:rPr>
            </w:pPr>
          </w:p>
        </w:tc>
        <w:tc>
          <w:tcPr>
            <w:tcW w:w="1870" w:type="dxa"/>
          </w:tcPr>
          <w:p w14:paraId="129A179F" w14:textId="797F3020" w:rsidR="008F75FC" w:rsidRDefault="008F75FC">
            <w:pPr>
              <w:rPr>
                <w:rFonts w:ascii="Lato" w:hAnsi="Lato"/>
                <w:color w:val="000000"/>
                <w:shd w:val="clear" w:color="auto" w:fill="FFFFFF"/>
              </w:rPr>
            </w:pPr>
            <w:r>
              <w:rPr>
                <w:rFonts w:ascii="Lato" w:hAnsi="Lato"/>
                <w:color w:val="000000"/>
                <w:shd w:val="clear" w:color="auto" w:fill="FFFFFF"/>
              </w:rPr>
              <w:t xml:space="preserve">I </w:t>
            </w:r>
            <w:r w:rsidR="000C1C92">
              <w:rPr>
                <w:rFonts w:ascii="Lato" w:hAnsi="Lato"/>
                <w:color w:val="000000"/>
                <w:shd w:val="clear" w:color="auto" w:fill="FFFFFF"/>
              </w:rPr>
              <w:t xml:space="preserve">am mostly confident that </w:t>
            </w:r>
            <w:r w:rsidR="000C1C92">
              <w:rPr>
                <w:rFonts w:ascii="Lato" w:hAnsi="Lato"/>
                <w:color w:val="000000"/>
                <w:shd w:val="clear" w:color="auto" w:fill="FFFFFF"/>
              </w:rPr>
              <w:t>I can determine the best feature to use for this task based on my work process.</w:t>
            </w:r>
          </w:p>
        </w:tc>
        <w:tc>
          <w:tcPr>
            <w:tcW w:w="1870" w:type="dxa"/>
          </w:tcPr>
          <w:p w14:paraId="3C88DB1F" w14:textId="467209BC" w:rsidR="008F75FC" w:rsidRDefault="000C1C92">
            <w:pPr>
              <w:rPr>
                <w:rFonts w:ascii="Lato" w:hAnsi="Lato"/>
                <w:color w:val="000000"/>
                <w:shd w:val="clear" w:color="auto" w:fill="FFFFFF"/>
              </w:rPr>
            </w:pPr>
            <w:r>
              <w:rPr>
                <w:rFonts w:ascii="Lato" w:hAnsi="Lato"/>
                <w:color w:val="000000"/>
                <w:shd w:val="clear" w:color="auto" w:fill="FFFFFF"/>
              </w:rPr>
              <w:t>I</w:t>
            </w:r>
            <w:r>
              <w:rPr>
                <w:rFonts w:ascii="Lato" w:hAnsi="Lato"/>
                <w:color w:val="000000"/>
                <w:shd w:val="clear" w:color="auto" w:fill="FFFFFF"/>
              </w:rPr>
              <w:t xml:space="preserve"> have low</w:t>
            </w:r>
            <w:r>
              <w:rPr>
                <w:rFonts w:ascii="Lato" w:hAnsi="Lato"/>
                <w:color w:val="000000"/>
                <w:shd w:val="clear" w:color="auto" w:fill="FFFFFF"/>
              </w:rPr>
              <w:t xml:space="preserve"> confiden</w:t>
            </w:r>
            <w:r>
              <w:rPr>
                <w:rFonts w:ascii="Lato" w:hAnsi="Lato"/>
                <w:color w:val="000000"/>
                <w:shd w:val="clear" w:color="auto" w:fill="FFFFFF"/>
              </w:rPr>
              <w:t xml:space="preserve">ce </w:t>
            </w:r>
            <w:r>
              <w:rPr>
                <w:rFonts w:ascii="Lato" w:hAnsi="Lato"/>
                <w:color w:val="000000"/>
                <w:shd w:val="clear" w:color="auto" w:fill="FFFFFF"/>
              </w:rPr>
              <w:t>that I can determine the best feature to use for this task based on my work process.</w:t>
            </w:r>
          </w:p>
        </w:tc>
        <w:tc>
          <w:tcPr>
            <w:tcW w:w="1870" w:type="dxa"/>
          </w:tcPr>
          <w:p w14:paraId="694AFC1E" w14:textId="175BC929" w:rsidR="008F75FC" w:rsidRDefault="008F75FC">
            <w:pPr>
              <w:rPr>
                <w:rFonts w:ascii="Lato" w:hAnsi="Lato"/>
                <w:color w:val="000000"/>
                <w:shd w:val="clear" w:color="auto" w:fill="FFFFFF"/>
              </w:rPr>
            </w:pPr>
            <w:r>
              <w:rPr>
                <w:rFonts w:ascii="Lato" w:hAnsi="Lato"/>
                <w:color w:val="000000"/>
                <w:shd w:val="clear" w:color="auto" w:fill="FFFFFF"/>
              </w:rPr>
              <w:t>I have no confidence that I can determine the best feature to use for this task based on my work process.</w:t>
            </w:r>
          </w:p>
        </w:tc>
      </w:tr>
      <w:tr w:rsidR="008F75FC" w14:paraId="0561155E" w14:textId="77777777" w:rsidTr="008F75FC">
        <w:tc>
          <w:tcPr>
            <w:tcW w:w="1870" w:type="dxa"/>
          </w:tcPr>
          <w:p w14:paraId="108E8B88" w14:textId="402BB5DB" w:rsidR="008F75FC" w:rsidRDefault="000C1C92">
            <w:pPr>
              <w:rPr>
                <w:rFonts w:ascii="Lato" w:hAnsi="Lato"/>
                <w:color w:val="000000"/>
                <w:shd w:val="clear" w:color="auto" w:fill="FFFFFF"/>
              </w:rPr>
            </w:pPr>
            <w:r>
              <w:rPr>
                <w:rFonts w:ascii="Lato" w:hAnsi="Lato"/>
                <w:color w:val="000000"/>
                <w:shd w:val="clear" w:color="auto" w:fill="FFFFFF"/>
              </w:rPr>
              <w:t>How many features are involved in your decision?</w:t>
            </w:r>
          </w:p>
        </w:tc>
        <w:tc>
          <w:tcPr>
            <w:tcW w:w="1870" w:type="dxa"/>
          </w:tcPr>
          <w:p w14:paraId="23BD73BD" w14:textId="77777777" w:rsidR="008F75FC" w:rsidRDefault="000C1C92">
            <w:pPr>
              <w:rPr>
                <w:rFonts w:ascii="Lato" w:hAnsi="Lato"/>
                <w:color w:val="000000"/>
                <w:shd w:val="clear" w:color="auto" w:fill="FFFFFF"/>
              </w:rPr>
            </w:pPr>
            <w:r>
              <w:rPr>
                <w:rFonts w:ascii="Lato" w:hAnsi="Lato"/>
                <w:color w:val="000000"/>
                <w:shd w:val="clear" w:color="auto" w:fill="FFFFFF"/>
              </w:rPr>
              <w:t>I know how to use several features that could be used when accomplishing this task.</w:t>
            </w:r>
          </w:p>
          <w:p w14:paraId="478BA185" w14:textId="76AE9CAC" w:rsidR="00CB4562" w:rsidRDefault="00CB4562">
            <w:pPr>
              <w:rPr>
                <w:rFonts w:ascii="Lato" w:hAnsi="Lato"/>
                <w:color w:val="000000"/>
                <w:shd w:val="clear" w:color="auto" w:fill="FFFFFF"/>
              </w:rPr>
            </w:pPr>
          </w:p>
        </w:tc>
        <w:tc>
          <w:tcPr>
            <w:tcW w:w="1870" w:type="dxa"/>
          </w:tcPr>
          <w:p w14:paraId="52C03F3C" w14:textId="5472E4B7" w:rsidR="008F75FC" w:rsidRDefault="000C1C92">
            <w:pPr>
              <w:rPr>
                <w:rFonts w:ascii="Lato" w:hAnsi="Lato"/>
                <w:color w:val="000000"/>
                <w:shd w:val="clear" w:color="auto" w:fill="FFFFFF"/>
              </w:rPr>
            </w:pPr>
            <w:r>
              <w:rPr>
                <w:rFonts w:ascii="Lato" w:hAnsi="Lato"/>
                <w:color w:val="000000"/>
                <w:shd w:val="clear" w:color="auto" w:fill="FFFFFF"/>
              </w:rPr>
              <w:t xml:space="preserve">I know how to use </w:t>
            </w:r>
            <w:r>
              <w:rPr>
                <w:rFonts w:ascii="Lato" w:hAnsi="Lato"/>
                <w:color w:val="000000"/>
                <w:shd w:val="clear" w:color="auto" w:fill="FFFFFF"/>
              </w:rPr>
              <w:t>one</w:t>
            </w:r>
            <w:r>
              <w:rPr>
                <w:rFonts w:ascii="Lato" w:hAnsi="Lato"/>
                <w:color w:val="000000"/>
                <w:shd w:val="clear" w:color="auto" w:fill="FFFFFF"/>
              </w:rPr>
              <w:t xml:space="preserve"> feature that could be used when accomplishing this task.</w:t>
            </w:r>
          </w:p>
        </w:tc>
        <w:tc>
          <w:tcPr>
            <w:tcW w:w="1870" w:type="dxa"/>
          </w:tcPr>
          <w:p w14:paraId="3446CB6C" w14:textId="2F17D3D9" w:rsidR="008F75FC" w:rsidRDefault="000C1C92">
            <w:pPr>
              <w:rPr>
                <w:rFonts w:ascii="Lato" w:hAnsi="Lato"/>
                <w:color w:val="000000"/>
                <w:shd w:val="clear" w:color="auto" w:fill="FFFFFF"/>
              </w:rPr>
            </w:pPr>
            <w:r>
              <w:rPr>
                <w:rFonts w:ascii="Lato" w:hAnsi="Lato"/>
                <w:color w:val="000000"/>
                <w:shd w:val="clear" w:color="auto" w:fill="FFFFFF"/>
              </w:rPr>
              <w:t>I do not know any specific features but know that I could accomplish this task with the program.</w:t>
            </w:r>
          </w:p>
        </w:tc>
        <w:tc>
          <w:tcPr>
            <w:tcW w:w="1870" w:type="dxa"/>
          </w:tcPr>
          <w:p w14:paraId="1AF6B3EC" w14:textId="759A309E" w:rsidR="008F75FC" w:rsidRDefault="000C1C92">
            <w:pPr>
              <w:rPr>
                <w:rFonts w:ascii="Lato" w:hAnsi="Lato"/>
                <w:color w:val="000000"/>
                <w:shd w:val="clear" w:color="auto" w:fill="FFFFFF"/>
              </w:rPr>
            </w:pPr>
            <w:r>
              <w:rPr>
                <w:rFonts w:ascii="Lato" w:hAnsi="Lato"/>
                <w:color w:val="000000"/>
                <w:shd w:val="clear" w:color="auto" w:fill="FFFFFF"/>
              </w:rPr>
              <w:t>I do not know how to accomplish this task.</w:t>
            </w:r>
          </w:p>
        </w:tc>
      </w:tr>
    </w:tbl>
    <w:p w14:paraId="2196BBFF" w14:textId="77777777" w:rsidR="008F75FC" w:rsidRDefault="008F75FC">
      <w:pPr>
        <w:rPr>
          <w:rFonts w:ascii="Lato" w:hAnsi="Lato"/>
          <w:color w:val="000000"/>
          <w:shd w:val="clear" w:color="auto" w:fill="FFFFFF"/>
        </w:rPr>
      </w:pPr>
    </w:p>
    <w:p w14:paraId="4B4A08DC" w14:textId="77777777" w:rsidR="008E4D12" w:rsidRPr="008E4D12" w:rsidRDefault="008E4D12" w:rsidP="008E4D12"/>
    <w:sectPr w:rsidR="008E4D12" w:rsidRPr="008E4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B92BF" w14:textId="77777777" w:rsidR="00D06F7F" w:rsidRDefault="00D06F7F" w:rsidP="0048624F">
      <w:pPr>
        <w:spacing w:after="0" w:line="240" w:lineRule="auto"/>
      </w:pPr>
      <w:r>
        <w:separator/>
      </w:r>
    </w:p>
  </w:endnote>
  <w:endnote w:type="continuationSeparator" w:id="0">
    <w:p w14:paraId="513EBDA0" w14:textId="77777777" w:rsidR="00D06F7F" w:rsidRDefault="00D06F7F" w:rsidP="0048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BEEB4" w14:textId="77777777" w:rsidR="00D06F7F" w:rsidRDefault="00D06F7F" w:rsidP="0048624F">
      <w:pPr>
        <w:spacing w:after="0" w:line="240" w:lineRule="auto"/>
      </w:pPr>
      <w:r>
        <w:separator/>
      </w:r>
    </w:p>
  </w:footnote>
  <w:footnote w:type="continuationSeparator" w:id="0">
    <w:p w14:paraId="5AEE77AD" w14:textId="77777777" w:rsidR="00D06F7F" w:rsidRDefault="00D06F7F" w:rsidP="004862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12"/>
    <w:rsid w:val="000C1C92"/>
    <w:rsid w:val="00471B40"/>
    <w:rsid w:val="0048624F"/>
    <w:rsid w:val="008E4D12"/>
    <w:rsid w:val="008F75FC"/>
    <w:rsid w:val="00CB4562"/>
    <w:rsid w:val="00D0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D67B"/>
  <w15:chartTrackingRefBased/>
  <w15:docId w15:val="{158B48EE-2FE1-4D5A-AA12-C2A47AC9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6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24F"/>
  </w:style>
  <w:style w:type="paragraph" w:styleId="Footer">
    <w:name w:val="footer"/>
    <w:basedOn w:val="Normal"/>
    <w:link w:val="FooterChar"/>
    <w:uiPriority w:val="99"/>
    <w:unhideWhenUsed/>
    <w:rsid w:val="00486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Binder</dc:creator>
  <cp:keywords/>
  <dc:description/>
  <cp:lastModifiedBy>J Binder</cp:lastModifiedBy>
  <cp:revision>1</cp:revision>
  <dcterms:created xsi:type="dcterms:W3CDTF">2021-01-30T23:07:00Z</dcterms:created>
  <dcterms:modified xsi:type="dcterms:W3CDTF">2021-01-31T17:11:00Z</dcterms:modified>
</cp:coreProperties>
</file>