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Grenn IT pour le site Iconic Watch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J’ai effectuer une vérification de l’optimisation du site avec l’outil « Lighthouse » sur la page d’accueil (page la plus complète à ce jour).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-239395</wp:posOffset>
            </wp:positionH>
            <wp:positionV relativeFrom="paragraph">
              <wp:posOffset>448310</wp:posOffset>
            </wp:positionV>
            <wp:extent cx="6699885" cy="315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Voici le premier résultat 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J’ai pu, </w:t>
      </w:r>
      <w:r>
        <w:rPr>
          <w:b w:val="false"/>
          <w:bCs w:val="false"/>
          <w:sz w:val="28"/>
          <w:szCs w:val="28"/>
        </w:rPr>
        <w:t>après</w:t>
      </w:r>
      <w:r>
        <w:rPr>
          <w:b w:val="false"/>
          <w:bCs w:val="false"/>
          <w:sz w:val="28"/>
          <w:szCs w:val="28"/>
        </w:rPr>
        <w:t xml:space="preserve"> analyse, faire des modifications pour atteindre un meilleur résultat.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liste ici les principales modifications 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Spécifier</w:t>
      </w:r>
      <w:r>
        <w:rPr>
          <w:b w:val="false"/>
          <w:bCs w:val="false"/>
          <w:sz w:val="28"/>
          <w:szCs w:val="28"/>
        </w:rPr>
        <w:t xml:space="preserve"> les tailles des images dans mon code HTML.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Changer leur formats pour un </w:t>
      </w:r>
      <w:r>
        <w:rPr>
          <w:b w:val="false"/>
          <w:bCs w:val="false"/>
          <w:sz w:val="28"/>
          <w:szCs w:val="28"/>
        </w:rPr>
        <w:t>chargement</w:t>
      </w:r>
      <w:r>
        <w:rPr>
          <w:b w:val="false"/>
          <w:bCs w:val="false"/>
          <w:sz w:val="28"/>
          <w:szCs w:val="28"/>
        </w:rPr>
        <w:t xml:space="preserve"> optimal.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Mettre une meta-description.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Rajouter un label dans mes inputs.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Préciser l’alt d’une des image.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Résultat après modification 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-258445</wp:posOffset>
            </wp:positionH>
            <wp:positionV relativeFrom="paragraph">
              <wp:posOffset>83185</wp:posOffset>
            </wp:positionV>
            <wp:extent cx="6798310" cy="3474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Conclusion 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Il manque un « robot.txt » pour avoir une note parfaite </w:t>
      </w:r>
      <w:r>
        <w:rPr>
          <w:b w:val="false"/>
          <w:bCs w:val="false"/>
          <w:sz w:val="28"/>
          <w:szCs w:val="28"/>
        </w:rPr>
        <w:t>dans la partie SEO.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Les images sont ce qui m’a poser le plus de problèmes, elles demandent  beaucoup de ressources et donc </w:t>
      </w:r>
      <w:r>
        <w:rPr>
          <w:b w:val="false"/>
          <w:bCs w:val="false"/>
          <w:sz w:val="28"/>
          <w:szCs w:val="28"/>
        </w:rPr>
        <w:t>d’être</w:t>
      </w:r>
      <w:r>
        <w:rPr>
          <w:b w:val="false"/>
          <w:bCs w:val="false"/>
          <w:sz w:val="28"/>
          <w:szCs w:val="28"/>
        </w:rPr>
        <w:t xml:space="preserve"> au mieux optimiser et penser pour être moins gourmandes. Il est important que j</w:t>
      </w:r>
      <w:r>
        <w:rPr>
          <w:b w:val="false"/>
          <w:bCs w:val="false"/>
          <w:sz w:val="28"/>
          <w:szCs w:val="28"/>
        </w:rPr>
        <w:t>e le note</w:t>
      </w:r>
      <w:r>
        <w:rPr>
          <w:b w:val="false"/>
          <w:bCs w:val="false"/>
          <w:sz w:val="28"/>
          <w:szCs w:val="28"/>
        </w:rPr>
        <w:t xml:space="preserve"> pour les prochaines dans un site </w:t>
      </w:r>
      <w:r>
        <w:rPr>
          <w:b w:val="false"/>
          <w:bCs w:val="false"/>
          <w:sz w:val="28"/>
          <w:szCs w:val="28"/>
        </w:rPr>
        <w:t xml:space="preserve">comme celui-ci </w:t>
      </w:r>
      <w:r>
        <w:rPr>
          <w:b w:val="false"/>
          <w:bCs w:val="false"/>
          <w:sz w:val="28"/>
          <w:szCs w:val="28"/>
        </w:rPr>
        <w:t>qui prévoie beaucoup de photos.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LibreOffice/6.1.5.2$Windows_X86_64 LibreOffice_project/90f8dcf33c87b3705e78202e3df5142b201bd805</Application>
  <Pages>2</Pages>
  <Words>160</Words>
  <Characters>784</Characters>
  <CharactersWithSpaces>926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2025-01-02T17:09:05Z</dcterms:created>
  <dc:creator/>
  <dc:description/>
  <dc:language>fr-FR</dc:language>
  <cp:lastModifiedBy/>
  <dcterms:modified xsi:type="dcterms:W3CDTF">2025-01-02T17:44:25Z</dcterms:modified>
  <cp:revision>1</cp:revision>
  <dc:subject/>
  <dc:title/>
</cp:coreProperties>
</file>