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0970" w14:textId="120A9E4F" w:rsidR="00784137" w:rsidRDefault="00EA21E0">
      <w:pPr>
        <w:rPr>
          <w:b/>
          <w:sz w:val="28"/>
          <w:szCs w:val="28"/>
        </w:rPr>
      </w:pPr>
      <w:proofErr w:type="spellStart"/>
      <w:r>
        <w:rPr>
          <w:b/>
          <w:sz w:val="28"/>
          <w:szCs w:val="28"/>
        </w:rPr>
        <w:t>MouselabWEB</w:t>
      </w:r>
      <w:proofErr w:type="spellEnd"/>
      <w:r>
        <w:rPr>
          <w:b/>
          <w:sz w:val="28"/>
          <w:szCs w:val="28"/>
        </w:rPr>
        <w:t xml:space="preserve"> 2.</w:t>
      </w:r>
      <w:r w:rsidR="00556BE9">
        <w:rPr>
          <w:b/>
          <w:sz w:val="28"/>
          <w:szCs w:val="28"/>
        </w:rPr>
        <w:t>0</w:t>
      </w:r>
      <w:r w:rsidR="0096530D">
        <w:rPr>
          <w:b/>
          <w:sz w:val="28"/>
          <w:szCs w:val="28"/>
        </w:rPr>
        <w:t xml:space="preserve">, </w:t>
      </w:r>
      <w:r w:rsidR="00FF57E7">
        <w:rPr>
          <w:b/>
          <w:sz w:val="28"/>
          <w:szCs w:val="28"/>
        </w:rPr>
        <w:t>Defining the</w:t>
      </w:r>
      <w:r w:rsidR="0096530D">
        <w:rPr>
          <w:b/>
          <w:sz w:val="28"/>
          <w:szCs w:val="28"/>
        </w:rPr>
        <w:t xml:space="preserve"> JSON file</w:t>
      </w:r>
    </w:p>
    <w:p w14:paraId="21F05F33" w14:textId="0C48B0CF" w:rsidR="00784137" w:rsidRDefault="00784137" w:rsidP="00784137">
      <w:proofErr w:type="spellStart"/>
      <w:r>
        <w:t>MouselabWEB</w:t>
      </w:r>
      <w:proofErr w:type="spellEnd"/>
      <w:r>
        <w:t xml:space="preserve"> 2.0 uses a </w:t>
      </w:r>
      <w:proofErr w:type="spellStart"/>
      <w:r>
        <w:t>json</w:t>
      </w:r>
      <w:proofErr w:type="spellEnd"/>
      <w:r>
        <w:t xml:space="preserve"> definition file to define how options and attributes should be displayed. The basic rationale of the system is this:</w:t>
      </w:r>
    </w:p>
    <w:p w14:paraId="4F181774" w14:textId="2249C5EE" w:rsidR="00784137" w:rsidRDefault="00784137" w:rsidP="00784137">
      <w:r>
        <w:t xml:space="preserve">Any </w:t>
      </w:r>
      <w:proofErr w:type="spellStart"/>
      <w:r>
        <w:t>mouselabWEB</w:t>
      </w:r>
      <w:proofErr w:type="spellEnd"/>
      <w:r>
        <w:t xml:space="preserve"> table consists of a set of options, with each option consisting of multiple attributes. The basic layout thus will be a grid, and </w:t>
      </w:r>
      <w:proofErr w:type="spellStart"/>
      <w:r>
        <w:t>mouselabWEB</w:t>
      </w:r>
      <w:proofErr w:type="spellEnd"/>
      <w:r>
        <w:t xml:space="preserve"> assumes options are </w:t>
      </w:r>
      <w:r w:rsidR="00956C37">
        <w:t xml:space="preserve">by default </w:t>
      </w:r>
      <w:r>
        <w:t xml:space="preserve">in columns and attributes are in rows. </w:t>
      </w:r>
    </w:p>
    <w:p w14:paraId="5E4CD923" w14:textId="3036514A" w:rsidR="00DC46B5" w:rsidRPr="001A7119" w:rsidRDefault="00784137" w:rsidP="00DC46B5">
      <w:r>
        <w:t xml:space="preserve">The core part of the </w:t>
      </w:r>
      <w:proofErr w:type="spellStart"/>
      <w:r>
        <w:t>json</w:t>
      </w:r>
      <w:proofErr w:type="spellEnd"/>
      <w:r>
        <w:t xml:space="preserve"> file is the </w:t>
      </w:r>
      <w:r w:rsidR="001A7119" w:rsidRPr="001A7119">
        <w:rPr>
          <w:b/>
          <w:bCs/>
        </w:rPr>
        <w:t>Set</w:t>
      </w:r>
      <w:r>
        <w:t xml:space="preserve"> definition. A set </w:t>
      </w:r>
      <w:r w:rsidR="001A7119">
        <w:t xml:space="preserve">(indicated by its name) </w:t>
      </w:r>
      <w:r>
        <w:t xml:space="preserve">defines </w:t>
      </w:r>
      <w:r w:rsidR="001A7119">
        <w:t xml:space="preserve">the </w:t>
      </w:r>
      <w:r>
        <w:t>layout</w:t>
      </w:r>
      <w:r w:rsidR="001A7119">
        <w:t xml:space="preserve"> (what options, attributes to show in which order)</w:t>
      </w:r>
      <w:r>
        <w:t xml:space="preserve">. A </w:t>
      </w:r>
      <w:proofErr w:type="spellStart"/>
      <w:r>
        <w:t>json</w:t>
      </w:r>
      <w:proofErr w:type="spellEnd"/>
      <w:r>
        <w:t xml:space="preserve"> file can contain multiple sets, and which set is show can be defined by the </w:t>
      </w:r>
      <w:proofErr w:type="gramStart"/>
      <w:r w:rsidR="001A7119">
        <w:t xml:space="preserve">particular </w:t>
      </w:r>
      <w:r>
        <w:t>webpage</w:t>
      </w:r>
      <w:proofErr w:type="gramEnd"/>
      <w:r>
        <w:t xml:space="preserve"> </w:t>
      </w:r>
      <w:r w:rsidR="001A7119">
        <w:t xml:space="preserve">that determines which set is shown. </w:t>
      </w:r>
      <w:r w:rsidR="00B702A6">
        <w:t xml:space="preserve">This mean that one </w:t>
      </w:r>
      <w:proofErr w:type="spellStart"/>
      <w:r w:rsidR="00B702A6">
        <w:t>json</w:t>
      </w:r>
      <w:proofErr w:type="spellEnd"/>
      <w:r w:rsidR="00B702A6">
        <w:t xml:space="preserve"> file can be used to show a multitude of different configurations without having to redefine the content. </w:t>
      </w:r>
      <w:r w:rsidR="001A7119">
        <w:t xml:space="preserve">Sets </w:t>
      </w:r>
      <w:r w:rsidR="00B702A6">
        <w:t xml:space="preserve">contain a set of references to </w:t>
      </w:r>
      <w:proofErr w:type="spellStart"/>
      <w:r w:rsidR="00B702A6">
        <w:t>OptOrder</w:t>
      </w:r>
      <w:r w:rsidR="00DB1D77">
        <w:t>s</w:t>
      </w:r>
      <w:proofErr w:type="spellEnd"/>
      <w:r w:rsidR="00B702A6">
        <w:t xml:space="preserve"> definitions (see below) that define </w:t>
      </w:r>
      <w:r w:rsidR="001A7119">
        <w:t>the order of options and attributes</w:t>
      </w:r>
      <w:r w:rsidR="00B702A6">
        <w:t xml:space="preserve">, and further determines if options and attributes </w:t>
      </w:r>
      <w:r w:rsidR="001A7119">
        <w:t xml:space="preserve">should be transposed, what labels to show, whether to show buttons etc.  </w:t>
      </w:r>
      <w:r w:rsidR="00DC46B5">
        <w:t xml:space="preserve">Each Set can use different </w:t>
      </w:r>
      <w:proofErr w:type="spellStart"/>
      <w:r w:rsidR="00DC46B5">
        <w:t>OptOrders</w:t>
      </w:r>
      <w:proofErr w:type="spellEnd"/>
      <w:r w:rsidR="00DC46B5">
        <w:t xml:space="preserve"> and which </w:t>
      </w:r>
      <w:r w:rsidR="00DB1D77">
        <w:t xml:space="preserve">of the </w:t>
      </w:r>
      <w:proofErr w:type="spellStart"/>
      <w:r w:rsidR="00DC46B5">
        <w:t>OptOrder</w:t>
      </w:r>
      <w:r w:rsidR="00DB1D77">
        <w:t>s</w:t>
      </w:r>
      <w:proofErr w:type="spellEnd"/>
      <w:r w:rsidR="00DC46B5">
        <w:t xml:space="preserve"> is show</w:t>
      </w:r>
      <w:r w:rsidR="00DB1D77">
        <w:t>n</w:t>
      </w:r>
      <w:r w:rsidR="00DC46B5">
        <w:t xml:space="preserve"> is determined by a variable (</w:t>
      </w:r>
      <w:proofErr w:type="spellStart"/>
      <w:r w:rsidR="00DC46B5">
        <w:t>condnum</w:t>
      </w:r>
      <w:proofErr w:type="spellEnd"/>
      <w:r w:rsidR="00DC46B5">
        <w:t>) or random.</w:t>
      </w:r>
    </w:p>
    <w:p w14:paraId="14C97360" w14:textId="37804287" w:rsidR="001A7119" w:rsidRDefault="001A7119" w:rsidP="00784137">
      <w:r>
        <w:t xml:space="preserve">The order of options and attributes in a set is defined by </w:t>
      </w:r>
      <w:proofErr w:type="spellStart"/>
      <w:r w:rsidRPr="001A7119">
        <w:rPr>
          <w:b/>
          <w:bCs/>
        </w:rPr>
        <w:t>OptOrder</w:t>
      </w:r>
      <w:r w:rsidR="00DB1D77">
        <w:rPr>
          <w:b/>
          <w:bCs/>
        </w:rPr>
        <w:t>s</w:t>
      </w:r>
      <w:proofErr w:type="spellEnd"/>
      <w:r>
        <w:rPr>
          <w:b/>
          <w:bCs/>
        </w:rPr>
        <w:t xml:space="preserve">. </w:t>
      </w:r>
      <w:r>
        <w:t xml:space="preserve">It defines which options are shown from the </w:t>
      </w:r>
      <w:r w:rsidR="00B702A6">
        <w:t xml:space="preserve">ones defined, their order (randomized, reversed or a specifically defined order). It also defines which attributes to show and in what order. Each </w:t>
      </w:r>
      <w:proofErr w:type="spellStart"/>
      <w:r w:rsidR="00B702A6">
        <w:t>OptOrder</w:t>
      </w:r>
      <w:r w:rsidR="00DB1D77">
        <w:t>s</w:t>
      </w:r>
      <w:proofErr w:type="spellEnd"/>
      <w:r w:rsidR="00B702A6">
        <w:t xml:space="preserve"> definition defines one possible configuration. </w:t>
      </w:r>
    </w:p>
    <w:p w14:paraId="21C58AC1" w14:textId="3E9E6B5A" w:rsidR="00DC46B5" w:rsidRDefault="00DC46B5" w:rsidP="00784137">
      <w:r>
        <w:t xml:space="preserve">The core of </w:t>
      </w:r>
      <w:proofErr w:type="spellStart"/>
      <w:r>
        <w:t>json</w:t>
      </w:r>
      <w:proofErr w:type="spellEnd"/>
      <w:r>
        <w:t xml:space="preserve"> file is the definition of potential options (</w:t>
      </w:r>
      <w:proofErr w:type="spellStart"/>
      <w:r>
        <w:t>Opt</w:t>
      </w:r>
      <w:proofErr w:type="spellEnd"/>
      <w:r>
        <w:t>) with their attributes (</w:t>
      </w:r>
      <w:proofErr w:type="spellStart"/>
      <w:r>
        <w:t>Attr</w:t>
      </w:r>
      <w:proofErr w:type="spellEnd"/>
      <w:r>
        <w:t xml:space="preserve">) and the cells that contain attribute information for each option. At the highest level, </w:t>
      </w:r>
      <w:proofErr w:type="spellStart"/>
      <w:proofErr w:type="gramStart"/>
      <w:r>
        <w:t>Opt</w:t>
      </w:r>
      <w:proofErr w:type="spellEnd"/>
      <w:proofErr w:type="gramEnd"/>
      <w:r>
        <w:t xml:space="preserve"> defines a set of possible options (and sets some basic features like name, the</w:t>
      </w:r>
      <w:r w:rsidR="00983F8D">
        <w:t>ir</w:t>
      </w:r>
      <w:r>
        <w:t xml:space="preserve"> w</w:t>
      </w:r>
      <w:r w:rsidR="00983F8D">
        <w:t>i</w:t>
      </w:r>
      <w:r>
        <w:t xml:space="preserve">dths and </w:t>
      </w:r>
      <w:r w:rsidR="00983F8D">
        <w:t xml:space="preserve">the </w:t>
      </w:r>
      <w:r>
        <w:t xml:space="preserve">labeling), </w:t>
      </w:r>
      <w:proofErr w:type="spellStart"/>
      <w:r>
        <w:t>Attr</w:t>
      </w:r>
      <w:proofErr w:type="spellEnd"/>
      <w:r>
        <w:t xml:space="preserve"> defines the name, labels and row height, and Cell defines for each option and each attribute what is shown and in which formatting.</w:t>
      </w:r>
    </w:p>
    <w:p w14:paraId="31DA1BCA" w14:textId="564AA0F0" w:rsidR="00DC46B5" w:rsidRDefault="00DC46B5" w:rsidP="00784137">
      <w:r>
        <w:t xml:space="preserve">The Cell definition is very flexible: in the core it will contain just one peace of information </w:t>
      </w:r>
      <w:r w:rsidR="00C12D33">
        <w:t>(a specific attribute value of a specific option) and the Cell definition sets the variable name, the text inside the box, the text on the outside of the box and the style used for this box (that also defines if the box is open, closed or blurred). However, a cell can also contain several p</w:t>
      </w:r>
      <w:r w:rsidR="00983F8D">
        <w:t>ie</w:t>
      </w:r>
      <w:r w:rsidR="00C12D33">
        <w:t>ces of content</w:t>
      </w:r>
      <w:r w:rsidR="00983F8D">
        <w:t>, and then a Cell element is an array or matrix of cells, each with their own content and style. For example, a gamble has an outcome and probability, and we might want to keep these together when counterbalancing a layout. Or a single cell contains a list of things (reviews of an option, see the TV example) that we want to keep together. Using partial widths/heights (</w:t>
      </w:r>
      <w:proofErr w:type="spellStart"/>
      <w:r w:rsidR="00983F8D">
        <w:t>pwidth</w:t>
      </w:r>
      <w:proofErr w:type="spellEnd"/>
      <w:r w:rsidR="00983F8D">
        <w:t>/</w:t>
      </w:r>
      <w:proofErr w:type="spellStart"/>
      <w:r w:rsidR="00983F8D">
        <w:t>pheight</w:t>
      </w:r>
      <w:proofErr w:type="spellEnd"/>
      <w:r w:rsidR="00983F8D">
        <w:t xml:space="preserve">) for each element of the cell you can define a very flexible layout (see the flex example). </w:t>
      </w:r>
    </w:p>
    <w:p w14:paraId="1F869BB4" w14:textId="0F9BB07F" w:rsidR="00DC46B5" w:rsidRDefault="00983F8D" w:rsidP="00784137">
      <w:r>
        <w:t xml:space="preserve">Each element within a Cell has its own name (using the var attribute). These names will show up in the data for the </w:t>
      </w:r>
      <w:proofErr w:type="spellStart"/>
      <w:r>
        <w:t>mouselabWEB</w:t>
      </w:r>
      <w:proofErr w:type="spellEnd"/>
      <w:r>
        <w:t xml:space="preserve"> events (</w:t>
      </w:r>
      <w:r w:rsidR="00DE6C1C">
        <w:t>mouseover/out) and can thus be made meaningful for later coding. The same names can be used to define potential delays in opening when a particular order of acquisitions is used by the participant. These delays are defined in the Delay definition. Delays are animated which makes them less noticeable and more fluent.</w:t>
      </w:r>
    </w:p>
    <w:p w14:paraId="62CEC40A" w14:textId="5A9BB621" w:rsidR="00DE6C1C" w:rsidRDefault="00DE6C1C" w:rsidP="00784137">
      <w:r>
        <w:t>The Styles definition allows you to define specific styles to be used for cells, including their appearance, their type (open: means always open, closed: opens when hovered, blurred: unblurs when hov</w:t>
      </w:r>
      <w:r w:rsidR="00F51E57">
        <w:t>e</w:t>
      </w:r>
      <w:r>
        <w:t xml:space="preserve">red) </w:t>
      </w:r>
      <w:r w:rsidR="00F51E57">
        <w:t>etc.</w:t>
      </w:r>
    </w:p>
    <w:p w14:paraId="22A6FB10" w14:textId="77777777" w:rsidR="00F51E57" w:rsidRPr="001A7119" w:rsidRDefault="00F51E57" w:rsidP="00784137"/>
    <w:p w14:paraId="71F2CB2D" w14:textId="77777777" w:rsidR="00F51E57" w:rsidRDefault="00F51E57">
      <w:pPr>
        <w:rPr>
          <w:b/>
          <w:sz w:val="24"/>
          <w:szCs w:val="24"/>
        </w:rPr>
      </w:pPr>
      <w:r>
        <w:rPr>
          <w:b/>
          <w:sz w:val="24"/>
          <w:szCs w:val="24"/>
        </w:rPr>
        <w:br w:type="page"/>
      </w:r>
    </w:p>
    <w:p w14:paraId="16D3C971" w14:textId="7AFA5DF0" w:rsidR="00784137" w:rsidRDefault="00784137">
      <w:pPr>
        <w:rPr>
          <w:b/>
          <w:sz w:val="24"/>
          <w:szCs w:val="24"/>
        </w:rPr>
      </w:pPr>
      <w:r>
        <w:rPr>
          <w:b/>
          <w:sz w:val="24"/>
          <w:szCs w:val="24"/>
        </w:rPr>
        <w:lastRenderedPageBreak/>
        <w:t>Appendix: references</w:t>
      </w:r>
    </w:p>
    <w:p w14:paraId="0A952153" w14:textId="016EE856" w:rsidR="00FF57E7" w:rsidRDefault="005907EF">
      <w:pPr>
        <w:rPr>
          <w:b/>
          <w:sz w:val="24"/>
          <w:szCs w:val="24"/>
        </w:rPr>
      </w:pPr>
      <w:r>
        <w:rPr>
          <w:b/>
          <w:sz w:val="24"/>
          <w:szCs w:val="24"/>
        </w:rPr>
        <w:t>Styles</w:t>
      </w:r>
    </w:p>
    <w:p w14:paraId="0A952154" w14:textId="55DDB020" w:rsidR="00FF57E7" w:rsidRPr="0049682F" w:rsidRDefault="00FF57E7">
      <w:r w:rsidRPr="0049682F">
        <w:t xml:space="preserve">In the </w:t>
      </w:r>
      <w:r w:rsidR="005907EF">
        <w:t>styles</w:t>
      </w:r>
      <w:r w:rsidRPr="0049682F">
        <w:t xml:space="preserve"> object, the basic styling and structure of the cells </w:t>
      </w:r>
      <w:r w:rsidR="005907EF">
        <w:t xml:space="preserve">labels and buttons </w:t>
      </w:r>
      <w:r w:rsidRPr="0049682F">
        <w:t xml:space="preserve">is defined for use in subsequent experiments. </w:t>
      </w:r>
      <w:r w:rsidR="00F52562">
        <w:t xml:space="preserve">The styles are defined by CSS classes. These classes would be defined in a </w:t>
      </w:r>
      <w:proofErr w:type="spellStart"/>
      <w:r w:rsidR="00F52562">
        <w:t>css</w:t>
      </w:r>
      <w:proofErr w:type="spellEnd"/>
      <w:r w:rsidR="00F52562">
        <w:t xml:space="preserve"> file or based on existing classes from the W3.CSS styles that </w:t>
      </w:r>
      <w:proofErr w:type="spellStart"/>
      <w:r w:rsidR="00F52562">
        <w:t>MouselabWEB</w:t>
      </w:r>
      <w:proofErr w:type="spellEnd"/>
      <w:r w:rsidR="00F52562">
        <w:t xml:space="preserve"> uses. </w:t>
      </w:r>
      <w:r w:rsidRPr="0049682F">
        <w:t>The</w:t>
      </w:r>
      <w:r w:rsidR="00F52562">
        <w:t xml:space="preserve"> style </w:t>
      </w:r>
      <w:r w:rsidRPr="0049682F">
        <w:t xml:space="preserve">object consists of the </w:t>
      </w:r>
      <w:r w:rsidR="00F52562">
        <w:t xml:space="preserve">following </w:t>
      </w:r>
      <w:r w:rsidRPr="0049682F">
        <w:t>properties:</w:t>
      </w:r>
    </w:p>
    <w:p w14:paraId="0A952155" w14:textId="77777777" w:rsidR="0049682F" w:rsidRDefault="0049682F" w:rsidP="00980D8B">
      <w:r>
        <w:t>“</w:t>
      </w:r>
      <w:r w:rsidRPr="0049682F">
        <w:rPr>
          <w:b/>
        </w:rPr>
        <w:t>name</w:t>
      </w:r>
      <w:r>
        <w:t>”: the name of the instance (later to be used as identifier).</w:t>
      </w:r>
    </w:p>
    <w:p w14:paraId="0A952156" w14:textId="0E7536E5" w:rsidR="00FF57E7" w:rsidRPr="00980D8B" w:rsidRDefault="00FF57E7" w:rsidP="00980D8B">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class(es) to use for the cell (background, border </w:t>
      </w:r>
      <w:proofErr w:type="spellStart"/>
      <w:r w:rsidRPr="0049682F">
        <w:t>etc</w:t>
      </w:r>
      <w:proofErr w:type="spellEnd"/>
      <w:r w:rsidRPr="0049682F">
        <w:t>).</w:t>
      </w:r>
      <w:r w:rsidR="00980D8B">
        <w:t xml:space="preserve"> </w:t>
      </w:r>
      <w:r w:rsidR="00980D8B">
        <w:br/>
        <w:t xml:space="preserve">Default: </w:t>
      </w:r>
      <w:r w:rsidR="00980D8B" w:rsidRPr="00980D8B">
        <w:rPr>
          <w:rFonts w:ascii="Courier New" w:hAnsi="Courier New" w:cs="Courier New"/>
          <w:sz w:val="20"/>
        </w:rPr>
        <w:t>["w3-white", "w3-center", "w3-padding-</w:t>
      </w:r>
      <w:r w:rsidR="005907EF">
        <w:rPr>
          <w:rFonts w:ascii="Courier New" w:hAnsi="Courier New" w:cs="Courier New"/>
          <w:sz w:val="20"/>
        </w:rPr>
        <w:t>small</w:t>
      </w:r>
      <w:r w:rsidR="00980D8B" w:rsidRPr="00980D8B">
        <w:rPr>
          <w:rFonts w:ascii="Courier New" w:hAnsi="Courier New" w:cs="Courier New"/>
          <w:sz w:val="20"/>
        </w:rPr>
        <w:t>"]</w:t>
      </w:r>
    </w:p>
    <w:p w14:paraId="0A952158" w14:textId="7B4AD031" w:rsidR="00FF57E7" w:rsidRPr="0049682F" w:rsidRDefault="00FF57E7">
      <w:r w:rsidRPr="0049682F">
        <w:t>“</w:t>
      </w:r>
      <w:proofErr w:type="spellStart"/>
      <w:r w:rsidRPr="0049682F">
        <w:rPr>
          <w:b/>
        </w:rPr>
        <w:t>txtClass</w:t>
      </w:r>
      <w:proofErr w:type="spellEnd"/>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proofErr w:type="spellStart"/>
      <w:r w:rsidRPr="0049682F">
        <w:rPr>
          <w:b/>
        </w:rPr>
        <w:t>labelClass</w:t>
      </w:r>
      <w:proofErr w:type="spellEnd"/>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t>
      </w:r>
      <w:proofErr w:type="gramStart"/>
      <w:r w:rsidR="000A13F1">
        <w:t>,”w</w:t>
      </w:r>
      <w:proofErr w:type="gramEnd"/>
      <w:r w:rsidR="000A13F1">
        <w:t>3-right”]  (don’t put quotes around this array…)</w:t>
      </w:r>
    </w:p>
    <w:p w14:paraId="5270B641" w14:textId="0800AC68" w:rsidR="001125F7" w:rsidRDefault="001449C3" w:rsidP="001125F7">
      <w:r>
        <w:t xml:space="preserve">A special class </w:t>
      </w:r>
      <w:r w:rsidR="001125F7" w:rsidRPr="00980D8B">
        <w:rPr>
          <w:b/>
        </w:rPr>
        <w:t>(“</w:t>
      </w:r>
      <w:proofErr w:type="spellStart"/>
      <w:r w:rsidR="001125F7" w:rsidRPr="00980D8B">
        <w:rPr>
          <w:b/>
        </w:rPr>
        <w:t>name”</w:t>
      </w:r>
      <w:proofErr w:type="gramStart"/>
      <w:r w:rsidR="001125F7" w:rsidRPr="00980D8B">
        <w:rPr>
          <w:b/>
        </w:rPr>
        <w:t>:”label</w:t>
      </w:r>
      <w:proofErr w:type="spellEnd"/>
      <w:proofErr w:type="gramEnd"/>
      <w:r w:rsidR="001125F7" w:rsidRPr="00980D8B">
        <w:rPr>
          <w:b/>
        </w:rPr>
        <w:t>”)</w:t>
      </w:r>
      <w:r w:rsidR="001125F7">
        <w:t xml:space="preserve"> </w:t>
      </w:r>
      <w:r w:rsidR="00F46FB1">
        <w:t xml:space="preserve">is present to set the label style, to control the height and width </w:t>
      </w:r>
      <w:r w:rsidR="005907EF">
        <w:t xml:space="preserve">and style </w:t>
      </w:r>
      <w:r w:rsidR="00F46FB1">
        <w:t>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41C7ACEF" w:rsidR="001125F7"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24421A14" w14:textId="12365FB5" w:rsidR="005907EF" w:rsidRPr="001723AA" w:rsidRDefault="005907EF" w:rsidP="000901B4">
      <w:pPr>
        <w:spacing w:after="0" w:line="240" w:lineRule="auto"/>
        <w:rPr>
          <w:rFonts w:ascii="Courier New" w:hAnsi="Courier New" w:cs="Courier New"/>
        </w:rPr>
      </w:pPr>
      <w:r>
        <w:rPr>
          <w:rFonts w:ascii="Courier New" w:hAnsi="Courier New" w:cs="Courier New"/>
        </w:rPr>
        <w:tab/>
      </w:r>
      <w:r w:rsidRPr="005907EF">
        <w:rPr>
          <w:rFonts w:ascii="Courier New" w:hAnsi="Courier New" w:cs="Courier New"/>
        </w:rPr>
        <w:t>"</w:t>
      </w:r>
      <w:proofErr w:type="spellStart"/>
      <w:r w:rsidRPr="005907EF">
        <w:rPr>
          <w:rFonts w:ascii="Courier New" w:hAnsi="Courier New" w:cs="Courier New"/>
        </w:rPr>
        <w:t>labelClass</w:t>
      </w:r>
      <w:proofErr w:type="spellEnd"/>
      <w:r w:rsidRPr="005907EF">
        <w:rPr>
          <w:rFonts w:ascii="Courier New" w:hAnsi="Courier New" w:cs="Courier New"/>
        </w:rPr>
        <w:t>":"default",</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w:t>
      </w:r>
      <w:proofErr w:type="spellStart"/>
      <w:r w:rsidRPr="00980D8B">
        <w:rPr>
          <w:b/>
        </w:rPr>
        <w:t>name”</w:t>
      </w:r>
      <w:proofErr w:type="gramStart"/>
      <w:r w:rsidRPr="00980D8B">
        <w:rPr>
          <w:b/>
        </w:rPr>
        <w:t>:”</w:t>
      </w:r>
      <w:r>
        <w:rPr>
          <w:b/>
        </w:rPr>
        <w:t>button</w:t>
      </w:r>
      <w:proofErr w:type="spellEnd"/>
      <w:proofErr w:type="gramEnd"/>
      <w:r w:rsidRPr="00980D8B">
        <w:rPr>
          <w:b/>
        </w:rPr>
        <w:t>”)</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name":"button</w:t>
      </w:r>
      <w:proofErr w:type="spellEnd"/>
      <w:r w:rsidRPr="00980D8B">
        <w:rPr>
          <w:rFonts w:ascii="Courier New" w:hAnsi="Courier New" w:cs="Courier New"/>
        </w:rPr>
        <w:t>",</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btnClass</w:t>
      </w:r>
      <w:proofErr w:type="spellEnd"/>
      <w:r w:rsidRPr="00980D8B">
        <w:rPr>
          <w:rFonts w:ascii="Courier New" w:hAnsi="Courier New" w:cs="Courier New"/>
        </w:rPr>
        <w:t>":"default",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btnTxt</w:t>
      </w:r>
      <w:proofErr w:type="spellEnd"/>
      <w:r w:rsidRPr="00980D8B">
        <w:rPr>
          <w:rFonts w:ascii="Courier New" w:hAnsi="Courier New" w:cs="Courier New"/>
        </w:rPr>
        <w:t>": "default",</w:t>
      </w:r>
    </w:p>
    <w:p w14:paraId="0167D216" w14:textId="7B484C6C" w:rsidR="001A14C8" w:rsidRPr="00F52562" w:rsidRDefault="001A14C8" w:rsidP="00980D8B">
      <w:pPr>
        <w:spacing w:after="0" w:line="240" w:lineRule="auto"/>
        <w:rPr>
          <w:rFonts w:ascii="Courier New" w:hAnsi="Courier New" w:cs="Courier New"/>
        </w:rPr>
      </w:pPr>
      <w:r w:rsidRPr="00980D8B">
        <w:rPr>
          <w:rFonts w:ascii="Courier New" w:hAnsi="Courier New" w:cs="Courier New"/>
        </w:rPr>
        <w:tab/>
      </w:r>
      <w:r w:rsidRPr="00F52562">
        <w:rPr>
          <w:rFonts w:ascii="Courier New" w:hAnsi="Courier New" w:cs="Courier New"/>
        </w:rPr>
        <w:t>"</w:t>
      </w:r>
      <w:proofErr w:type="spellStart"/>
      <w:r w:rsidRPr="00F52562">
        <w:rPr>
          <w:rFonts w:ascii="Courier New" w:hAnsi="Courier New" w:cs="Courier New"/>
        </w:rPr>
        <w:t>btnSel</w:t>
      </w:r>
      <w:proofErr w:type="spellEnd"/>
      <w:r w:rsidRPr="00F52562">
        <w:rPr>
          <w:rFonts w:ascii="Courier New" w:hAnsi="Courier New" w:cs="Courier New"/>
        </w:rPr>
        <w:t xml:space="preserve">":"default", </w:t>
      </w:r>
    </w:p>
    <w:p w14:paraId="749FF831" w14:textId="2A88FB29" w:rsidR="005907EF" w:rsidRPr="005907EF" w:rsidRDefault="001A14C8" w:rsidP="005907EF">
      <w:pPr>
        <w:spacing w:after="0" w:line="240" w:lineRule="auto"/>
        <w:ind w:left="708"/>
        <w:rPr>
          <w:rFonts w:ascii="Courier New" w:hAnsi="Courier New" w:cs="Courier New"/>
        </w:rPr>
      </w:pPr>
      <w:r w:rsidRPr="005907EF">
        <w:rPr>
          <w:rFonts w:ascii="Courier New" w:hAnsi="Courier New" w:cs="Courier New"/>
        </w:rPr>
        <w:t>"</w:t>
      </w:r>
      <w:proofErr w:type="spellStart"/>
      <w:r w:rsidRPr="005907EF">
        <w:rPr>
          <w:rFonts w:ascii="Courier New" w:hAnsi="Courier New" w:cs="Courier New"/>
        </w:rPr>
        <w:t>btnNotSel</w:t>
      </w:r>
      <w:proofErr w:type="spellEnd"/>
      <w:r w:rsidRPr="005907EF">
        <w:rPr>
          <w:rFonts w:ascii="Courier New" w:hAnsi="Courier New" w:cs="Courier New"/>
        </w:rPr>
        <w:t>":"default"</w:t>
      </w:r>
      <w:r w:rsidR="005907EF" w:rsidRPr="005907EF">
        <w:rPr>
          <w:rFonts w:ascii="Courier New" w:hAnsi="Courier New" w:cs="Courier New"/>
        </w:rPr>
        <w:br/>
        <w:t>"height": "30px",</w:t>
      </w:r>
    </w:p>
    <w:p w14:paraId="06F34D4B" w14:textId="64181BAD" w:rsidR="001A14C8" w:rsidRPr="005907EF" w:rsidRDefault="005907EF" w:rsidP="005907EF">
      <w:pPr>
        <w:spacing w:after="0" w:line="240" w:lineRule="auto"/>
        <w:rPr>
          <w:rFonts w:ascii="Courier New" w:hAnsi="Courier New" w:cs="Courier New"/>
        </w:rPr>
      </w:pPr>
      <w:r w:rsidRPr="005907EF">
        <w:rPr>
          <w:rFonts w:ascii="Courier New" w:hAnsi="Courier New" w:cs="Courier New"/>
        </w:rPr>
        <w:tab/>
        <w:t>"width":"10%"</w:t>
      </w:r>
    </w:p>
    <w:p w14:paraId="33150460" w14:textId="0BEA9624" w:rsidR="001A14C8" w:rsidRPr="00F52562" w:rsidRDefault="001A14C8" w:rsidP="00980D8B">
      <w:pPr>
        <w:spacing w:after="0" w:line="240" w:lineRule="auto"/>
        <w:rPr>
          <w:rFonts w:ascii="Courier New" w:hAnsi="Courier New" w:cs="Courier New"/>
        </w:rPr>
      </w:pPr>
      <w:r w:rsidRPr="005907EF">
        <w:rPr>
          <w:rFonts w:ascii="Courier New" w:hAnsi="Courier New" w:cs="Courier New"/>
        </w:rPr>
        <w:tab/>
      </w:r>
      <w:r w:rsidRPr="00F52562">
        <w:rPr>
          <w:rFonts w:ascii="Courier New" w:hAnsi="Courier New" w:cs="Courier New"/>
        </w:rPr>
        <w:t>}</w:t>
      </w:r>
    </w:p>
    <w:p w14:paraId="418E91D5" w14:textId="77777777" w:rsidR="005907EF" w:rsidRPr="00F52562" w:rsidRDefault="005907EF" w:rsidP="00980D8B">
      <w:pPr>
        <w:spacing w:after="0" w:line="240" w:lineRule="auto"/>
        <w:rPr>
          <w:rFonts w:ascii="Courier New" w:hAnsi="Courier New" w:cs="Courier New"/>
        </w:rPr>
      </w:pPr>
    </w:p>
    <w:p w14:paraId="7640FA93" w14:textId="3994BA82" w:rsidR="00980D8B" w:rsidRPr="005907EF" w:rsidRDefault="005907EF" w:rsidP="00980D8B">
      <w:pPr>
        <w:spacing w:after="0" w:line="240" w:lineRule="auto"/>
        <w:rPr>
          <w:rFonts w:ascii="Courier New" w:hAnsi="Courier New" w:cs="Courier New"/>
        </w:rPr>
      </w:pPr>
      <w:r w:rsidRPr="005907EF">
        <w:t xml:space="preserve">The defaults class defines the </w:t>
      </w:r>
      <w:r w:rsidR="00980D8B" w:rsidRPr="005907EF">
        <w:t>Default</w:t>
      </w:r>
      <w:r>
        <w:t xml:space="preserve"> values for the classes used elsewhere:</w:t>
      </w:r>
    </w:p>
    <w:p w14:paraId="6816A3E5" w14:textId="77777777" w:rsidR="005907EF" w:rsidRPr="005907EF" w:rsidRDefault="005907EF" w:rsidP="005907EF">
      <w:pPr>
        <w:spacing w:after="0" w:line="240" w:lineRule="auto"/>
        <w:ind w:left="708"/>
        <w:rPr>
          <w:rFonts w:ascii="Courier New" w:hAnsi="Courier New" w:cs="Courier New"/>
        </w:rPr>
      </w:pPr>
      <w:r w:rsidRPr="005907EF">
        <w:t>{</w:t>
      </w:r>
    </w:p>
    <w:p w14:paraId="479A67A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name":"defaults</w:t>
      </w:r>
      <w:proofErr w:type="spellEnd"/>
      <w:r w:rsidRPr="005907EF">
        <w:rPr>
          <w:rFonts w:ascii="Courier New" w:hAnsi="Courier New" w:cs="Courier New"/>
        </w:rPr>
        <w:t>",</w:t>
      </w:r>
    </w:p>
    <w:p w14:paraId="098734E2"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mainClass</w:t>
      </w:r>
      <w:proofErr w:type="spellEnd"/>
      <w:proofErr w:type="gramStart"/>
      <w:r w:rsidRPr="005907EF">
        <w:rPr>
          <w:rFonts w:ascii="Courier New" w:hAnsi="Courier New" w:cs="Courier New"/>
        </w:rPr>
        <w:t>":[</w:t>
      </w:r>
      <w:proofErr w:type="gramEnd"/>
      <w:r w:rsidRPr="005907EF">
        <w:rPr>
          <w:rFonts w:ascii="Courier New" w:hAnsi="Courier New" w:cs="Courier New"/>
        </w:rPr>
        <w:t>"w3-white", "w3-center","w3-padding-small"],</w:t>
      </w:r>
    </w:p>
    <w:p w14:paraId="230472F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txtClass</w:t>
      </w:r>
      <w:proofErr w:type="spellEnd"/>
      <w:proofErr w:type="gramStart"/>
      <w:r w:rsidRPr="005907EF">
        <w:rPr>
          <w:rFonts w:ascii="Courier New" w:hAnsi="Courier New" w:cs="Courier New"/>
        </w:rPr>
        <w:t>":[</w:t>
      </w:r>
      <w:proofErr w:type="gramEnd"/>
      <w:r w:rsidRPr="005907EF">
        <w:rPr>
          <w:rFonts w:ascii="Courier New" w:hAnsi="Courier New" w:cs="Courier New"/>
        </w:rPr>
        <w:t>"w3-light-blue"],</w:t>
      </w:r>
    </w:p>
    <w:p w14:paraId="7CBAE4F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lastRenderedPageBreak/>
        <w:tab/>
      </w:r>
      <w:r w:rsidRPr="005907EF">
        <w:rPr>
          <w:rFonts w:ascii="Courier New" w:hAnsi="Courier New" w:cs="Courier New"/>
        </w:rPr>
        <w:tab/>
        <w:t>"</w:t>
      </w:r>
      <w:proofErr w:type="spellStart"/>
      <w:r w:rsidRPr="005907EF">
        <w:rPr>
          <w:rFonts w:ascii="Courier New" w:hAnsi="Courier New" w:cs="Courier New"/>
        </w:rPr>
        <w:t>boxClass</w:t>
      </w:r>
      <w:proofErr w:type="spellEnd"/>
      <w:proofErr w:type="gramStart"/>
      <w:r w:rsidRPr="005907EF">
        <w:rPr>
          <w:rFonts w:ascii="Courier New" w:hAnsi="Courier New" w:cs="Courier New"/>
        </w:rPr>
        <w:t>":[</w:t>
      </w:r>
      <w:proofErr w:type="gramEnd"/>
      <w:r w:rsidRPr="005907EF">
        <w:rPr>
          <w:rFonts w:ascii="Courier New" w:hAnsi="Courier New" w:cs="Courier New"/>
        </w:rPr>
        <w:t>"w3-indigo"],</w:t>
      </w:r>
    </w:p>
    <w:p w14:paraId="28EEA7E8"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labelClass</w:t>
      </w:r>
      <w:proofErr w:type="spellEnd"/>
      <w:proofErr w:type="gramStart"/>
      <w:r w:rsidRPr="005907EF">
        <w:rPr>
          <w:rFonts w:ascii="Courier New" w:hAnsi="Courier New" w:cs="Courier New"/>
        </w:rPr>
        <w:t>":[</w:t>
      </w:r>
      <w:proofErr w:type="gramEnd"/>
      <w:r w:rsidRPr="005907EF">
        <w:rPr>
          <w:rFonts w:ascii="Courier New" w:hAnsi="Courier New" w:cs="Courier New"/>
        </w:rPr>
        <w:t>"w3-white"],</w:t>
      </w:r>
    </w:p>
    <w:p w14:paraId="66AC308B"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btnClass</w:t>
      </w:r>
      <w:proofErr w:type="spellEnd"/>
      <w:proofErr w:type="gramStart"/>
      <w:r w:rsidRPr="005907EF">
        <w:rPr>
          <w:rFonts w:ascii="Courier New" w:hAnsi="Courier New" w:cs="Courier New"/>
        </w:rPr>
        <w:t>":[</w:t>
      </w:r>
      <w:proofErr w:type="gramEnd"/>
      <w:r w:rsidRPr="005907EF">
        <w:rPr>
          <w:rFonts w:ascii="Courier New" w:hAnsi="Courier New" w:cs="Courier New"/>
        </w:rPr>
        <w:t>"w3-button", "w3-block", "w3-border", "w3-border-gray", "w3-round-xlarge", "w3-display-middle"],</w:t>
      </w:r>
    </w:p>
    <w:p w14:paraId="76CF2659"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btnTxt</w:t>
      </w:r>
      <w:proofErr w:type="spellEnd"/>
      <w:r w:rsidRPr="005907EF">
        <w:rPr>
          <w:rFonts w:ascii="Courier New" w:hAnsi="Courier New" w:cs="Courier New"/>
        </w:rPr>
        <w:t>": ["w3-white"],</w:t>
      </w:r>
    </w:p>
    <w:p w14:paraId="03FF2D1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btnSel</w:t>
      </w:r>
      <w:proofErr w:type="spellEnd"/>
      <w:proofErr w:type="gramStart"/>
      <w:r w:rsidRPr="005907EF">
        <w:rPr>
          <w:rFonts w:ascii="Courier New" w:hAnsi="Courier New" w:cs="Courier New"/>
        </w:rPr>
        <w:t>":[</w:t>
      </w:r>
      <w:proofErr w:type="gramEnd"/>
      <w:r w:rsidRPr="005907EF">
        <w:rPr>
          <w:rFonts w:ascii="Courier New" w:hAnsi="Courier New" w:cs="Courier New"/>
        </w:rPr>
        <w:t xml:space="preserve">"w3-blue", "w3-hover-blue"], </w:t>
      </w:r>
    </w:p>
    <w:p w14:paraId="6F711EC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btnNotSel</w:t>
      </w:r>
      <w:proofErr w:type="spellEnd"/>
      <w:proofErr w:type="gramStart"/>
      <w:r w:rsidRPr="005907EF">
        <w:rPr>
          <w:rFonts w:ascii="Courier New" w:hAnsi="Courier New" w:cs="Courier New"/>
        </w:rPr>
        <w:t>":[</w:t>
      </w:r>
      <w:proofErr w:type="gramEnd"/>
      <w:r w:rsidRPr="005907EF">
        <w:rPr>
          <w:rFonts w:ascii="Courier New" w:hAnsi="Courier New" w:cs="Courier New"/>
        </w:rPr>
        <w:t>"w3-light-blue"]</w:t>
      </w:r>
    </w:p>
    <w:p w14:paraId="303FD733" w14:textId="61B668D8" w:rsidR="00980D8B"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t>}</w:t>
      </w:r>
    </w:p>
    <w:p w14:paraId="2BFCC047" w14:textId="6908C134" w:rsidR="00980D8B" w:rsidRDefault="005907EF">
      <w:pPr>
        <w:rPr>
          <w:b/>
          <w:sz w:val="24"/>
          <w:szCs w:val="24"/>
        </w:rPr>
      </w:pPr>
      <w:proofErr w:type="spellStart"/>
      <w:r>
        <w:rPr>
          <w:b/>
          <w:sz w:val="24"/>
          <w:szCs w:val="24"/>
        </w:rPr>
        <w:t>Opt</w:t>
      </w:r>
      <w:proofErr w:type="spellEnd"/>
    </w:p>
    <w:p w14:paraId="0A95215E" w14:textId="78865A06" w:rsidR="0049682F" w:rsidRPr="002D7D71" w:rsidRDefault="00EA21E0">
      <w:r>
        <w:t xml:space="preserve">This </w:t>
      </w:r>
      <w:r w:rsidR="0049682F" w:rsidRPr="002D7D71">
        <w:t>object defines the options</w:t>
      </w:r>
      <w:r w:rsidR="005907EF">
        <w:t xml:space="preserve"> in the data</w:t>
      </w:r>
      <w:r w:rsidR="0049682F" w:rsidRPr="002D7D71">
        <w:t xml:space="preserve">. </w:t>
      </w:r>
      <w:r w:rsidR="005907EF">
        <w:t xml:space="preserve">Each option is typically a column </w:t>
      </w:r>
      <w:r w:rsidR="009D234C">
        <w:t>(</w:t>
      </w:r>
      <w:r w:rsidR="005907EF">
        <w:t xml:space="preserve">or row </w:t>
      </w:r>
      <w:r w:rsidR="009D234C">
        <w:t xml:space="preserve">if transposed) </w:t>
      </w:r>
      <w:r w:rsidR="005907EF">
        <w:t xml:space="preserve">and can have several attributes. Each option has the following properties: </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6028B5D2" w:rsidR="0049682F" w:rsidRDefault="0049682F" w:rsidP="002D7D71">
      <w:pPr>
        <w:ind w:left="708"/>
      </w:pPr>
      <w:r w:rsidRPr="002D7D71">
        <w:t>“</w:t>
      </w:r>
      <w:r w:rsidR="005907EF">
        <w:rPr>
          <w:b/>
        </w:rPr>
        <w:t>label</w:t>
      </w:r>
      <w:r w:rsidRPr="002D7D71">
        <w:t xml:space="preserve">”: the </w:t>
      </w:r>
      <w:r w:rsidR="005907EF">
        <w:t>label</w:t>
      </w:r>
      <w:r w:rsidRPr="002D7D71">
        <w:t xml:space="preserve"> of the option to display within the trials/experiment.</w:t>
      </w:r>
      <w:r w:rsidR="006F4768">
        <w:t xml:space="preserve"> These will be shown </w:t>
      </w:r>
      <w:r w:rsidR="00EA21E0">
        <w:t>on the choice button</w:t>
      </w:r>
      <w:r w:rsidR="005907EF">
        <w:t xml:space="preserve"> </w:t>
      </w:r>
      <w:r w:rsidR="009D234C">
        <w:t xml:space="preserve">(if </w:t>
      </w:r>
      <w:proofErr w:type="spellStart"/>
      <w:r w:rsidR="009D234C">
        <w:t>txt_button</w:t>
      </w:r>
      <w:proofErr w:type="spellEnd"/>
      <w:r w:rsidR="009D234C">
        <w:t xml:space="preserve"> not set) </w:t>
      </w:r>
      <w:r w:rsidR="005907EF">
        <w:t>and in the headers</w:t>
      </w:r>
      <w:r w:rsidR="009D234C">
        <w:t xml:space="preserve"> (if header is shown)</w:t>
      </w:r>
      <w:r w:rsidR="006F4768">
        <w:t>.</w:t>
      </w:r>
    </w:p>
    <w:p w14:paraId="2D707419" w14:textId="34BA8CC6" w:rsidR="005907EF" w:rsidRDefault="005907EF" w:rsidP="002D7D71">
      <w:pPr>
        <w:ind w:left="708"/>
      </w:pPr>
      <w:r w:rsidRPr="005907EF">
        <w:rPr>
          <w:b/>
          <w:bCs/>
        </w:rPr>
        <w:t>“width”:</w:t>
      </w:r>
      <w:r>
        <w:rPr>
          <w:b/>
          <w:bCs/>
        </w:rPr>
        <w:t xml:space="preserve"> </w:t>
      </w:r>
      <w:r>
        <w:t>The width of each cell belonging to this option</w:t>
      </w:r>
    </w:p>
    <w:p w14:paraId="73B756E7" w14:textId="00A6514A" w:rsidR="00F52562" w:rsidRPr="00F52562" w:rsidRDefault="00F52562" w:rsidP="002D7D71">
      <w:pPr>
        <w:ind w:left="708"/>
      </w:pPr>
      <w:r>
        <w:rPr>
          <w:b/>
          <w:bCs/>
        </w:rPr>
        <w:t>“</w:t>
      </w:r>
      <w:proofErr w:type="spellStart"/>
      <w:proofErr w:type="gramStart"/>
      <w:r>
        <w:rPr>
          <w:b/>
          <w:bCs/>
        </w:rPr>
        <w:t>txt</w:t>
      </w:r>
      <w:proofErr w:type="gramEnd"/>
      <w:r>
        <w:rPr>
          <w:b/>
          <w:bCs/>
        </w:rPr>
        <w:t>_button</w:t>
      </w:r>
      <w:proofErr w:type="spellEnd"/>
      <w:r>
        <w:rPr>
          <w:b/>
          <w:bCs/>
        </w:rPr>
        <w:t>”:</w:t>
      </w:r>
      <w:r>
        <w:t xml:space="preserve"> txt as it should appear on a choice button (optional: without this the </w:t>
      </w:r>
      <w:r w:rsidR="00040D51">
        <w:t xml:space="preserve">text of the </w:t>
      </w:r>
      <w:r>
        <w:t>label attribute is used)</w:t>
      </w:r>
      <w:r w:rsidR="004F0973">
        <w:t xml:space="preserve">. Note this will prevail over </w:t>
      </w:r>
      <w:proofErr w:type="spellStart"/>
      <w:r w:rsidR="004F0973">
        <w:t>fixedOptLabels</w:t>
      </w:r>
      <w:proofErr w:type="spellEnd"/>
      <w:r w:rsidR="004F0973">
        <w:t xml:space="preserve"> (if set).</w:t>
      </w:r>
    </w:p>
    <w:p w14:paraId="537AF8F1" w14:textId="77777777" w:rsidR="005907EF" w:rsidRDefault="005907EF" w:rsidP="005907EF">
      <w:pPr>
        <w:rPr>
          <w:b/>
          <w:sz w:val="24"/>
          <w:szCs w:val="24"/>
        </w:rPr>
      </w:pPr>
      <w:proofErr w:type="spellStart"/>
      <w:r w:rsidRPr="005907EF">
        <w:rPr>
          <w:b/>
          <w:sz w:val="24"/>
          <w:szCs w:val="24"/>
        </w:rPr>
        <w:t>Attr</w:t>
      </w:r>
      <w:proofErr w:type="spellEnd"/>
    </w:p>
    <w:p w14:paraId="28C35B78" w14:textId="44C0379D" w:rsidR="005907EF" w:rsidRDefault="005907EF" w:rsidP="005907EF">
      <w:pPr>
        <w:rPr>
          <w:bCs/>
          <w:sz w:val="24"/>
          <w:szCs w:val="24"/>
        </w:rPr>
      </w:pPr>
      <w:r w:rsidRPr="005907EF">
        <w:rPr>
          <w:bCs/>
          <w:sz w:val="24"/>
          <w:szCs w:val="24"/>
        </w:rPr>
        <w:t xml:space="preserve">Defines the different attributes belonging to each option </w:t>
      </w:r>
    </w:p>
    <w:p w14:paraId="4828E932" w14:textId="634208E0" w:rsidR="005907EF" w:rsidRPr="002D7D71" w:rsidRDefault="005907EF" w:rsidP="005907EF">
      <w:pPr>
        <w:ind w:left="708"/>
      </w:pPr>
      <w:r w:rsidRPr="002D7D71">
        <w:t>“</w:t>
      </w:r>
      <w:r w:rsidRPr="002D7D71">
        <w:rPr>
          <w:b/>
        </w:rPr>
        <w:t>name</w:t>
      </w:r>
      <w:r w:rsidRPr="002D7D71">
        <w:t xml:space="preserve">”: the name of the </w:t>
      </w:r>
      <w:r>
        <w:t>attribute</w:t>
      </w:r>
      <w:r w:rsidRPr="002D7D71">
        <w:t xml:space="preserve"> (later to be used as identifier).</w:t>
      </w:r>
    </w:p>
    <w:p w14:paraId="64870551" w14:textId="5EE13852" w:rsidR="005907EF" w:rsidRDefault="005907EF" w:rsidP="005907EF">
      <w:pPr>
        <w:ind w:left="708"/>
      </w:pPr>
      <w:r w:rsidRPr="002D7D71">
        <w:t>“</w:t>
      </w:r>
      <w:r>
        <w:rPr>
          <w:b/>
        </w:rPr>
        <w:t>label</w:t>
      </w:r>
      <w:r w:rsidRPr="002D7D71">
        <w:t xml:space="preserve">”: the </w:t>
      </w:r>
      <w:r>
        <w:t>labe</w:t>
      </w:r>
      <w:r w:rsidR="00040D51">
        <w:t>l</w:t>
      </w:r>
      <w:r w:rsidRPr="002D7D71">
        <w:t xml:space="preserve"> of the </w:t>
      </w:r>
      <w:r>
        <w:t>attribute</w:t>
      </w:r>
      <w:r w:rsidRPr="002D7D71">
        <w:t xml:space="preserve"> to display within the trials/experiment.</w:t>
      </w:r>
      <w:r>
        <w:t xml:space="preserve"> These will be shown on the choice button and in the headers.</w:t>
      </w:r>
    </w:p>
    <w:p w14:paraId="2AE3F2AE" w14:textId="0EBEC980" w:rsidR="005907EF" w:rsidRDefault="005907EF" w:rsidP="005907EF">
      <w:pPr>
        <w:ind w:left="708"/>
      </w:pPr>
      <w:r w:rsidRPr="005907EF">
        <w:rPr>
          <w:b/>
          <w:bCs/>
        </w:rPr>
        <w:t>“</w:t>
      </w:r>
      <w:r>
        <w:rPr>
          <w:b/>
          <w:bCs/>
        </w:rPr>
        <w:t>height</w:t>
      </w:r>
      <w:r w:rsidRPr="005907EF">
        <w:rPr>
          <w:b/>
          <w:bCs/>
        </w:rPr>
        <w:t>”:</w:t>
      </w:r>
      <w:r>
        <w:rPr>
          <w:b/>
          <w:bCs/>
        </w:rPr>
        <w:t xml:space="preserve"> </w:t>
      </w:r>
      <w:r>
        <w:t xml:space="preserve">The </w:t>
      </w:r>
      <w:proofErr w:type="spellStart"/>
      <w:r>
        <w:t>heightof</w:t>
      </w:r>
      <w:proofErr w:type="spellEnd"/>
      <w:r>
        <w:t xml:space="preserve"> each cell belonging to this attribute</w:t>
      </w:r>
    </w:p>
    <w:p w14:paraId="1D224E77" w14:textId="7B763B84" w:rsidR="005907EF" w:rsidRDefault="005907EF" w:rsidP="005907EF">
      <w:pPr>
        <w:rPr>
          <w:b/>
          <w:sz w:val="24"/>
          <w:szCs w:val="24"/>
        </w:rPr>
      </w:pPr>
      <w:r w:rsidRPr="005907EF">
        <w:rPr>
          <w:b/>
          <w:sz w:val="24"/>
          <w:szCs w:val="24"/>
        </w:rPr>
        <w:t>Cell</w:t>
      </w:r>
    </w:p>
    <w:p w14:paraId="01D62E2B" w14:textId="140F3BFC" w:rsidR="005907EF" w:rsidRDefault="005907EF" w:rsidP="005907EF">
      <w:pPr>
        <w:rPr>
          <w:bCs/>
          <w:sz w:val="24"/>
          <w:szCs w:val="24"/>
        </w:rPr>
      </w:pPr>
      <w:r w:rsidRPr="005907EF">
        <w:rPr>
          <w:bCs/>
          <w:sz w:val="24"/>
          <w:szCs w:val="24"/>
        </w:rPr>
        <w:t xml:space="preserve">Defines </w:t>
      </w:r>
      <w:r>
        <w:rPr>
          <w:bCs/>
          <w:sz w:val="24"/>
          <w:szCs w:val="24"/>
        </w:rPr>
        <w:t xml:space="preserve">each individual cell. This is an array which elements contain the values for each attribute and within element the values for this attribute for each option, as associated by the label. </w:t>
      </w:r>
      <w:r w:rsidR="009D234C">
        <w:rPr>
          <w:bCs/>
          <w:sz w:val="24"/>
          <w:szCs w:val="24"/>
        </w:rPr>
        <w:t xml:space="preserve">The style attribute determines the layout. </w:t>
      </w:r>
    </w:p>
    <w:p w14:paraId="6FE97793" w14:textId="6CAF7CB5" w:rsidR="005907EF" w:rsidRPr="002707B5" w:rsidRDefault="002707B5" w:rsidP="002707B5">
      <w:pPr>
        <w:spacing w:after="0" w:line="240" w:lineRule="auto"/>
        <w:ind w:left="708"/>
        <w:rPr>
          <w:rFonts w:ascii="Courier New" w:hAnsi="Courier New" w:cs="Courier New"/>
        </w:rPr>
      </w:pPr>
      <w:r w:rsidRPr="002707B5">
        <w:rPr>
          <w:rFonts w:ascii="Courier New" w:hAnsi="Courier New" w:cs="Courier New"/>
        </w:rPr>
        <w:t>“cell</w:t>
      </w:r>
      <w:proofErr w:type="gramStart"/>
      <w:r w:rsidRPr="002707B5">
        <w:rPr>
          <w:rFonts w:ascii="Courier New" w:hAnsi="Courier New" w:cs="Courier New"/>
        </w:rPr>
        <w:t>” :</w:t>
      </w:r>
      <w:proofErr w:type="gramEnd"/>
      <w:r w:rsidRPr="002707B5">
        <w:rPr>
          <w:rFonts w:ascii="Courier New" w:hAnsi="Courier New" w:cs="Courier New"/>
        </w:rPr>
        <w:t xml:space="preserve"> </w:t>
      </w:r>
      <w:r w:rsidR="005907EF" w:rsidRPr="002707B5">
        <w:rPr>
          <w:rFonts w:ascii="Courier New" w:hAnsi="Courier New" w:cs="Courier New"/>
        </w:rPr>
        <w:t>[</w:t>
      </w:r>
    </w:p>
    <w:p w14:paraId="6A9D2920" w14:textId="200B9035" w:rsidR="005907EF" w:rsidRPr="005907EF" w:rsidRDefault="005907EF" w:rsidP="005907EF">
      <w:pPr>
        <w:spacing w:after="0" w:line="240" w:lineRule="auto"/>
        <w:ind w:left="708"/>
        <w:rPr>
          <w:rFonts w:ascii="Courier New" w:hAnsi="Courier New" w:cs="Courier New"/>
        </w:rPr>
      </w:pPr>
      <w:r w:rsidRPr="005907EF">
        <w:rPr>
          <w:bCs/>
          <w:sz w:val="24"/>
          <w:szCs w:val="24"/>
        </w:rPr>
        <w:tab/>
      </w:r>
      <w:r w:rsidRPr="005907EF">
        <w:rPr>
          <w:rFonts w:ascii="Courier New" w:hAnsi="Courier New" w:cs="Courier New"/>
        </w:rPr>
        <w:tab/>
        <w:t>{"A</w:t>
      </w:r>
      <w:proofErr w:type="gramStart"/>
      <w:r w:rsidRPr="005907EF">
        <w:rPr>
          <w:rFonts w:ascii="Courier New" w:hAnsi="Courier New" w:cs="Courier New"/>
        </w:rPr>
        <w:t>":{</w:t>
      </w:r>
      <w:proofErr w:type="gramEnd"/>
      <w:r w:rsidRPr="005907EF">
        <w:rPr>
          <w:rFonts w:ascii="Courier New" w:hAnsi="Courier New" w:cs="Courier New"/>
        </w:rPr>
        <w:t>"var":"</w:t>
      </w:r>
      <w:proofErr w:type="spellStart"/>
      <w:r w:rsidR="002707B5">
        <w:rPr>
          <w:rFonts w:ascii="Courier New" w:hAnsi="Courier New" w:cs="Courier New"/>
        </w:rPr>
        <w:t>price</w:t>
      </w:r>
      <w:r w:rsidRPr="005907EF">
        <w:rPr>
          <w:rFonts w:ascii="Courier New" w:hAnsi="Courier New" w:cs="Courier New"/>
        </w:rPr>
        <w:t>A</w:t>
      </w:r>
      <w:proofErr w:type="spellEnd"/>
      <w:r w:rsidRPr="005907EF">
        <w:rPr>
          <w:rFonts w:ascii="Courier New" w:hAnsi="Courier New" w:cs="Courier New"/>
        </w:rPr>
        <w:t>",</w:t>
      </w:r>
    </w:p>
    <w:p w14:paraId="2A3FB207" w14:textId="5C192AAF"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"txt":"&lt;</w:t>
      </w:r>
      <w:r w:rsidR="002707B5">
        <w:rPr>
          <w:rFonts w:ascii="Courier New" w:hAnsi="Courier New" w:cs="Courier New"/>
        </w:rPr>
        <w:t>b&gt;5 euro&lt;/b&gt;</w:t>
      </w:r>
      <w:r w:rsidRPr="005907EF">
        <w:rPr>
          <w:rFonts w:ascii="Courier New" w:hAnsi="Courier New" w:cs="Courier New"/>
        </w:rPr>
        <w:t>",</w:t>
      </w:r>
    </w:p>
    <w:p w14:paraId="689D849E" w14:textId="32828006"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box":"</w:t>
      </w:r>
      <w:r w:rsidR="002707B5">
        <w:rPr>
          <w:rFonts w:ascii="Courier New" w:hAnsi="Courier New" w:cs="Courier New"/>
        </w:rPr>
        <w:t>Price</w:t>
      </w:r>
      <w:proofErr w:type="spellEnd"/>
      <w:r w:rsidRPr="005907EF">
        <w:rPr>
          <w:rFonts w:ascii="Courier New" w:hAnsi="Courier New" w:cs="Courier New"/>
        </w:rPr>
        <w:t>",</w:t>
      </w:r>
    </w:p>
    <w:p w14:paraId="7DF58593"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style":"A</w:t>
      </w:r>
      <w:proofErr w:type="spellEnd"/>
      <w:r w:rsidRPr="005907EF">
        <w:rPr>
          <w:rFonts w:ascii="Courier New" w:hAnsi="Courier New" w:cs="Courier New"/>
        </w:rPr>
        <w:t>"</w:t>
      </w:r>
    </w:p>
    <w:p w14:paraId="7B4D33FA" w14:textId="537629EA" w:rsid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
    <w:p w14:paraId="128ACE65" w14:textId="77777777" w:rsidR="002707B5" w:rsidRPr="005907EF" w:rsidRDefault="002707B5" w:rsidP="005907EF">
      <w:pPr>
        <w:spacing w:after="0" w:line="240" w:lineRule="auto"/>
        <w:ind w:left="708"/>
        <w:rPr>
          <w:rFonts w:ascii="Courier New" w:hAnsi="Courier New" w:cs="Courier New"/>
        </w:rPr>
      </w:pPr>
    </w:p>
    <w:p w14:paraId="011B4595" w14:textId="1B2E52CE" w:rsidR="00DF2131" w:rsidRDefault="00DF2131">
      <w:pPr>
        <w:rPr>
          <w:b/>
          <w:sz w:val="24"/>
          <w:szCs w:val="24"/>
        </w:rPr>
      </w:pPr>
      <w:r>
        <w:rPr>
          <w:b/>
          <w:sz w:val="24"/>
          <w:szCs w:val="24"/>
        </w:rPr>
        <w:t>Delays</w:t>
      </w:r>
    </w:p>
    <w:p w14:paraId="5B2B6AFF" w14:textId="277CF2C3" w:rsidR="00DF2131" w:rsidRPr="00DF2131" w:rsidRDefault="00DF2131">
      <w:r w:rsidRPr="00DF2131">
        <w:t>This variable</w:t>
      </w:r>
      <w:r>
        <w:t xml:space="preserve"> object allows to set a delay on the opening time of the </w:t>
      </w:r>
      <w:proofErr w:type="gramStart"/>
      <w:r>
        <w:t>box, and</w:t>
      </w:r>
      <w:proofErr w:type="gramEnd"/>
      <w:r>
        <w:t xml:space="preserve"> is defined by a </w:t>
      </w:r>
      <w:proofErr w:type="spellStart"/>
      <w:r>
        <w:t>NxN</w:t>
      </w:r>
      <w:proofErr w:type="spellEnd"/>
      <w:r>
        <w:t xml:space="preserve"> matrix with N the </w:t>
      </w:r>
      <w:r w:rsidR="00F87A4E">
        <w:t>set of cells that needs a delay as defined by t</w:t>
      </w:r>
      <w:r>
        <w:t xml:space="preserve">he </w:t>
      </w:r>
      <w:r>
        <w:rPr>
          <w:b/>
        </w:rPr>
        <w:t xml:space="preserve">var </w:t>
      </w:r>
      <w:r>
        <w:t>list</w:t>
      </w:r>
      <w:r w:rsidR="00F87A4E">
        <w:t>:</w:t>
      </w:r>
      <w:r>
        <w:t xml:space="preserve"> </w:t>
      </w:r>
      <w:r w:rsidR="00F87A4E">
        <w:t>this list only needs to contain all var names of cells that need some delay with other cells</w:t>
      </w:r>
      <w:r>
        <w:t xml:space="preserve">. The Matrix defines the delay from row to column: </w:t>
      </w:r>
      <w:proofErr w:type="gramStart"/>
      <w:r>
        <w:t>so</w:t>
      </w:r>
      <w:proofErr w:type="gramEnd"/>
      <w:r>
        <w:t xml:space="preserve"> first row defines the delays going from the first </w:t>
      </w:r>
      <w:r w:rsidR="00F87A4E">
        <w:t>cell</w:t>
      </w:r>
      <w:r>
        <w:t xml:space="preserve"> to itself (first column) and the other available attributes. In the Matrix below, there would be a 700ms delay going from </w:t>
      </w:r>
      <w:proofErr w:type="spellStart"/>
      <w:r>
        <w:t>A_quality</w:t>
      </w:r>
      <w:proofErr w:type="spellEnd"/>
      <w:r>
        <w:t xml:space="preserve"> to </w:t>
      </w:r>
      <w:proofErr w:type="spellStart"/>
      <w:r>
        <w:t>B_quality</w:t>
      </w:r>
      <w:proofErr w:type="spellEnd"/>
      <w:r>
        <w:t xml:space="preserve">, and a 500ms delay going from </w:t>
      </w:r>
      <w:proofErr w:type="spellStart"/>
      <w:r>
        <w:t>B_quality</w:t>
      </w:r>
      <w:proofErr w:type="spellEnd"/>
      <w:r>
        <w:t xml:space="preserve"> to </w:t>
      </w:r>
      <w:proofErr w:type="spellStart"/>
      <w:r>
        <w:t>A_quality</w:t>
      </w:r>
      <w:proofErr w:type="spellEnd"/>
      <w:r>
        <w:t xml:space="preserve"> and no delays otherwise.</w:t>
      </w:r>
    </w:p>
    <w:p w14:paraId="6F0CA54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lastRenderedPageBreak/>
        <w:t>"delay":</w:t>
      </w:r>
    </w:p>
    <w:p w14:paraId="532CF56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7ECF1FD8"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"var</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6B05A0D8" w14:textId="0C1BA822"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51F87694" w14:textId="688A5F6F"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43E9EC33" w14:textId="4893F37D"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Pr>
          <w:rFonts w:ascii="Courier New" w:hAnsi="Courier New" w:cs="Courier New"/>
        </w:rPr>
        <w:t>B_price</w:t>
      </w:r>
      <w:proofErr w:type="spellEnd"/>
      <w:r w:rsidRPr="00DF2131">
        <w:rPr>
          <w:rFonts w:ascii="Courier New" w:hAnsi="Courier New" w:cs="Courier New"/>
        </w:rPr>
        <w:t>"</w:t>
      </w:r>
      <w:r>
        <w:rPr>
          <w:rFonts w:ascii="Courier New" w:hAnsi="Courier New" w:cs="Courier New"/>
        </w:rPr>
        <w:t>,</w:t>
      </w:r>
    </w:p>
    <w:p w14:paraId="6EF0D042" w14:textId="5B7B1472" w:rsidR="00DF2131" w:rsidRPr="00DF2131" w:rsidRDefault="00DF2131" w:rsidP="00DF2131">
      <w:pPr>
        <w:spacing w:after="0" w:line="240" w:lineRule="auto"/>
        <w:ind w:left="2832" w:firstLine="708"/>
        <w:rPr>
          <w:rFonts w:ascii="Courier New" w:hAnsi="Courier New" w:cs="Courier New"/>
        </w:rPr>
      </w:pPr>
      <w:r w:rsidRPr="00DF2131">
        <w:rPr>
          <w:rFonts w:ascii="Courier New" w:hAnsi="Courier New" w:cs="Courier New"/>
        </w:rPr>
        <w:t>"</w:t>
      </w:r>
      <w:proofErr w:type="spellStart"/>
      <w:r>
        <w:rPr>
          <w:rFonts w:ascii="Courier New" w:hAnsi="Courier New" w:cs="Courier New"/>
        </w:rPr>
        <w:t>B_quality</w:t>
      </w:r>
      <w:proofErr w:type="spellEnd"/>
      <w:r w:rsidRPr="00DF2131">
        <w:rPr>
          <w:rFonts w:ascii="Courier New" w:hAnsi="Courier New" w:cs="Courier New"/>
        </w:rPr>
        <w:t>"</w:t>
      </w:r>
    </w:p>
    <w:p w14:paraId="00F76A1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2EAD7D9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"delays</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50B730FE" w14:textId="690E6127"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proofErr w:type="gramStart"/>
      <w:r>
        <w:rPr>
          <w:rFonts w:ascii="Courier New" w:hAnsi="Courier New" w:cs="Courier New"/>
        </w:rPr>
        <w:t>0  ]</w:t>
      </w:r>
      <w:proofErr w:type="gramEnd"/>
      <w:r>
        <w:rPr>
          <w:rFonts w:ascii="Courier New" w:hAnsi="Courier New" w:cs="Courier New"/>
        </w:rPr>
        <w:t>,</w:t>
      </w:r>
    </w:p>
    <w:p w14:paraId="3C6647C8" w14:textId="63B7B547" w:rsidR="00DF2131" w:rsidRDefault="00DF2131" w:rsidP="00DF213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p>
    <w:p w14:paraId="190EAD09" w14:textId="33BA2867" w:rsidR="00DF2131" w:rsidRDefault="00DF2131" w:rsidP="00DF2131">
      <w:pPr>
        <w:spacing w:after="0" w:line="240" w:lineRule="auto"/>
        <w:ind w:left="2124" w:firstLine="708"/>
        <w:rPr>
          <w:rFonts w:ascii="Courier New" w:hAnsi="Courier New" w:cs="Courier New"/>
        </w:rPr>
      </w:pPr>
      <w:r w:rsidRPr="00DF2131">
        <w:rPr>
          <w:rFonts w:ascii="Courier New" w:hAnsi="Courier New" w:cs="Courier New"/>
        </w:rPr>
        <w:t>[0,0,0,</w:t>
      </w:r>
      <w:proofErr w:type="gramStart"/>
      <w:r>
        <w:rPr>
          <w:rFonts w:ascii="Courier New" w:hAnsi="Courier New" w:cs="Courier New"/>
        </w:rPr>
        <w:t>0  ]</w:t>
      </w:r>
      <w:proofErr w:type="gramEnd"/>
      <w:r>
        <w:rPr>
          <w:rFonts w:ascii="Courier New" w:hAnsi="Courier New" w:cs="Courier New"/>
        </w:rPr>
        <w:t>,</w:t>
      </w:r>
    </w:p>
    <w:p w14:paraId="25B79643" w14:textId="02C04EA6" w:rsidR="00DF2131" w:rsidRPr="00DF2131" w:rsidRDefault="00DF2131" w:rsidP="00DF2131">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p>
    <w:p w14:paraId="34C6F371"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4F75FE22"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B525CC0" w14:textId="7CA32E26"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0A95216D" w14:textId="42377BEB" w:rsidR="00FF57E7" w:rsidRDefault="00835DE4">
      <w:pPr>
        <w:rPr>
          <w:b/>
          <w:sz w:val="24"/>
          <w:szCs w:val="24"/>
        </w:rPr>
      </w:pPr>
      <w:proofErr w:type="spellStart"/>
      <w:r>
        <w:rPr>
          <w:b/>
          <w:sz w:val="24"/>
          <w:szCs w:val="24"/>
        </w:rPr>
        <w:t>Opt</w:t>
      </w:r>
      <w:r w:rsidR="00FF57E7" w:rsidRPr="00FF57E7">
        <w:rPr>
          <w:b/>
          <w:sz w:val="24"/>
          <w:szCs w:val="24"/>
        </w:rPr>
        <w:t>Order</w:t>
      </w:r>
      <w:r w:rsidR="00040D51">
        <w:rPr>
          <w:b/>
          <w:sz w:val="24"/>
          <w:szCs w:val="24"/>
        </w:rPr>
        <w:t>s</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2208BB0C" w:rsidR="00D77684" w:rsidRDefault="00D77684" w:rsidP="001D2DF6">
      <w:pPr>
        <w:ind w:left="708"/>
      </w:pPr>
      <w:r w:rsidRPr="00D77684">
        <w:t>“</w:t>
      </w:r>
      <w:r w:rsidR="00040D51">
        <w:rPr>
          <w:b/>
        </w:rPr>
        <w:t>opt</w:t>
      </w:r>
      <w:r w:rsidRPr="00D77684">
        <w:t>”: the</w:t>
      </w:r>
      <w:r w:rsidR="00D9538C">
        <w:t xml:space="preserve"> option</w:t>
      </w:r>
      <w:r w:rsidRPr="00D77684">
        <w:t xml:space="preserve">-instances to be included in this order. </w:t>
      </w:r>
      <w:r w:rsidR="00040D51">
        <w:t xml:space="preserve">This can be a </w:t>
      </w:r>
      <w:proofErr w:type="gramStart"/>
      <w:r w:rsidR="00040D51">
        <w:t>setting  (</w:t>
      </w:r>
      <w:proofErr w:type="gramEnd"/>
      <w:r w:rsidR="00040D51">
        <w:t>“standard”, “</w:t>
      </w:r>
      <w:proofErr w:type="spellStart"/>
      <w:r w:rsidR="00040D51">
        <w:t>reversed”,“random</w:t>
      </w:r>
      <w:proofErr w:type="spellEnd"/>
      <w:r w:rsidR="00040D51">
        <w:t xml:space="preserve">”) or can be </w:t>
      </w:r>
      <w:r w:rsidRPr="00D77684">
        <w:t>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w:t>
      </w:r>
      <w:r w:rsidR="00040D51">
        <w:t>In this latter case t</w:t>
      </w:r>
      <w:r w:rsidR="00F87D5E">
        <w:t xml:space="preserve">his also defines which options from the set to use </w:t>
      </w:r>
      <w:r w:rsidR="00040D51">
        <w:t>for this order</w:t>
      </w:r>
      <w:r w:rsidR="00F87D5E">
        <w:t>.</w:t>
      </w:r>
    </w:p>
    <w:p w14:paraId="6599B438" w14:textId="49A191F8" w:rsidR="00040D51" w:rsidRDefault="00040D51" w:rsidP="00040D51">
      <w:pPr>
        <w:ind w:left="708"/>
      </w:pPr>
      <w:r w:rsidRPr="00D77684">
        <w:t>“</w:t>
      </w:r>
      <w:proofErr w:type="spellStart"/>
      <w:r>
        <w:rPr>
          <w:b/>
        </w:rPr>
        <w:t>attr</w:t>
      </w:r>
      <w:proofErr w:type="spellEnd"/>
      <w:r w:rsidRPr="00D77684">
        <w:t>”: the</w:t>
      </w:r>
      <w:r>
        <w:t xml:space="preserve"> </w:t>
      </w:r>
      <w:proofErr w:type="spellStart"/>
      <w:r>
        <w:t>attr</w:t>
      </w:r>
      <w:proofErr w:type="spellEnd"/>
      <w:r w:rsidRPr="00D77684">
        <w:t>-</w:t>
      </w:r>
      <w:r>
        <w:t xml:space="preserve">orders </w:t>
      </w:r>
      <w:r w:rsidRPr="00D77684">
        <w:t xml:space="preserve">to be included in this order. </w:t>
      </w:r>
      <w:r>
        <w:t xml:space="preserve">This can be a </w:t>
      </w:r>
      <w:r w:rsidR="00956C37">
        <w:t>setting (</w:t>
      </w:r>
      <w:r>
        <w:t>“standard”, “</w:t>
      </w:r>
      <w:proofErr w:type="spellStart"/>
      <w:r>
        <w:t>reversed</w:t>
      </w:r>
      <w:proofErr w:type="gramStart"/>
      <w:r>
        <w:t>”,“</w:t>
      </w:r>
      <w:proofErr w:type="gramEnd"/>
      <w:r>
        <w:t>random</w:t>
      </w:r>
      <w:proofErr w:type="spellEnd"/>
      <w:r>
        <w:t xml:space="preserve">”) or can be </w:t>
      </w:r>
      <w:r w:rsidRPr="00D77684">
        <w:t>defined as an array (e.g. [“</w:t>
      </w:r>
      <w:r>
        <w:t>attr1</w:t>
      </w:r>
      <w:r w:rsidRPr="00D77684">
        <w:t>”, “</w:t>
      </w:r>
      <w:r>
        <w:t>attr2</w:t>
      </w:r>
      <w:r w:rsidRPr="00D77684">
        <w:t>”</w:t>
      </w:r>
      <w:r>
        <w:t xml:space="preserve">] </w:t>
      </w:r>
      <w:r w:rsidRPr="00D77684">
        <w:t xml:space="preserve">for an order using the three </w:t>
      </w:r>
      <w:r>
        <w:t xml:space="preserve">attribute </w:t>
      </w:r>
      <w:r w:rsidRPr="00D77684">
        <w:t>instances corresponding to these names).</w:t>
      </w:r>
      <w:r>
        <w:t xml:space="preserve"> In this latter case this also defines which </w:t>
      </w:r>
      <w:proofErr w:type="spellStart"/>
      <w:r>
        <w:t>attr</w:t>
      </w:r>
      <w:proofErr w:type="spellEnd"/>
      <w:r>
        <w:t xml:space="preserve"> from the set to use for this order.</w:t>
      </w:r>
    </w:p>
    <w:p w14:paraId="26D979C9" w14:textId="38ABB52B" w:rsidR="004F0973" w:rsidRPr="004F0973" w:rsidRDefault="00017F24" w:rsidP="00040D51">
      <w:pPr>
        <w:ind w:left="708"/>
      </w:pPr>
      <w:r w:rsidRPr="00017F24">
        <w:rPr>
          <w:b/>
          <w:bCs/>
        </w:rPr>
        <w:t>“</w:t>
      </w:r>
      <w:proofErr w:type="spellStart"/>
      <w:r w:rsidRPr="00017F24">
        <w:rPr>
          <w:b/>
          <w:bCs/>
        </w:rPr>
        <w:t>fixedOptLabels</w:t>
      </w:r>
      <w:proofErr w:type="spellEnd"/>
      <w:r w:rsidRPr="00017F24">
        <w:rPr>
          <w:b/>
          <w:bCs/>
        </w:rPr>
        <w:t>”:</w:t>
      </w:r>
      <w:r>
        <w:rPr>
          <w:b/>
          <w:bCs/>
        </w:rPr>
        <w:t xml:space="preserve"> </w:t>
      </w:r>
      <w:r>
        <w:t xml:space="preserve">these additional labels can specific alternative display labels to show that are fixed in their position in the display, despite the actual option order being different. See gamble3.php for a demo: The first gamble is labeled Gamble X, the second Gamble Y, irrespective if the actual underlying gamble is option A or option B. </w:t>
      </w:r>
      <w:r w:rsidRPr="00017F24">
        <w:rPr>
          <w:b/>
          <w:bCs/>
        </w:rPr>
        <w:t xml:space="preserve"> </w:t>
      </w:r>
      <w:r>
        <w:rPr>
          <w:b/>
          <w:bCs/>
        </w:rPr>
        <w:t xml:space="preserve">Of course, this only affects the option and button labeling, not the actual data that goes into the </w:t>
      </w:r>
      <w:proofErr w:type="spellStart"/>
      <w:r>
        <w:rPr>
          <w:b/>
          <w:bCs/>
        </w:rPr>
        <w:t>datalyser</w:t>
      </w:r>
      <w:proofErr w:type="spellEnd"/>
      <w:r>
        <w:rPr>
          <w:b/>
          <w:bCs/>
        </w:rPr>
        <w:t>.</w:t>
      </w:r>
      <w:r w:rsidR="004F0973">
        <w:rPr>
          <w:b/>
          <w:bCs/>
        </w:rPr>
        <w:t xml:space="preserve"> </w:t>
      </w:r>
      <w:r w:rsidR="004F0973" w:rsidRPr="004F0973">
        <w:t xml:space="preserve">Note: for backwards compatibility, </w:t>
      </w:r>
      <w:proofErr w:type="spellStart"/>
      <w:r w:rsidR="004F0973" w:rsidRPr="004F0973">
        <w:t>fixedOptLabels</w:t>
      </w:r>
      <w:proofErr w:type="spellEnd"/>
      <w:r w:rsidR="004F0973" w:rsidRPr="004F0973">
        <w:t xml:space="preserve"> only has to be defined on</w:t>
      </w:r>
      <w:r w:rsidR="004F0973">
        <w:t xml:space="preserve"> if on the set </w:t>
      </w:r>
      <w:proofErr w:type="gramStart"/>
      <w:r w:rsidR="004F0973">
        <w:t xml:space="preserve">level  </w:t>
      </w:r>
      <w:r w:rsidR="004F0973" w:rsidRPr="004F0973">
        <w:t>"</w:t>
      </w:r>
      <w:proofErr w:type="spellStart"/>
      <w:proofErr w:type="gramEnd"/>
      <w:r w:rsidR="004F0973" w:rsidRPr="004F0973">
        <w:t>fixedOptLabels</w:t>
      </w:r>
      <w:proofErr w:type="spellEnd"/>
      <w:r w:rsidR="004F0973" w:rsidRPr="004F0973">
        <w:t>":"on"</w:t>
      </w:r>
      <w:r w:rsidR="004F0973">
        <w:t xml:space="preserve"> is defined as on. </w:t>
      </w:r>
    </w:p>
    <w:p w14:paraId="39659705" w14:textId="77777777" w:rsidR="00040D51" w:rsidRPr="001D2DF6" w:rsidRDefault="00040D51" w:rsidP="001D2DF6">
      <w:pPr>
        <w:ind w:left="708"/>
      </w:pP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2810003D" w14:textId="5548F324" w:rsidR="00E6324B" w:rsidRDefault="002707B5" w:rsidP="00A5401D">
      <w:pPr>
        <w:ind w:left="1276" w:hanging="709"/>
      </w:pPr>
      <w:r>
        <w:t xml:space="preserve"> </w:t>
      </w:r>
      <w:r w:rsidR="00465F3E">
        <w:t>“</w:t>
      </w:r>
      <w:proofErr w:type="spellStart"/>
      <w:r w:rsidR="00835DE4" w:rsidRPr="007B176B">
        <w:rPr>
          <w:b/>
        </w:rPr>
        <w:t>Opt</w:t>
      </w:r>
      <w:r w:rsidR="00465F3E" w:rsidRPr="00465F3E">
        <w:rPr>
          <w:b/>
        </w:rPr>
        <w:t>Order</w:t>
      </w:r>
      <w:proofErr w:type="spellEnd"/>
      <w:r w:rsidR="00465F3E">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A" w14:textId="1F725DBC" w:rsidR="00CB30F0" w:rsidRDefault="00040D51" w:rsidP="00CB30F0">
      <w:pPr>
        <w:ind w:left="1276" w:hanging="709"/>
      </w:pPr>
      <w:r>
        <w:t xml:space="preserve"> </w:t>
      </w:r>
      <w:r w:rsidR="00CB30F0">
        <w:t>“</w:t>
      </w:r>
      <w:r w:rsidR="006D6928">
        <w:rPr>
          <w:b/>
        </w:rPr>
        <w:t>layout</w:t>
      </w:r>
      <w:r w:rsidR="00CB30F0">
        <w:t>”: set the options either to run over the horizontal axis and the attributes over the vertical axis (“</w:t>
      </w:r>
      <w:proofErr w:type="spellStart"/>
      <w:r w:rsidR="008C04B6">
        <w:t>optionCol</w:t>
      </w:r>
      <w:proofErr w:type="spellEnd"/>
      <w:r w:rsidR="00CB30F0">
        <w:t>”) or vice versa (“</w:t>
      </w:r>
      <w:proofErr w:type="spellStart"/>
      <w:r w:rsidR="00D20FE4">
        <w:t>attributeCol</w:t>
      </w:r>
      <w:proofErr w:type="spellEnd"/>
      <w:r w:rsidR="00CB30F0">
        <w:t>”).</w:t>
      </w:r>
      <w:r w:rsidR="002707B5">
        <w:t xml:space="preserve"> Note that if options or attributes have different </w:t>
      </w:r>
      <w:r w:rsidR="009D234C">
        <w:t>widths</w:t>
      </w:r>
      <w:r w:rsidR="002707B5">
        <w:t xml:space="preserve"> o</w:t>
      </w:r>
      <w:r w:rsidR="009D234C">
        <w:t>r</w:t>
      </w:r>
      <w:r w:rsidR="002707B5">
        <w:t xml:space="preserve"> heights, rendering probably will break.</w:t>
      </w:r>
    </w:p>
    <w:p w14:paraId="0A95217B" w14:textId="1C11C8C9" w:rsidR="00CB30F0" w:rsidRDefault="00602BE7" w:rsidP="00D77684">
      <w:pPr>
        <w:ind w:left="567"/>
      </w:pPr>
      <w:r>
        <w:lastRenderedPageBreak/>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2E521168"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1D729402" w14:textId="12B8D577" w:rsidR="004F0973" w:rsidRDefault="004F0973" w:rsidP="00AC71D4">
      <w:pPr>
        <w:ind w:left="567"/>
      </w:pPr>
      <w:r>
        <w:t>“</w:t>
      </w:r>
      <w:proofErr w:type="spellStart"/>
      <w:r>
        <w:t>fixedOptLabels</w:t>
      </w:r>
      <w:proofErr w:type="spellEnd"/>
      <w:r>
        <w:t xml:space="preserve">”: set fixed labels on the options on or off. Only when defined as “on” it will trigger the code to look for </w:t>
      </w:r>
      <w:proofErr w:type="spellStart"/>
      <w:r>
        <w:t>fixedOptLabels</w:t>
      </w:r>
      <w:proofErr w:type="spellEnd"/>
      <w:r>
        <w:t xml:space="preserve"> as defined in the </w:t>
      </w:r>
      <w:proofErr w:type="spellStart"/>
      <w:r w:rsidRPr="004F0973">
        <w:rPr>
          <w:b/>
          <w:bCs/>
        </w:rPr>
        <w:t>OptOrders</w:t>
      </w:r>
      <w:proofErr w:type="spellEnd"/>
      <w:r>
        <w:t xml:space="preserve"> definition. Otherwise, no </w:t>
      </w:r>
      <w:proofErr w:type="spellStart"/>
      <w:r>
        <w:t>fixedOptLabels</w:t>
      </w:r>
      <w:proofErr w:type="spellEnd"/>
      <w:r>
        <w:t xml:space="preserve"> need to be defined in </w:t>
      </w:r>
      <w:proofErr w:type="spellStart"/>
      <w:r w:rsidRPr="004F0973">
        <w:rPr>
          <w:b/>
          <w:bCs/>
        </w:rPr>
        <w:t>OptOrders</w:t>
      </w:r>
      <w:proofErr w:type="spellEnd"/>
    </w:p>
    <w:p w14:paraId="0A95217E" w14:textId="72893460" w:rsidR="00465F3E" w:rsidRPr="00465F3E" w:rsidRDefault="00AC71D4" w:rsidP="000E7B76">
      <w:pPr>
        <w:ind w:left="567"/>
      </w:pPr>
      <w:r>
        <w:t>“</w:t>
      </w:r>
      <w:proofErr w:type="spellStart"/>
      <w:r w:rsidRPr="00AC71D4">
        <w:rPr>
          <w:b/>
        </w:rPr>
        <w:t>addedVars</w:t>
      </w:r>
      <w:proofErr w:type="spellEnd"/>
      <w:r>
        <w:t>”: define additional variables to include. The variables to include should be of the format “name of the variable”</w:t>
      </w:r>
      <w:r w:rsidR="00956C37">
        <w:t xml:space="preserve"> </w:t>
      </w:r>
      <w:r>
        <w:t>=</w:t>
      </w:r>
      <w:r w:rsidR="00956C37">
        <w:t xml:space="preserve"> “</w:t>
      </w:r>
      <w:r>
        <w:t>value of the variable”.</w:t>
      </w:r>
      <w:r w:rsidR="009D234C">
        <w:t xml:space="preserve"> </w:t>
      </w:r>
    </w:p>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17F24"/>
    <w:rsid w:val="00040D51"/>
    <w:rsid w:val="000901B4"/>
    <w:rsid w:val="000A13F1"/>
    <w:rsid w:val="000D7A34"/>
    <w:rsid w:val="000E7A88"/>
    <w:rsid w:val="000E7B76"/>
    <w:rsid w:val="001067BE"/>
    <w:rsid w:val="001125F7"/>
    <w:rsid w:val="00124308"/>
    <w:rsid w:val="001449C3"/>
    <w:rsid w:val="001723AA"/>
    <w:rsid w:val="001A14C8"/>
    <w:rsid w:val="001A7119"/>
    <w:rsid w:val="001B4EEE"/>
    <w:rsid w:val="001D2DF6"/>
    <w:rsid w:val="00204180"/>
    <w:rsid w:val="002707B5"/>
    <w:rsid w:val="002D639A"/>
    <w:rsid w:val="002D7D71"/>
    <w:rsid w:val="002F0825"/>
    <w:rsid w:val="002F26E7"/>
    <w:rsid w:val="00376BAE"/>
    <w:rsid w:val="00463B58"/>
    <w:rsid w:val="00464B4F"/>
    <w:rsid w:val="00465F3E"/>
    <w:rsid w:val="00474D72"/>
    <w:rsid w:val="004947B3"/>
    <w:rsid w:val="0049682F"/>
    <w:rsid w:val="004A4B62"/>
    <w:rsid w:val="004F0973"/>
    <w:rsid w:val="0050325F"/>
    <w:rsid w:val="00540280"/>
    <w:rsid w:val="00556BE9"/>
    <w:rsid w:val="005907EF"/>
    <w:rsid w:val="005D3B77"/>
    <w:rsid w:val="00602BE7"/>
    <w:rsid w:val="0063276F"/>
    <w:rsid w:val="0065119B"/>
    <w:rsid w:val="006B31AC"/>
    <w:rsid w:val="006D6928"/>
    <w:rsid w:val="006F4768"/>
    <w:rsid w:val="006F75E5"/>
    <w:rsid w:val="007072AD"/>
    <w:rsid w:val="00784137"/>
    <w:rsid w:val="00787E25"/>
    <w:rsid w:val="007B176B"/>
    <w:rsid w:val="0080072E"/>
    <w:rsid w:val="00801D8A"/>
    <w:rsid w:val="00835DE4"/>
    <w:rsid w:val="008C04B6"/>
    <w:rsid w:val="008E588D"/>
    <w:rsid w:val="009063CD"/>
    <w:rsid w:val="00956C37"/>
    <w:rsid w:val="0096530D"/>
    <w:rsid w:val="00973298"/>
    <w:rsid w:val="00980D8B"/>
    <w:rsid w:val="00983F8D"/>
    <w:rsid w:val="009A1097"/>
    <w:rsid w:val="009D234C"/>
    <w:rsid w:val="009E5AE7"/>
    <w:rsid w:val="00A02080"/>
    <w:rsid w:val="00A448E0"/>
    <w:rsid w:val="00A5401D"/>
    <w:rsid w:val="00A6183D"/>
    <w:rsid w:val="00AA1D01"/>
    <w:rsid w:val="00AC6F66"/>
    <w:rsid w:val="00AC71D4"/>
    <w:rsid w:val="00B42174"/>
    <w:rsid w:val="00B66870"/>
    <w:rsid w:val="00B702A6"/>
    <w:rsid w:val="00BA04DF"/>
    <w:rsid w:val="00BB31ED"/>
    <w:rsid w:val="00C10D91"/>
    <w:rsid w:val="00C12D33"/>
    <w:rsid w:val="00C473A6"/>
    <w:rsid w:val="00CB30F0"/>
    <w:rsid w:val="00CC7B97"/>
    <w:rsid w:val="00D00545"/>
    <w:rsid w:val="00D05F72"/>
    <w:rsid w:val="00D20FE4"/>
    <w:rsid w:val="00D63511"/>
    <w:rsid w:val="00D77684"/>
    <w:rsid w:val="00D9538C"/>
    <w:rsid w:val="00DB1D77"/>
    <w:rsid w:val="00DC46B5"/>
    <w:rsid w:val="00DC5358"/>
    <w:rsid w:val="00DE5305"/>
    <w:rsid w:val="00DE6C1C"/>
    <w:rsid w:val="00DF2131"/>
    <w:rsid w:val="00DF6392"/>
    <w:rsid w:val="00E02744"/>
    <w:rsid w:val="00E05C01"/>
    <w:rsid w:val="00E6324B"/>
    <w:rsid w:val="00EA21E0"/>
    <w:rsid w:val="00ED0C58"/>
    <w:rsid w:val="00F253DA"/>
    <w:rsid w:val="00F46FB1"/>
    <w:rsid w:val="00F51E57"/>
    <w:rsid w:val="00F52562"/>
    <w:rsid w:val="00F839DC"/>
    <w:rsid w:val="00F87A4E"/>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 w:type="paragraph" w:styleId="NoSpacing">
    <w:name w:val="No Spacing"/>
    <w:uiPriority w:val="1"/>
    <w:qFormat/>
    <w:rsid w:val="005907E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E5EC0-7D88-4B1F-BBF3-8DD50B66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10482</TotalTime>
  <Pages>1</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19</cp:revision>
  <dcterms:created xsi:type="dcterms:W3CDTF">2018-03-17T15:23:00Z</dcterms:created>
  <dcterms:modified xsi:type="dcterms:W3CDTF">2022-09-17T19:20:00Z</dcterms:modified>
</cp:coreProperties>
</file>