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D22D3" w14:textId="010BB8F2" w:rsidR="0055291C" w:rsidRPr="00F72DE6" w:rsidRDefault="00F72DE6" w:rsidP="00733BAB">
      <w:pPr>
        <w:wordWrap w:val="0"/>
        <w:spacing w:line="360" w:lineRule="auto"/>
        <w:jc w:val="center"/>
        <w:rPr>
          <w:rFonts w:ascii="方正小标宋_GBK" w:eastAsia="方正小标宋_GBK"/>
          <w:sz w:val="28"/>
        </w:rPr>
      </w:pPr>
      <w:r w:rsidRPr="00F72DE6">
        <w:rPr>
          <w:rFonts w:ascii="方正小标宋_GBK" w:eastAsia="方正小标宋_GBK" w:hint="eastAsia"/>
          <w:sz w:val="28"/>
        </w:rPr>
        <w:t>Bayes</w:t>
      </w:r>
      <w:r w:rsidR="006D63EF">
        <w:rPr>
          <w:rFonts w:ascii="方正小标宋_GBK" w:eastAsia="方正小标宋_GBK" w:hint="eastAsia"/>
          <w:sz w:val="28"/>
        </w:rPr>
        <w:t>ian</w:t>
      </w:r>
      <w:r w:rsidRPr="00F72DE6">
        <w:rPr>
          <w:rFonts w:ascii="方正小标宋_GBK" w:eastAsia="方正小标宋_GBK"/>
          <w:sz w:val="28"/>
        </w:rPr>
        <w:t xml:space="preserve"> </w:t>
      </w:r>
      <w:r w:rsidRPr="00F72DE6">
        <w:rPr>
          <w:rFonts w:ascii="方正小标宋_GBK" w:eastAsia="方正小标宋_GBK" w:hint="eastAsia"/>
          <w:sz w:val="28"/>
        </w:rPr>
        <w:t>Optimization方法因子调优 总结报告</w:t>
      </w:r>
    </w:p>
    <w:p w14:paraId="39229B51" w14:textId="6419EB1B" w:rsidR="00005706" w:rsidRDefault="00005706" w:rsidP="00733BAB">
      <w:pPr>
        <w:wordWrap w:val="0"/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一、贝叶斯优化原理</w:t>
      </w:r>
    </w:p>
    <w:p w14:paraId="48EAD7E9" w14:textId="462B4ADE" w:rsidR="002C3405" w:rsidRDefault="002C3405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 w:rsidRPr="002C3405">
        <w:rPr>
          <w:rFonts w:ascii="仿宋" w:eastAsia="仿宋" w:hAnsi="仿宋"/>
          <w:sz w:val="24"/>
          <w:szCs w:val="24"/>
        </w:rPr>
        <w:t>At each step a Gaussian Process is fitted to the known samples (points previously explored), and the posterior distribution, combined with a exploration strategy (such as UCB (Upper Confidence Bound), or EI (Expected Improvement)), are used to determine the next point that should be explored</w:t>
      </w:r>
      <w:r>
        <w:rPr>
          <w:rFonts w:ascii="仿宋" w:eastAsia="仿宋" w:hAnsi="仿宋"/>
          <w:sz w:val="24"/>
          <w:szCs w:val="24"/>
        </w:rPr>
        <w:t>.(</w:t>
      </w:r>
      <w:r w:rsidRPr="002C3405">
        <w:t xml:space="preserve"> </w:t>
      </w:r>
      <w:hyperlink r:id="rId7" w:history="1">
        <w:r w:rsidRPr="009C6D34">
          <w:rPr>
            <w:rStyle w:val="a9"/>
            <w:rFonts w:ascii="仿宋" w:eastAsia="仿宋" w:hAnsi="仿宋"/>
            <w:sz w:val="24"/>
            <w:szCs w:val="24"/>
          </w:rPr>
          <w:t>https://github.com/fmfn/BayesianOptimization</w:t>
        </w:r>
      </w:hyperlink>
      <w:r>
        <w:rPr>
          <w:rFonts w:ascii="仿宋" w:eastAsia="仿宋" w:hAnsi="仿宋"/>
          <w:sz w:val="24"/>
          <w:szCs w:val="24"/>
        </w:rPr>
        <w:t>)</w:t>
      </w:r>
    </w:p>
    <w:p w14:paraId="3522EC16" w14:textId="41467C8E" w:rsidR="00005706" w:rsidRDefault="002C3405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在使用此方法时，定义：</w:t>
      </w:r>
    </w:p>
    <w:p w14:paraId="366AA72B" w14:textId="0943C9B3" w:rsidR="002C3405" w:rsidRDefault="002C3405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Target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Function：可调参数为自变量，算出的IC为函数值；</w:t>
      </w:r>
    </w:p>
    <w:p w14:paraId="089D8B82" w14:textId="7C947FFE" w:rsidR="002C3405" w:rsidRDefault="002C3405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Posterior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Distribution：高斯分布；</w:t>
      </w:r>
    </w:p>
    <w:p w14:paraId="67FF2AC8" w14:textId="6FFD4307" w:rsidR="002C3405" w:rsidRDefault="002C3405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Acquisition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Function：</w:t>
      </w:r>
      <w:r w:rsidRPr="002C3405">
        <w:rPr>
          <w:rFonts w:ascii="仿宋" w:eastAsia="仿宋" w:hAnsi="仿宋"/>
          <w:sz w:val="24"/>
          <w:szCs w:val="24"/>
        </w:rPr>
        <w:t>UCB (Upper Confidence Bound)</w:t>
      </w:r>
      <w:r w:rsidR="00355A08">
        <w:rPr>
          <w:rFonts w:ascii="仿宋" w:eastAsia="仿宋" w:hAnsi="仿宋" w:hint="eastAsia"/>
          <w:sz w:val="24"/>
          <w:szCs w:val="24"/>
        </w:rPr>
        <w:t>；</w:t>
      </w:r>
    </w:p>
    <w:p w14:paraId="33336C04" w14:textId="5AD67EF1" w:rsidR="002C3405" w:rsidRDefault="00355A08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  <w:szCs w:val="24"/>
            </w:rPr>
            <m:t>UCB</m:t>
          </m:r>
          <m:d>
            <m:dPr>
              <m:begChr m:val="（"/>
              <m:endChr m:val="）"/>
              <m:ctrlPr>
                <w:rPr>
                  <w:rFonts w:ascii="Cambria Math" w:eastAsia="仿宋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=Explore</m:t>
          </m:r>
          <m:d>
            <m:dPr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仿宋" w:hAnsi="Cambria Math"/>
              <w:sz w:val="24"/>
              <w:szCs w:val="24"/>
            </w:rPr>
            <m:t>+</m:t>
          </m:r>
          <m:r>
            <w:rPr>
              <w:rFonts w:ascii="Cambria Math" w:eastAsia="仿宋" w:hAnsi="Cambria Math" w:hint="eastAsia"/>
              <w:sz w:val="24"/>
              <w:szCs w:val="24"/>
            </w:rPr>
            <m:t>κ</m:t>
          </m:r>
          <m:r>
            <w:rPr>
              <w:rFonts w:ascii="Cambria Math" w:eastAsia="仿宋" w:hAnsi="Cambria Math" w:hint="eastAsia"/>
              <w:sz w:val="24"/>
              <w:szCs w:val="24"/>
            </w:rPr>
            <m:t>·</m:t>
          </m:r>
          <m:r>
            <w:rPr>
              <w:rFonts w:ascii="Cambria Math" w:eastAsia="仿宋" w:hAnsi="Cambria Math" w:hint="eastAsia"/>
              <w:sz w:val="24"/>
              <w:szCs w:val="24"/>
            </w:rPr>
            <m:t>Exploit</m:t>
          </m:r>
          <m:d>
            <m:dPr>
              <m:begChr m:val="（"/>
              <m:endChr m:val="）"/>
              <m:ctrlPr>
                <w:rPr>
                  <w:rFonts w:ascii="Cambria Math" w:eastAsia="仿宋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仿宋" w:hAnsi="Cambria Math" w:hint="eastAsia"/>
                  <w:sz w:val="24"/>
                  <w:szCs w:val="24"/>
                </w:rPr>
                <m:t>x</m:t>
              </m:r>
            </m:e>
          </m:d>
        </m:oMath>
      </m:oMathPara>
    </w:p>
    <w:p w14:paraId="54996F40" w14:textId="4CAD496A" w:rsidR="002C3405" w:rsidRPr="00005706" w:rsidRDefault="002C3405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2D9650EB" w14:textId="7ACEA196" w:rsidR="00005706" w:rsidRDefault="00005706" w:rsidP="00733BAB">
      <w:pPr>
        <w:wordWrap w:val="0"/>
        <w:spacing w:line="360" w:lineRule="auto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二、在原有基础上的改进</w:t>
      </w:r>
    </w:p>
    <w:p w14:paraId="6697A36F" w14:textId="3FFCB1FE" w:rsidR="00005706" w:rsidRDefault="00355A08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优化过程参考</w:t>
      </w:r>
      <w:proofErr w:type="spellStart"/>
      <w:r>
        <w:rPr>
          <w:rFonts w:ascii="仿宋" w:eastAsia="仿宋" w:hAnsi="仿宋" w:hint="eastAsia"/>
          <w:sz w:val="24"/>
          <w:szCs w:val="24"/>
        </w:rPr>
        <w:t>f</w:t>
      </w:r>
      <w:r>
        <w:rPr>
          <w:rFonts w:ascii="仿宋" w:eastAsia="仿宋" w:hAnsi="仿宋"/>
          <w:sz w:val="24"/>
          <w:szCs w:val="24"/>
        </w:rPr>
        <w:t>mfn</w:t>
      </w:r>
      <w:proofErr w:type="spellEnd"/>
      <w:r>
        <w:rPr>
          <w:rFonts w:ascii="仿宋" w:eastAsia="仿宋" w:hAnsi="仿宋"/>
          <w:sz w:val="24"/>
          <w:szCs w:val="24"/>
        </w:rPr>
        <w:t>/</w:t>
      </w:r>
      <w:proofErr w:type="spellStart"/>
      <w:r>
        <w:rPr>
          <w:rFonts w:ascii="仿宋" w:eastAsia="仿宋" w:hAnsi="仿宋"/>
          <w:sz w:val="24"/>
          <w:szCs w:val="24"/>
        </w:rPr>
        <w:t>BayesianOptimization</w:t>
      </w:r>
      <w:proofErr w:type="spellEnd"/>
      <w:r>
        <w:rPr>
          <w:rFonts w:ascii="仿宋" w:eastAsia="仿宋" w:hAnsi="仿宋" w:hint="eastAsia"/>
          <w:sz w:val="24"/>
          <w:szCs w:val="24"/>
        </w:rPr>
        <w:t>代码，但将其改为适用不同长度的因子（不同个数的可调参数）的程序，优化了接口；</w:t>
      </w:r>
    </w:p>
    <w:p w14:paraId="5C4531B7" w14:textId="097A61CE" w:rsidR="00355A08" w:rsidRDefault="00355A08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将具有固定模式的对应参数集中处理：</w:t>
      </w:r>
    </w:p>
    <w:p w14:paraId="6F2F98F8" w14:textId="7EB539DC" w:rsidR="00355A08" w:rsidRPr="00355A08" w:rsidRDefault="00355A08" w:rsidP="00733BAB">
      <w:pPr>
        <w:wordWrap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① </w:t>
      </w:r>
      <w:r w:rsidRPr="00355A08">
        <w:rPr>
          <w:rFonts w:ascii="仿宋" w:eastAsia="仿宋" w:hAnsi="仿宋" w:hint="eastAsia"/>
          <w:sz w:val="24"/>
          <w:szCs w:val="24"/>
        </w:rPr>
        <w:t>定义sum(X,N)/N中的两个N为同一个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const_node</w:t>
      </w:r>
      <w:proofErr w:type="spellEnd"/>
    </w:p>
    <w:p w14:paraId="100C4F44" w14:textId="65B6836B" w:rsidR="00355A08" w:rsidRPr="00355A08" w:rsidRDefault="00355A08" w:rsidP="00733BAB">
      <w:pPr>
        <w:wordWrap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②</w:t>
      </w:r>
      <w:r w:rsidRPr="00355A08">
        <w:rPr>
          <w:rFonts w:ascii="仿宋" w:eastAsia="仿宋" w:hAnsi="仿宋" w:hint="eastAsia"/>
          <w:sz w:val="24"/>
          <w:szCs w:val="24"/>
        </w:rPr>
        <w:t xml:space="preserve"> 定义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regbeta</w:t>
      </w:r>
      <w:proofErr w:type="spellEnd"/>
      <w:r w:rsidRPr="00355A08">
        <w:rPr>
          <w:rFonts w:ascii="仿宋" w:eastAsia="仿宋" w:hAnsi="仿宋" w:hint="eastAsia"/>
          <w:sz w:val="24"/>
          <w:szCs w:val="24"/>
        </w:rPr>
        <w:t>(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X,sequence</w:t>
      </w:r>
      <w:proofErr w:type="spellEnd"/>
      <w:r w:rsidRPr="00355A08">
        <w:rPr>
          <w:rFonts w:ascii="仿宋" w:eastAsia="仿宋" w:hAnsi="仿宋" w:hint="eastAsia"/>
          <w:sz w:val="24"/>
          <w:szCs w:val="24"/>
        </w:rPr>
        <w:t>(N),N)中的两个N为同一个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const_node</w:t>
      </w:r>
      <w:proofErr w:type="spellEnd"/>
    </w:p>
    <w:p w14:paraId="4349B034" w14:textId="7D0B611F" w:rsidR="00355A08" w:rsidRPr="00355A08" w:rsidRDefault="00355A08" w:rsidP="00733BAB">
      <w:pPr>
        <w:wordWrap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③</w:t>
      </w:r>
      <w:r w:rsidRPr="00355A08">
        <w:rPr>
          <w:rFonts w:ascii="仿宋" w:eastAsia="仿宋" w:hAnsi="仿宋" w:hint="eastAsia"/>
          <w:sz w:val="24"/>
          <w:szCs w:val="24"/>
        </w:rPr>
        <w:t xml:space="preserve"> 限定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sma</w:t>
      </w:r>
      <w:proofErr w:type="spellEnd"/>
      <w:r w:rsidRPr="00355A08">
        <w:rPr>
          <w:rFonts w:ascii="仿宋" w:eastAsia="仿宋" w:hAnsi="仿宋" w:hint="eastAsia"/>
          <w:sz w:val="24"/>
          <w:szCs w:val="24"/>
        </w:rPr>
        <w:t>(X,N,M)中的N&gt;M</w:t>
      </w:r>
    </w:p>
    <w:p w14:paraId="7CF9A62F" w14:textId="42ABC9B7" w:rsidR="00355A08" w:rsidRPr="00355A08" w:rsidRDefault="00355A08" w:rsidP="00733BAB">
      <w:pPr>
        <w:wordWrap w:val="0"/>
        <w:spacing w:line="360" w:lineRule="auto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④</w:t>
      </w:r>
      <w:r w:rsidRPr="00355A08">
        <w:rPr>
          <w:rFonts w:ascii="仿宋" w:eastAsia="仿宋" w:hAnsi="仿宋" w:hint="eastAsia"/>
          <w:sz w:val="24"/>
          <w:szCs w:val="24"/>
        </w:rPr>
        <w:t xml:space="preserve"> 限定std(X,N)中的N&gt;=2</w:t>
      </w:r>
    </w:p>
    <w:p w14:paraId="3706CA38" w14:textId="513DC7C2" w:rsidR="00355A08" w:rsidRDefault="00355A08" w:rsidP="00733BAB">
      <w:pPr>
        <w:wordWrap w:val="0"/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⑤</w:t>
      </w:r>
      <w:r w:rsidRPr="00355A08">
        <w:rPr>
          <w:rFonts w:ascii="仿宋" w:eastAsia="仿宋" w:hAnsi="仿宋" w:hint="eastAsia"/>
          <w:sz w:val="24"/>
          <w:szCs w:val="24"/>
        </w:rPr>
        <w:t xml:space="preserve"> 限定</w:t>
      </w:r>
      <w:proofErr w:type="spellStart"/>
      <w:r w:rsidRPr="00355A08">
        <w:rPr>
          <w:rFonts w:ascii="仿宋" w:eastAsia="仿宋" w:hAnsi="仿宋" w:hint="eastAsia"/>
          <w:sz w:val="24"/>
          <w:szCs w:val="24"/>
        </w:rPr>
        <w:t>corr</w:t>
      </w:r>
      <w:proofErr w:type="spellEnd"/>
      <w:r w:rsidRPr="00355A08">
        <w:rPr>
          <w:rFonts w:ascii="仿宋" w:eastAsia="仿宋" w:hAnsi="仿宋" w:hint="eastAsia"/>
          <w:sz w:val="24"/>
          <w:szCs w:val="24"/>
        </w:rPr>
        <w:t>(X,N)中的N&gt;=2</w:t>
      </w:r>
    </w:p>
    <w:p w14:paraId="4A253F08" w14:textId="326BBD2C" w:rsidR="00355A08" w:rsidRDefault="00355A08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对INF和</w:t>
      </w:r>
      <w:proofErr w:type="spellStart"/>
      <w:r>
        <w:rPr>
          <w:rFonts w:ascii="仿宋" w:eastAsia="仿宋" w:hAnsi="仿宋" w:hint="eastAsia"/>
          <w:sz w:val="24"/>
          <w:szCs w:val="24"/>
        </w:rPr>
        <w:t>NaN</w:t>
      </w:r>
      <w:proofErr w:type="spellEnd"/>
      <w:proofErr w:type="gramStart"/>
      <w:r>
        <w:rPr>
          <w:rFonts w:ascii="仿宋" w:eastAsia="仿宋" w:hAnsi="仿宋" w:hint="eastAsia"/>
          <w:sz w:val="24"/>
          <w:szCs w:val="24"/>
        </w:rPr>
        <w:t>值问题</w:t>
      </w:r>
      <w:proofErr w:type="gramEnd"/>
      <w:r>
        <w:rPr>
          <w:rFonts w:ascii="仿宋" w:eastAsia="仿宋" w:hAnsi="仿宋" w:hint="eastAsia"/>
          <w:sz w:val="24"/>
          <w:szCs w:val="24"/>
        </w:rPr>
        <w:t>进行了优化，使其成为调</w:t>
      </w:r>
      <w:proofErr w:type="gramStart"/>
      <w:r>
        <w:rPr>
          <w:rFonts w:ascii="仿宋" w:eastAsia="仿宋" w:hAnsi="仿宋" w:hint="eastAsia"/>
          <w:sz w:val="24"/>
          <w:szCs w:val="24"/>
        </w:rPr>
        <w:t>优过程</w:t>
      </w:r>
      <w:proofErr w:type="gramEnd"/>
      <w:r>
        <w:rPr>
          <w:rFonts w:ascii="仿宋" w:eastAsia="仿宋" w:hAnsi="仿宋" w:hint="eastAsia"/>
          <w:sz w:val="24"/>
          <w:szCs w:val="24"/>
        </w:rPr>
        <w:t>中的最坏情况；</w:t>
      </w:r>
    </w:p>
    <w:p w14:paraId="52C0F26E" w14:textId="02304139" w:rsidR="008E19FA" w:rsidRDefault="008E19FA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使用更好的IC计算方法：排序后用因子前4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%和后4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%的数据计算IC；</w:t>
      </w:r>
    </w:p>
    <w:p w14:paraId="6A450CE2" w14:textId="09D88708" w:rsidR="00355A08" w:rsidRDefault="008E19FA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 w:rsidR="00355A08">
        <w:rPr>
          <w:rFonts w:ascii="仿宋" w:eastAsia="仿宋" w:hAnsi="仿宋"/>
          <w:sz w:val="24"/>
          <w:szCs w:val="24"/>
        </w:rPr>
        <w:t xml:space="preserve">. </w:t>
      </w:r>
      <w:r w:rsidR="00355A08">
        <w:rPr>
          <w:rFonts w:ascii="仿宋" w:eastAsia="仿宋" w:hAnsi="仿宋" w:hint="eastAsia"/>
          <w:sz w:val="24"/>
          <w:szCs w:val="24"/>
        </w:rPr>
        <w:t>防止过拟合情况出现</w:t>
      </w:r>
      <w:proofErr w:type="gramStart"/>
      <w:r w:rsidR="00355A08">
        <w:rPr>
          <w:rFonts w:ascii="仿宋" w:eastAsia="仿宋" w:hAnsi="仿宋" w:hint="eastAsia"/>
          <w:sz w:val="24"/>
          <w:szCs w:val="24"/>
        </w:rPr>
        <w:t>作出</w:t>
      </w:r>
      <w:proofErr w:type="gramEnd"/>
      <w:r w:rsidR="00355A08">
        <w:rPr>
          <w:rFonts w:ascii="仿宋" w:eastAsia="仿宋" w:hAnsi="仿宋" w:hint="eastAsia"/>
          <w:sz w:val="24"/>
          <w:szCs w:val="24"/>
        </w:rPr>
        <w:t>的努力：</w:t>
      </w:r>
    </w:p>
    <w:p w14:paraId="7F17AE5F" w14:textId="0863F75B" w:rsidR="00355A08" w:rsidRDefault="00355A08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① 设置样本外对照组，作为因子调</w:t>
      </w:r>
      <w:proofErr w:type="gramStart"/>
      <w:r>
        <w:rPr>
          <w:rFonts w:ascii="仿宋" w:eastAsia="仿宋" w:hAnsi="仿宋" w:hint="eastAsia"/>
          <w:sz w:val="24"/>
          <w:szCs w:val="24"/>
        </w:rPr>
        <w:t>优过程</w:t>
      </w:r>
      <w:proofErr w:type="gramEnd"/>
      <w:r>
        <w:rPr>
          <w:rFonts w:ascii="仿宋" w:eastAsia="仿宋" w:hAnsi="仿宋" w:hint="eastAsia"/>
          <w:sz w:val="24"/>
          <w:szCs w:val="24"/>
        </w:rPr>
        <w:t>中的重要依据</w:t>
      </w:r>
    </w:p>
    <w:p w14:paraId="6EB47932" w14:textId="6AE71EBA" w:rsidR="008E19FA" w:rsidRDefault="00355A08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②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计算IC过程中</w:t>
      </w:r>
      <w:r w:rsidR="008E19FA">
        <w:rPr>
          <w:rFonts w:ascii="仿宋" w:eastAsia="仿宋" w:hAnsi="仿宋" w:hint="eastAsia"/>
          <w:sz w:val="24"/>
          <w:szCs w:val="24"/>
        </w:rPr>
        <w:t>删掉一些在时序上变化剧烈的点（未实行）</w:t>
      </w:r>
    </w:p>
    <w:p w14:paraId="3F92A721" w14:textId="249B641B" w:rsidR="008E19FA" w:rsidRDefault="008E19FA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③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计算IC过程中</w:t>
      </w:r>
      <w:r>
        <w:rPr>
          <w:rFonts w:ascii="仿宋" w:eastAsia="仿宋" w:hAnsi="仿宋" w:hint="eastAsia"/>
          <w:sz w:val="24"/>
          <w:szCs w:val="24"/>
        </w:rPr>
        <w:t>随机删除一些点（未实行）</w:t>
      </w:r>
    </w:p>
    <w:p w14:paraId="5A5595CB" w14:textId="77777777" w:rsidR="008E19FA" w:rsidRPr="00005706" w:rsidRDefault="008E19FA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3C281D47" w14:textId="73665D9F" w:rsidR="00F72DE6" w:rsidRPr="001F7ADE" w:rsidRDefault="00005706" w:rsidP="00733BAB">
      <w:pPr>
        <w:wordWrap w:val="0"/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三</w:t>
      </w:r>
      <w:r w:rsidR="001F7ADE" w:rsidRPr="001F7ADE">
        <w:rPr>
          <w:rFonts w:ascii="仿宋" w:eastAsia="仿宋" w:hAnsi="仿宋" w:hint="eastAsia"/>
          <w:b/>
          <w:sz w:val="24"/>
          <w:szCs w:val="24"/>
        </w:rPr>
        <w:t>、计算资源的占用情况</w:t>
      </w:r>
    </w:p>
    <w:p w14:paraId="10D4D661" w14:textId="00AFBE48" w:rsidR="001F7ADE" w:rsidRDefault="001F7ADE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 w:rsidRPr="001F7ADE">
        <w:rPr>
          <w:rFonts w:ascii="仿宋" w:eastAsia="仿宋" w:hAnsi="仿宋" w:hint="eastAsia"/>
          <w:sz w:val="24"/>
          <w:szCs w:val="24"/>
        </w:rPr>
        <w:t>1</w:t>
      </w:r>
      <w:r w:rsidRPr="001F7ADE"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初始点设为1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个；</w:t>
      </w:r>
    </w:p>
    <w:p w14:paraId="7123795D" w14:textId="38E76B72" w:rsidR="001F7ADE" w:rsidRPr="001F7ADE" w:rsidRDefault="001F7ADE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可能出现收敛情况的迭代次数：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7ADE" w14:paraId="26E3ED2B" w14:textId="77777777" w:rsidTr="001F7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512E7E24" w14:textId="62CC17D2" w:rsidR="001F7ADE" w:rsidRDefault="001F7ADE" w:rsidP="00733BAB">
            <w:pPr>
              <w:wordWrap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因子可调参数数</w:t>
            </w:r>
          </w:p>
        </w:tc>
        <w:tc>
          <w:tcPr>
            <w:tcW w:w="2765" w:type="dxa"/>
          </w:tcPr>
          <w:p w14:paraId="7FAA0CB5" w14:textId="7B9B4297" w:rsidR="001F7ADE" w:rsidRDefault="001F7ADE" w:rsidP="00733BAB">
            <w:pPr>
              <w:wordWrap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迭代次数</w:t>
            </w:r>
          </w:p>
        </w:tc>
        <w:tc>
          <w:tcPr>
            <w:tcW w:w="2766" w:type="dxa"/>
          </w:tcPr>
          <w:p w14:paraId="39B66F98" w14:textId="2A201070" w:rsidR="001F7ADE" w:rsidRDefault="001F7ADE" w:rsidP="00733BAB">
            <w:pPr>
              <w:wordWrap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迭代时间</w:t>
            </w:r>
          </w:p>
        </w:tc>
      </w:tr>
      <w:tr w:rsidR="001F7ADE" w14:paraId="27333200" w14:textId="77777777" w:rsidTr="001F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10E4106" w14:textId="7EE6978E" w:rsidR="001F7ADE" w:rsidRDefault="001F7ADE" w:rsidP="00733BAB">
            <w:pPr>
              <w:wordWrap w:val="0"/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5个以下</w:t>
            </w:r>
          </w:p>
        </w:tc>
        <w:tc>
          <w:tcPr>
            <w:tcW w:w="2765" w:type="dxa"/>
          </w:tcPr>
          <w:p w14:paraId="6AE131B5" w14:textId="7AFFA4AE" w:rsidR="001F7ADE" w:rsidRDefault="00901385" w:rsidP="00733BAB">
            <w:pPr>
              <w:wordWrap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次左右</w:t>
            </w:r>
          </w:p>
        </w:tc>
        <w:tc>
          <w:tcPr>
            <w:tcW w:w="2766" w:type="dxa"/>
          </w:tcPr>
          <w:p w14:paraId="5C3CE53D" w14:textId="603416CB" w:rsidR="00901385" w:rsidRDefault="00901385" w:rsidP="00733BAB">
            <w:pPr>
              <w:wordWrap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8min</w:t>
            </w:r>
            <w:r>
              <w:rPr>
                <w:rFonts w:ascii="仿宋" w:eastAsia="仿宋" w:hAnsi="仿宋"/>
                <w:sz w:val="24"/>
                <w:szCs w:val="24"/>
              </w:rPr>
              <w:t>-15min</w:t>
            </w:r>
          </w:p>
        </w:tc>
      </w:tr>
      <w:tr w:rsidR="001F7ADE" w14:paraId="222B3455" w14:textId="77777777" w:rsidTr="001F7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11DF7F" w14:textId="174F2137" w:rsidR="001F7ADE" w:rsidRDefault="001F7ADE" w:rsidP="00733BAB">
            <w:pPr>
              <w:wordWrap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5-</w:t>
            </w:r>
            <w:r>
              <w:rPr>
                <w:rFonts w:ascii="仿宋" w:eastAsia="仿宋" w:hAnsi="仿宋"/>
                <w:sz w:val="24"/>
                <w:szCs w:val="24"/>
              </w:rPr>
              <w:t>7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2765" w:type="dxa"/>
          </w:tcPr>
          <w:p w14:paraId="32B7FF80" w14:textId="07D661BC" w:rsidR="001F7ADE" w:rsidRDefault="00901385" w:rsidP="00733BAB">
            <w:pPr>
              <w:wordWrap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次左右</w:t>
            </w:r>
          </w:p>
        </w:tc>
        <w:tc>
          <w:tcPr>
            <w:tcW w:w="2766" w:type="dxa"/>
          </w:tcPr>
          <w:p w14:paraId="57D1AEC9" w14:textId="580D7281" w:rsidR="001F7ADE" w:rsidRDefault="00901385" w:rsidP="00733BAB">
            <w:pPr>
              <w:wordWrap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sz w:val="24"/>
                <w:szCs w:val="24"/>
              </w:rPr>
              <w:t>0min-45min</w:t>
            </w:r>
          </w:p>
        </w:tc>
      </w:tr>
      <w:tr w:rsidR="001F7ADE" w14:paraId="32D33DFD" w14:textId="77777777" w:rsidTr="001F7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E835627" w14:textId="0A509C85" w:rsidR="001F7ADE" w:rsidRDefault="001F7ADE" w:rsidP="00733BAB">
            <w:pPr>
              <w:wordWrap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8-</w:t>
            </w: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个</w:t>
            </w:r>
          </w:p>
        </w:tc>
        <w:tc>
          <w:tcPr>
            <w:tcW w:w="2765" w:type="dxa"/>
          </w:tcPr>
          <w:p w14:paraId="3F8CF5A1" w14:textId="416031F1" w:rsidR="001F7ADE" w:rsidRDefault="00901385" w:rsidP="00733BAB">
            <w:pPr>
              <w:wordWrap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80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次左右</w:t>
            </w:r>
          </w:p>
        </w:tc>
        <w:tc>
          <w:tcPr>
            <w:tcW w:w="2766" w:type="dxa"/>
          </w:tcPr>
          <w:p w14:paraId="1DB7E4DA" w14:textId="342377F5" w:rsidR="001F7ADE" w:rsidRDefault="00901385" w:rsidP="00733BAB">
            <w:pPr>
              <w:wordWrap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  <w:r>
              <w:rPr>
                <w:rFonts w:ascii="仿宋" w:eastAsia="仿宋" w:hAnsi="仿宋"/>
                <w:sz w:val="24"/>
                <w:szCs w:val="24"/>
              </w:rPr>
              <w:t>5min-70min</w:t>
            </w:r>
          </w:p>
        </w:tc>
      </w:tr>
      <w:tr w:rsidR="001F7ADE" w14:paraId="4C82E9D6" w14:textId="77777777" w:rsidTr="001F7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CFDCEA0" w14:textId="5530F4E5" w:rsidR="001F7ADE" w:rsidRDefault="001F7ADE" w:rsidP="00733BAB">
            <w:pPr>
              <w:wordWrap w:val="0"/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个以上</w:t>
            </w:r>
          </w:p>
        </w:tc>
        <w:tc>
          <w:tcPr>
            <w:tcW w:w="2765" w:type="dxa"/>
          </w:tcPr>
          <w:p w14:paraId="5FECC769" w14:textId="522FE3A3" w:rsidR="001F7ADE" w:rsidRDefault="001F7ADE" w:rsidP="00733BAB">
            <w:pPr>
              <w:wordWrap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未探明</w:t>
            </w:r>
          </w:p>
        </w:tc>
        <w:tc>
          <w:tcPr>
            <w:tcW w:w="2766" w:type="dxa"/>
          </w:tcPr>
          <w:p w14:paraId="19AAE794" w14:textId="123CB404" w:rsidR="001F7ADE" w:rsidRDefault="001F7ADE" w:rsidP="00733BAB">
            <w:pPr>
              <w:wordWrap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未探明</w:t>
            </w:r>
          </w:p>
        </w:tc>
      </w:tr>
    </w:tbl>
    <w:p w14:paraId="6568AC68" w14:textId="7BAAF715" w:rsidR="001F7ADE" w:rsidRPr="001F7ADE" w:rsidRDefault="001F7ADE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</w:p>
    <w:p w14:paraId="68D5DE82" w14:textId="759238AD" w:rsidR="001F7ADE" w:rsidRDefault="00005706" w:rsidP="00733BAB">
      <w:pPr>
        <w:wordWrap w:val="0"/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四</w:t>
      </w:r>
      <w:r w:rsidR="001F7ADE" w:rsidRPr="001F7ADE">
        <w:rPr>
          <w:rFonts w:ascii="仿宋" w:eastAsia="仿宋" w:hAnsi="仿宋" w:hint="eastAsia"/>
          <w:b/>
          <w:sz w:val="24"/>
          <w:szCs w:val="24"/>
        </w:rPr>
        <w:t>、</w:t>
      </w:r>
      <w:proofErr w:type="gramStart"/>
      <w:r w:rsidR="001F7ADE" w:rsidRPr="001F7ADE">
        <w:rPr>
          <w:rFonts w:ascii="仿宋" w:eastAsia="仿宋" w:hAnsi="仿宋" w:hint="eastAsia"/>
          <w:b/>
          <w:sz w:val="24"/>
          <w:szCs w:val="24"/>
        </w:rPr>
        <w:t>因子回测分析</w:t>
      </w:r>
      <w:proofErr w:type="gramEnd"/>
    </w:p>
    <w:p w14:paraId="0E9A8106" w14:textId="7F0C9462" w:rsidR="00733BAB" w:rsidRDefault="00733BAB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1. </w:t>
      </w:r>
      <w:r>
        <w:rPr>
          <w:rFonts w:ascii="仿宋" w:eastAsia="仿宋" w:hAnsi="仿宋" w:hint="eastAsia"/>
          <w:sz w:val="24"/>
          <w:szCs w:val="24"/>
        </w:rPr>
        <w:t>在Ann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Return表现特别突出的因子：g</w:t>
      </w:r>
      <w:r>
        <w:rPr>
          <w:rFonts w:ascii="仿宋" w:eastAsia="仿宋" w:hAnsi="仿宋"/>
          <w:sz w:val="24"/>
          <w:szCs w:val="24"/>
        </w:rPr>
        <w:t>alpha191</w:t>
      </w:r>
      <w:r>
        <w:rPr>
          <w:rFonts w:ascii="仿宋" w:eastAsia="仿宋" w:hAnsi="仿宋" w:hint="eastAsia"/>
          <w:sz w:val="24"/>
          <w:szCs w:val="24"/>
        </w:rPr>
        <w:t>、g</w:t>
      </w:r>
      <w:r>
        <w:rPr>
          <w:rFonts w:ascii="仿宋" w:eastAsia="仿宋" w:hAnsi="仿宋"/>
          <w:sz w:val="24"/>
          <w:szCs w:val="24"/>
        </w:rPr>
        <w:t>alpha026</w:t>
      </w:r>
      <w:r>
        <w:rPr>
          <w:rFonts w:ascii="仿宋" w:eastAsia="仿宋" w:hAnsi="仿宋" w:hint="eastAsia"/>
          <w:sz w:val="24"/>
          <w:szCs w:val="24"/>
        </w:rPr>
        <w:t>、g</w:t>
      </w:r>
      <w:r>
        <w:rPr>
          <w:rFonts w:ascii="仿宋" w:eastAsia="仿宋" w:hAnsi="仿宋"/>
          <w:sz w:val="24"/>
          <w:szCs w:val="24"/>
        </w:rPr>
        <w:t>alpha153</w:t>
      </w:r>
      <w:r>
        <w:rPr>
          <w:rFonts w:ascii="仿宋" w:eastAsia="仿宋" w:hAnsi="仿宋" w:hint="eastAsia"/>
          <w:sz w:val="24"/>
          <w:szCs w:val="24"/>
        </w:rPr>
        <w:t>、g</w:t>
      </w:r>
      <w:r>
        <w:rPr>
          <w:rFonts w:ascii="仿宋" w:eastAsia="仿宋" w:hAnsi="仿宋"/>
          <w:sz w:val="24"/>
          <w:szCs w:val="24"/>
        </w:rPr>
        <w:t>alpha173</w:t>
      </w:r>
      <w:r>
        <w:rPr>
          <w:rFonts w:ascii="仿宋" w:eastAsia="仿宋" w:hAnsi="仿宋" w:hint="eastAsia"/>
          <w:sz w:val="24"/>
          <w:szCs w:val="24"/>
        </w:rPr>
        <w:t>、w</w:t>
      </w:r>
      <w:r>
        <w:rPr>
          <w:rFonts w:ascii="仿宋" w:eastAsia="仿宋" w:hAnsi="仿宋"/>
          <w:sz w:val="24"/>
          <w:szCs w:val="24"/>
        </w:rPr>
        <w:t>alpha044</w:t>
      </w:r>
      <w:r>
        <w:rPr>
          <w:rFonts w:ascii="仿宋" w:eastAsia="仿宋" w:hAnsi="仿宋" w:hint="eastAsia"/>
          <w:sz w:val="24"/>
          <w:szCs w:val="24"/>
        </w:rPr>
        <w:t>、w</w:t>
      </w:r>
      <w:r>
        <w:rPr>
          <w:rFonts w:ascii="仿宋" w:eastAsia="仿宋" w:hAnsi="仿宋"/>
          <w:sz w:val="24"/>
          <w:szCs w:val="24"/>
        </w:rPr>
        <w:t xml:space="preserve">alpha060 (Lt) </w:t>
      </w: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alpha114 (</w:t>
      </w:r>
      <w:proofErr w:type="spellStart"/>
      <w:r>
        <w:rPr>
          <w:rFonts w:ascii="仿宋" w:eastAsia="仿宋" w:hAnsi="仿宋"/>
          <w:sz w:val="24"/>
          <w:szCs w:val="24"/>
        </w:rPr>
        <w:t>L</w:t>
      </w:r>
      <w:r>
        <w:rPr>
          <w:rFonts w:ascii="仿宋" w:eastAsia="仿宋" w:hAnsi="仿宋" w:hint="eastAsia"/>
          <w:sz w:val="24"/>
          <w:szCs w:val="24"/>
        </w:rPr>
        <w:t>b</w:t>
      </w:r>
      <w:proofErr w:type="spellEnd"/>
      <w:r>
        <w:rPr>
          <w:rFonts w:ascii="仿宋" w:eastAsia="仿宋" w:hAnsi="仿宋"/>
          <w:sz w:val="24"/>
          <w:szCs w:val="24"/>
        </w:rPr>
        <w:t xml:space="preserve">) </w:t>
      </w:r>
      <w:r>
        <w:rPr>
          <w:rFonts w:ascii="仿宋" w:eastAsia="仿宋" w:hAnsi="仿宋" w:hint="eastAsia"/>
          <w:sz w:val="24"/>
          <w:szCs w:val="24"/>
        </w:rPr>
        <w:t>等，</w:t>
      </w:r>
    </w:p>
    <w:p w14:paraId="646A9C5E" w14:textId="6B3F3444" w:rsidR="001F7ADE" w:rsidRDefault="00733BAB" w:rsidP="006A199C">
      <w:pPr>
        <w:wordWrap w:val="0"/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</w:t>
      </w: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alpha191</w:t>
      </w:r>
      <w:r>
        <w:rPr>
          <w:rFonts w:ascii="仿宋" w:eastAsia="仿宋" w:hAnsi="仿宋" w:hint="eastAsia"/>
          <w:sz w:val="24"/>
          <w:szCs w:val="24"/>
        </w:rPr>
        <w:t>：</w:t>
      </w:r>
      <w:r w:rsidRPr="00733BAB">
        <w:rPr>
          <w:rFonts w:ascii="仿宋" w:eastAsia="仿宋" w:hAnsi="仿宋"/>
          <w:sz w:val="24"/>
          <w:szCs w:val="24"/>
        </w:rPr>
        <w:t>((</w:t>
      </w:r>
      <w:proofErr w:type="spellStart"/>
      <w:r w:rsidRPr="00733BAB">
        <w:rPr>
          <w:rFonts w:ascii="仿宋" w:eastAsia="仿宋" w:hAnsi="仿宋"/>
          <w:sz w:val="24"/>
          <w:szCs w:val="24"/>
        </w:rPr>
        <w:t>corr</w:t>
      </w:r>
      <w:proofErr w:type="spellEnd"/>
      <w:r w:rsidRPr="00733BAB">
        <w:rPr>
          <w:rFonts w:ascii="仿宋" w:eastAsia="仿宋" w:hAnsi="仿宋"/>
          <w:sz w:val="24"/>
          <w:szCs w:val="24"/>
        </w:rPr>
        <w:t>(mean(volume,49),low,3)+((</w:t>
      </w:r>
      <w:proofErr w:type="spellStart"/>
      <w:r w:rsidRPr="00733BAB">
        <w:rPr>
          <w:rFonts w:ascii="仿宋" w:eastAsia="仿宋" w:hAnsi="仿宋"/>
          <w:sz w:val="24"/>
          <w:szCs w:val="24"/>
        </w:rPr>
        <w:t>high+low</w:t>
      </w:r>
      <w:proofErr w:type="spellEnd"/>
      <w:r w:rsidRPr="00733BAB">
        <w:rPr>
          <w:rFonts w:ascii="仿宋" w:eastAsia="仿宋" w:hAnsi="仿宋"/>
          <w:sz w:val="24"/>
          <w:szCs w:val="24"/>
        </w:rPr>
        <w:t>)/2))-close)</w:t>
      </w:r>
      <w:r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alpha153</w:t>
      </w:r>
      <w:r>
        <w:rPr>
          <w:rFonts w:ascii="仿宋" w:eastAsia="仿宋" w:hAnsi="仿宋" w:hint="eastAsia"/>
          <w:sz w:val="24"/>
          <w:szCs w:val="24"/>
        </w:rPr>
        <w:t>：</w:t>
      </w:r>
      <w:r w:rsidRPr="00733BAB">
        <w:rPr>
          <w:rFonts w:ascii="仿宋" w:eastAsia="仿宋" w:hAnsi="仿宋"/>
          <w:sz w:val="24"/>
          <w:szCs w:val="24"/>
        </w:rPr>
        <w:t>((((mean(close,99)+mean(close,12))+mean(close,59))+mean(close,48))/4)</w:t>
      </w:r>
      <w:r>
        <w:rPr>
          <w:rFonts w:ascii="仿宋" w:eastAsia="仿宋" w:hAnsi="仿宋" w:hint="eastAsia"/>
          <w:sz w:val="24"/>
          <w:szCs w:val="24"/>
        </w:rPr>
        <w:t>、</w:t>
      </w:r>
      <w:r w:rsidR="006A199C">
        <w:rPr>
          <w:rFonts w:ascii="仿宋" w:eastAsia="仿宋" w:hAnsi="仿宋" w:hint="eastAsia"/>
          <w:sz w:val="24"/>
          <w:szCs w:val="24"/>
        </w:rPr>
        <w:t>walpha</w:t>
      </w:r>
      <w:r w:rsidR="006A199C">
        <w:rPr>
          <w:rFonts w:ascii="仿宋" w:eastAsia="仿宋" w:hAnsi="仿宋"/>
          <w:sz w:val="24"/>
          <w:szCs w:val="24"/>
        </w:rPr>
        <w:t>060</w:t>
      </w:r>
      <w:r w:rsidR="006A199C">
        <w:rPr>
          <w:rFonts w:ascii="仿宋" w:eastAsia="仿宋" w:hAnsi="仿宋" w:hint="eastAsia"/>
          <w:sz w:val="24"/>
          <w:szCs w:val="24"/>
        </w:rPr>
        <w:t>：</w:t>
      </w:r>
      <w:r w:rsidR="006A199C" w:rsidRPr="006A199C">
        <w:rPr>
          <w:rFonts w:ascii="仿宋" w:eastAsia="仿宋" w:hAnsi="仿宋"/>
          <w:sz w:val="24"/>
          <w:szCs w:val="24"/>
        </w:rPr>
        <w:t>(0-(1*((2*scale(rank(((((close-low)-(high-close))/(high-low))*volume))))-scale(rank(tsargmax(close,2))))))</w:t>
      </w:r>
      <w:r w:rsidR="006A199C">
        <w:rPr>
          <w:rFonts w:ascii="仿宋" w:eastAsia="仿宋" w:hAnsi="仿宋" w:hint="eastAsia"/>
          <w:sz w:val="24"/>
          <w:szCs w:val="24"/>
        </w:rPr>
        <w:t>由于公式较短或者可调参数较少，在之前的调</w:t>
      </w:r>
      <w:proofErr w:type="gramStart"/>
      <w:r w:rsidR="006A199C">
        <w:rPr>
          <w:rFonts w:ascii="仿宋" w:eastAsia="仿宋" w:hAnsi="仿宋" w:hint="eastAsia"/>
          <w:sz w:val="24"/>
          <w:szCs w:val="24"/>
        </w:rPr>
        <w:t>优方法</w:t>
      </w:r>
      <w:proofErr w:type="gramEnd"/>
      <w:r w:rsidR="006A199C">
        <w:rPr>
          <w:rFonts w:ascii="仿宋" w:eastAsia="仿宋" w:hAnsi="仿宋" w:hint="eastAsia"/>
          <w:sz w:val="24"/>
          <w:szCs w:val="24"/>
        </w:rPr>
        <w:t>中已经表现出色，贝叶斯优化方法体现不出优势；</w:t>
      </w:r>
    </w:p>
    <w:p w14:paraId="72C4F98E" w14:textId="001676FA" w:rsidR="006A199C" w:rsidRDefault="006A199C" w:rsidP="006A199C">
      <w:pPr>
        <w:wordWrap w:val="0"/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而对于</w:t>
      </w:r>
      <w:r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/>
          <w:sz w:val="24"/>
          <w:szCs w:val="24"/>
        </w:rPr>
        <w:t>alpha026</w:t>
      </w:r>
      <w:r>
        <w:rPr>
          <w:rFonts w:ascii="仿宋" w:eastAsia="仿宋" w:hAnsi="仿宋" w:hint="eastAsia"/>
          <w:sz w:val="24"/>
          <w:szCs w:val="24"/>
        </w:rPr>
        <w:t>：</w:t>
      </w:r>
      <w:r w:rsidRPr="006A199C">
        <w:rPr>
          <w:rFonts w:ascii="仿宋" w:eastAsia="仿宋" w:hAnsi="仿宋"/>
          <w:sz w:val="24"/>
          <w:szCs w:val="24"/>
        </w:rPr>
        <w:t>(((sum(close,52)/</w:t>
      </w:r>
      <w:r>
        <w:rPr>
          <w:rFonts w:ascii="仿宋" w:eastAsia="仿宋" w:hAnsi="仿宋"/>
          <w:sz w:val="24"/>
          <w:szCs w:val="24"/>
        </w:rPr>
        <w:t>52</w:t>
      </w:r>
      <w:r w:rsidRPr="006A199C">
        <w:rPr>
          <w:rFonts w:ascii="仿宋" w:eastAsia="仿宋" w:hAnsi="仿宋"/>
          <w:sz w:val="24"/>
          <w:szCs w:val="24"/>
        </w:rPr>
        <w:t>)-close)+</w:t>
      </w:r>
      <w:proofErr w:type="spellStart"/>
      <w:r w:rsidRPr="006A199C">
        <w:rPr>
          <w:rFonts w:ascii="仿宋" w:eastAsia="仿宋" w:hAnsi="仿宋"/>
          <w:sz w:val="24"/>
          <w:szCs w:val="24"/>
        </w:rPr>
        <w:t>corr</w:t>
      </w:r>
      <w:proofErr w:type="spellEnd"/>
      <w:r w:rsidRPr="006A199C">
        <w:rPr>
          <w:rFonts w:ascii="仿宋" w:eastAsia="仿宋" w:hAnsi="仿宋"/>
          <w:sz w:val="24"/>
          <w:szCs w:val="24"/>
        </w:rPr>
        <w:t>(</w:t>
      </w:r>
      <w:proofErr w:type="spellStart"/>
      <w:r w:rsidRPr="006A199C">
        <w:rPr>
          <w:rFonts w:ascii="仿宋" w:eastAsia="仿宋" w:hAnsi="仿宋"/>
          <w:sz w:val="24"/>
          <w:szCs w:val="24"/>
        </w:rPr>
        <w:t>vwap,delay</w:t>
      </w:r>
      <w:proofErr w:type="spellEnd"/>
      <w:r w:rsidRPr="006A199C">
        <w:rPr>
          <w:rFonts w:ascii="仿宋" w:eastAsia="仿宋" w:hAnsi="仿宋"/>
          <w:sz w:val="24"/>
          <w:szCs w:val="24"/>
        </w:rPr>
        <w:t>(close,8),29))</w:t>
      </w:r>
      <w:r>
        <w:rPr>
          <w:rFonts w:ascii="仿宋" w:eastAsia="仿宋" w:hAnsi="仿宋" w:hint="eastAsia"/>
          <w:sz w:val="24"/>
          <w:szCs w:val="24"/>
        </w:rPr>
        <w:t>、galpha</w:t>
      </w:r>
      <w:r>
        <w:rPr>
          <w:rFonts w:ascii="仿宋" w:eastAsia="仿宋" w:hAnsi="仿宋"/>
          <w:sz w:val="24"/>
          <w:szCs w:val="24"/>
        </w:rPr>
        <w:t>173</w:t>
      </w:r>
      <w:r>
        <w:rPr>
          <w:rFonts w:ascii="仿宋" w:eastAsia="仿宋" w:hAnsi="仿宋" w:hint="eastAsia"/>
          <w:sz w:val="24"/>
          <w:szCs w:val="24"/>
        </w:rPr>
        <w:t>：</w:t>
      </w:r>
      <w:r w:rsidRPr="006A199C">
        <w:rPr>
          <w:rFonts w:ascii="仿宋" w:eastAsia="仿宋" w:hAnsi="仿宋"/>
          <w:sz w:val="24"/>
          <w:szCs w:val="24"/>
        </w:rPr>
        <w:t>((((3*sma(close,92,8))-2)*sma(sma(close,97,43),97,1))+sma(sma(sma(log(close),83,21),96,83),85,75))</w:t>
      </w:r>
      <w:r>
        <w:rPr>
          <w:rFonts w:ascii="仿宋" w:eastAsia="仿宋" w:hAnsi="仿宋" w:hint="eastAsia"/>
          <w:sz w:val="24"/>
          <w:szCs w:val="24"/>
        </w:rPr>
        <w:t>、galpha</w:t>
      </w:r>
      <w:r>
        <w:rPr>
          <w:rFonts w:ascii="仿宋" w:eastAsia="仿宋" w:hAnsi="仿宋"/>
          <w:sz w:val="24"/>
          <w:szCs w:val="24"/>
        </w:rPr>
        <w:t>114</w:t>
      </w:r>
      <w:r>
        <w:rPr>
          <w:rFonts w:ascii="仿宋" w:eastAsia="仿宋" w:hAnsi="仿宋" w:hint="eastAsia"/>
          <w:sz w:val="24"/>
          <w:szCs w:val="24"/>
        </w:rPr>
        <w:t>：</w:t>
      </w:r>
      <w:r w:rsidRPr="006A199C">
        <w:rPr>
          <w:rFonts w:ascii="仿宋" w:eastAsia="仿宋" w:hAnsi="仿宋"/>
          <w:sz w:val="24"/>
          <w:szCs w:val="24"/>
        </w:rPr>
        <w:t>((rank(delay(((high-low)/(sum(close,72)/</w:t>
      </w:r>
      <w:r>
        <w:rPr>
          <w:rFonts w:ascii="仿宋" w:eastAsia="仿宋" w:hAnsi="仿宋"/>
          <w:sz w:val="24"/>
          <w:szCs w:val="24"/>
        </w:rPr>
        <w:t>72</w:t>
      </w:r>
      <w:r w:rsidRPr="006A199C">
        <w:rPr>
          <w:rFonts w:ascii="仿宋" w:eastAsia="仿宋" w:hAnsi="仿宋"/>
          <w:sz w:val="24"/>
          <w:szCs w:val="24"/>
        </w:rPr>
        <w:t>)),1))*rank(rank(volume)))/(((high-low)/(sum(close,1)/5))/(vwap-close)))</w:t>
      </w:r>
      <w:r>
        <w:rPr>
          <w:rFonts w:ascii="仿宋" w:eastAsia="仿宋" w:hAnsi="仿宋" w:hint="eastAsia"/>
          <w:sz w:val="24"/>
          <w:szCs w:val="24"/>
        </w:rPr>
        <w:t>这类公式相对复杂，且带有sum、</w:t>
      </w:r>
      <w:proofErr w:type="spellStart"/>
      <w:r>
        <w:rPr>
          <w:rFonts w:ascii="仿宋" w:eastAsia="仿宋" w:hAnsi="仿宋" w:hint="eastAsia"/>
          <w:sz w:val="24"/>
          <w:szCs w:val="24"/>
        </w:rPr>
        <w:t>sma</w:t>
      </w:r>
      <w:proofErr w:type="spellEnd"/>
      <w:r>
        <w:rPr>
          <w:rFonts w:ascii="仿宋" w:eastAsia="仿宋" w:hAnsi="仿宋" w:hint="eastAsia"/>
          <w:sz w:val="24"/>
          <w:szCs w:val="24"/>
        </w:rPr>
        <w:t>导致参数比较多的情况时，往往表现优于之前的方法。</w:t>
      </w:r>
    </w:p>
    <w:p w14:paraId="1E8D8583" w14:textId="3820D128" w:rsidR="006A199C" w:rsidRDefault="006A199C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表现取得较大提升的因子：</w:t>
      </w:r>
    </w:p>
    <w:tbl>
      <w:tblPr>
        <w:tblStyle w:val="a8"/>
        <w:tblW w:w="8310" w:type="dxa"/>
        <w:tblLayout w:type="fixed"/>
        <w:tblLook w:val="04A0" w:firstRow="1" w:lastRow="0" w:firstColumn="1" w:lastColumn="0" w:noHBand="0" w:noVBand="1"/>
      </w:tblPr>
      <w:tblGrid>
        <w:gridCol w:w="3539"/>
        <w:gridCol w:w="567"/>
        <w:gridCol w:w="992"/>
        <w:gridCol w:w="993"/>
        <w:gridCol w:w="1134"/>
        <w:gridCol w:w="1085"/>
      </w:tblGrid>
      <w:tr w:rsidR="00212960" w:rsidRPr="00212960" w14:paraId="69F21120" w14:textId="77777777" w:rsidTr="0067184B">
        <w:trPr>
          <w:trHeight w:val="280"/>
        </w:trPr>
        <w:tc>
          <w:tcPr>
            <w:tcW w:w="3539" w:type="dxa"/>
            <w:noWrap/>
          </w:tcPr>
          <w:p w14:paraId="1E3C4AAC" w14:textId="26CC8C6F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因子名称</w:t>
            </w:r>
          </w:p>
        </w:tc>
        <w:tc>
          <w:tcPr>
            <w:tcW w:w="567" w:type="dxa"/>
          </w:tcPr>
          <w:p w14:paraId="0A095E10" w14:textId="0DBEAC68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</w:t>
            </w:r>
          </w:p>
        </w:tc>
        <w:tc>
          <w:tcPr>
            <w:tcW w:w="992" w:type="dxa"/>
            <w:noWrap/>
          </w:tcPr>
          <w:p w14:paraId="246A3A6B" w14:textId="10344C7A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IC</w:t>
            </w:r>
          </w:p>
        </w:tc>
        <w:tc>
          <w:tcPr>
            <w:tcW w:w="993" w:type="dxa"/>
            <w:noWrap/>
          </w:tcPr>
          <w:p w14:paraId="1A4FF3F7" w14:textId="4166A91B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Sharpe</w:t>
            </w:r>
          </w:p>
        </w:tc>
        <w:tc>
          <w:tcPr>
            <w:tcW w:w="1134" w:type="dxa"/>
            <w:noWrap/>
          </w:tcPr>
          <w:p w14:paraId="084EFD16" w14:textId="6AC5F16C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Ann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Ret</w:t>
            </w:r>
          </w:p>
        </w:tc>
        <w:tc>
          <w:tcPr>
            <w:tcW w:w="1085" w:type="dxa"/>
            <w:noWrap/>
          </w:tcPr>
          <w:p w14:paraId="594FEADD" w14:textId="46CBA67C" w:rsidR="00212960" w:rsidRPr="00212960" w:rsidRDefault="00212960" w:rsidP="00212960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MDD</w:t>
            </w:r>
          </w:p>
        </w:tc>
      </w:tr>
      <w:tr w:rsidR="0067184B" w:rsidRPr="00212960" w14:paraId="6B388F9D" w14:textId="77777777" w:rsidTr="0067184B">
        <w:trPr>
          <w:trHeight w:val="280"/>
        </w:trPr>
        <w:tc>
          <w:tcPr>
            <w:tcW w:w="3539" w:type="dxa"/>
            <w:noWrap/>
          </w:tcPr>
          <w:p w14:paraId="55B3ED7A" w14:textId="057790F8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tuned_galpha026_hs300_bayes</w:t>
            </w:r>
          </w:p>
        </w:tc>
        <w:tc>
          <w:tcPr>
            <w:tcW w:w="567" w:type="dxa"/>
          </w:tcPr>
          <w:p w14:paraId="72AA44E6" w14:textId="570137C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</w:tcPr>
          <w:p w14:paraId="092214C2" w14:textId="64C4FA1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0.005</w:t>
            </w:r>
          </w:p>
        </w:tc>
        <w:tc>
          <w:tcPr>
            <w:tcW w:w="993" w:type="dxa"/>
            <w:noWrap/>
          </w:tcPr>
          <w:p w14:paraId="7B830AD9" w14:textId="73BC5FA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0.6394</w:t>
            </w:r>
          </w:p>
        </w:tc>
        <w:tc>
          <w:tcPr>
            <w:tcW w:w="1134" w:type="dxa"/>
            <w:noWrap/>
          </w:tcPr>
          <w:p w14:paraId="6D4425C2" w14:textId="1CADCB08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0.1206</w:t>
            </w:r>
          </w:p>
        </w:tc>
        <w:tc>
          <w:tcPr>
            <w:tcW w:w="1085" w:type="dxa"/>
            <w:noWrap/>
          </w:tcPr>
          <w:p w14:paraId="6A69784A" w14:textId="5252AB13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0.337</w:t>
            </w:r>
          </w:p>
        </w:tc>
      </w:tr>
      <w:tr w:rsidR="0067184B" w:rsidRPr="00212960" w14:paraId="07FFD170" w14:textId="77777777" w:rsidTr="0067184B">
        <w:trPr>
          <w:trHeight w:val="280"/>
        </w:trPr>
        <w:tc>
          <w:tcPr>
            <w:tcW w:w="3539" w:type="dxa"/>
            <w:noWrap/>
          </w:tcPr>
          <w:p w14:paraId="00CC1181" w14:textId="4879E87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tuned_galpha114_hs300_bayes</w:t>
            </w:r>
          </w:p>
        </w:tc>
        <w:tc>
          <w:tcPr>
            <w:tcW w:w="567" w:type="dxa"/>
          </w:tcPr>
          <w:p w14:paraId="2FC83F3B" w14:textId="07D73083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67184B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</w:tcPr>
          <w:p w14:paraId="302E8B35" w14:textId="656CD5EC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-0.01</w:t>
            </w:r>
          </w:p>
        </w:tc>
        <w:tc>
          <w:tcPr>
            <w:tcW w:w="993" w:type="dxa"/>
            <w:noWrap/>
          </w:tcPr>
          <w:p w14:paraId="049F4E41" w14:textId="1B57B1C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0.5011</w:t>
            </w:r>
          </w:p>
        </w:tc>
        <w:tc>
          <w:tcPr>
            <w:tcW w:w="1134" w:type="dxa"/>
            <w:noWrap/>
          </w:tcPr>
          <w:p w14:paraId="6E89D536" w14:textId="0E4AE5A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0.1053</w:t>
            </w:r>
          </w:p>
        </w:tc>
        <w:tc>
          <w:tcPr>
            <w:tcW w:w="1085" w:type="dxa"/>
            <w:noWrap/>
          </w:tcPr>
          <w:p w14:paraId="38C566A6" w14:textId="6A57DA8D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0.3272</w:t>
            </w:r>
          </w:p>
        </w:tc>
      </w:tr>
      <w:tr w:rsidR="0067184B" w:rsidRPr="00212960" w14:paraId="36DA5B6D" w14:textId="77777777" w:rsidTr="0005727A">
        <w:trPr>
          <w:trHeight w:val="280"/>
        </w:trPr>
        <w:tc>
          <w:tcPr>
            <w:tcW w:w="3539" w:type="dxa"/>
            <w:noWrap/>
          </w:tcPr>
          <w:p w14:paraId="28C9BD37" w14:textId="4768529A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tuned_walpha044_hs300_bayes</w:t>
            </w:r>
          </w:p>
        </w:tc>
        <w:tc>
          <w:tcPr>
            <w:tcW w:w="567" w:type="dxa"/>
          </w:tcPr>
          <w:p w14:paraId="5E6CB667" w14:textId="0835AFB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</w:tcPr>
          <w:p w14:paraId="0B9E7BF1" w14:textId="0EA1F9A9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color w:val="000000"/>
                <w:sz w:val="22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0.0198</w:t>
            </w:r>
          </w:p>
        </w:tc>
        <w:tc>
          <w:tcPr>
            <w:tcW w:w="993" w:type="dxa"/>
            <w:noWrap/>
          </w:tcPr>
          <w:p w14:paraId="5A057CF4" w14:textId="76F3927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color w:val="000000"/>
                <w:sz w:val="22"/>
              </w:rPr>
            </w:pPr>
            <w:r w:rsidRPr="0067184B">
              <w:rPr>
                <w:rFonts w:ascii="仿宋" w:eastAsia="仿宋" w:hAnsi="仿宋" w:hint="eastAsia"/>
                <w:sz w:val="24"/>
                <w:szCs w:val="24"/>
              </w:rPr>
              <w:t>0.7687</w:t>
            </w:r>
          </w:p>
        </w:tc>
        <w:tc>
          <w:tcPr>
            <w:tcW w:w="1134" w:type="dxa"/>
            <w:noWrap/>
            <w:vAlign w:val="bottom"/>
          </w:tcPr>
          <w:p w14:paraId="1F978385" w14:textId="794804A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0.13691</w:t>
            </w:r>
          </w:p>
        </w:tc>
        <w:tc>
          <w:tcPr>
            <w:tcW w:w="1085" w:type="dxa"/>
            <w:noWrap/>
            <w:vAlign w:val="bottom"/>
          </w:tcPr>
          <w:p w14:paraId="129D47DB" w14:textId="5AE65CF1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0.24271</w:t>
            </w:r>
          </w:p>
        </w:tc>
      </w:tr>
      <w:tr w:rsidR="0067184B" w:rsidRPr="00212960" w14:paraId="04F2E6C8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3D5F12B6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tuned_galpha151_hs300_bayes</w:t>
            </w:r>
          </w:p>
        </w:tc>
        <w:tc>
          <w:tcPr>
            <w:tcW w:w="567" w:type="dxa"/>
          </w:tcPr>
          <w:p w14:paraId="1E0AA996" w14:textId="66E8BE9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035D967B" w14:textId="50463AB3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0.0028</w:t>
            </w:r>
          </w:p>
        </w:tc>
        <w:tc>
          <w:tcPr>
            <w:tcW w:w="993" w:type="dxa"/>
            <w:noWrap/>
            <w:vAlign w:val="bottom"/>
            <w:hideMark/>
          </w:tcPr>
          <w:p w14:paraId="38628F4D" w14:textId="02DE534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0.4139</w:t>
            </w:r>
          </w:p>
        </w:tc>
        <w:tc>
          <w:tcPr>
            <w:tcW w:w="1134" w:type="dxa"/>
            <w:noWrap/>
            <w:hideMark/>
          </w:tcPr>
          <w:p w14:paraId="382053AA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0.0962</w:t>
            </w:r>
          </w:p>
        </w:tc>
        <w:tc>
          <w:tcPr>
            <w:tcW w:w="1085" w:type="dxa"/>
            <w:noWrap/>
            <w:hideMark/>
          </w:tcPr>
          <w:p w14:paraId="4B3680AA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0.3477</w:t>
            </w:r>
          </w:p>
        </w:tc>
      </w:tr>
      <w:tr w:rsidR="0067184B" w:rsidRPr="00212960" w14:paraId="65FF79EE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758C4525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tuned_galpha003_hs300_bayes</w:t>
            </w:r>
          </w:p>
        </w:tc>
        <w:tc>
          <w:tcPr>
            <w:tcW w:w="567" w:type="dxa"/>
          </w:tcPr>
          <w:p w14:paraId="40265396" w14:textId="1BFC576D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21458904" w14:textId="3184542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0.0058</w:t>
            </w:r>
          </w:p>
        </w:tc>
        <w:tc>
          <w:tcPr>
            <w:tcW w:w="993" w:type="dxa"/>
            <w:noWrap/>
            <w:vAlign w:val="bottom"/>
            <w:hideMark/>
          </w:tcPr>
          <w:p w14:paraId="03A61993" w14:textId="5852744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0.4235</w:t>
            </w:r>
          </w:p>
        </w:tc>
        <w:tc>
          <w:tcPr>
            <w:tcW w:w="1134" w:type="dxa"/>
            <w:noWrap/>
            <w:hideMark/>
          </w:tcPr>
          <w:p w14:paraId="162FDBF2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0.0931</w:t>
            </w:r>
          </w:p>
        </w:tc>
        <w:tc>
          <w:tcPr>
            <w:tcW w:w="1085" w:type="dxa"/>
            <w:noWrap/>
            <w:hideMark/>
          </w:tcPr>
          <w:p w14:paraId="45158797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0.3384</w:t>
            </w:r>
          </w:p>
        </w:tc>
      </w:tr>
      <w:tr w:rsidR="0067184B" w:rsidRPr="00212960" w14:paraId="102D9E20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4F583A5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tuned_galpha130_hs300_bayes</w:t>
            </w:r>
          </w:p>
        </w:tc>
        <w:tc>
          <w:tcPr>
            <w:tcW w:w="567" w:type="dxa"/>
          </w:tcPr>
          <w:p w14:paraId="4D8B691E" w14:textId="3AB2C3D8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29C7FECD" w14:textId="3171CE7C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0.0009</w:t>
            </w:r>
          </w:p>
        </w:tc>
        <w:tc>
          <w:tcPr>
            <w:tcW w:w="993" w:type="dxa"/>
            <w:noWrap/>
            <w:vAlign w:val="bottom"/>
            <w:hideMark/>
          </w:tcPr>
          <w:p w14:paraId="7886B83D" w14:textId="27C65C81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0.5041</w:t>
            </w:r>
          </w:p>
        </w:tc>
        <w:tc>
          <w:tcPr>
            <w:tcW w:w="1134" w:type="dxa"/>
            <w:noWrap/>
            <w:hideMark/>
          </w:tcPr>
          <w:p w14:paraId="6356FE16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0.0908</w:t>
            </w:r>
          </w:p>
        </w:tc>
        <w:tc>
          <w:tcPr>
            <w:tcW w:w="1085" w:type="dxa"/>
            <w:noWrap/>
            <w:hideMark/>
          </w:tcPr>
          <w:p w14:paraId="1B5E6AA3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0.3294</w:t>
            </w:r>
          </w:p>
        </w:tc>
      </w:tr>
      <w:tr w:rsidR="0067184B" w:rsidRPr="00212960" w14:paraId="127AF21D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4117D9D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tuned_galpha189_hs300_bayes</w:t>
            </w:r>
          </w:p>
        </w:tc>
        <w:tc>
          <w:tcPr>
            <w:tcW w:w="567" w:type="dxa"/>
          </w:tcPr>
          <w:p w14:paraId="29978C4D" w14:textId="771007BD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4B0DBB84" w14:textId="08FB6F3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0.0067</w:t>
            </w:r>
          </w:p>
        </w:tc>
        <w:tc>
          <w:tcPr>
            <w:tcW w:w="993" w:type="dxa"/>
            <w:noWrap/>
            <w:vAlign w:val="bottom"/>
            <w:hideMark/>
          </w:tcPr>
          <w:p w14:paraId="68DF94B0" w14:textId="38F8122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0.4246</w:t>
            </w:r>
          </w:p>
        </w:tc>
        <w:tc>
          <w:tcPr>
            <w:tcW w:w="1134" w:type="dxa"/>
            <w:noWrap/>
            <w:hideMark/>
          </w:tcPr>
          <w:p w14:paraId="645806B1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0.0833</w:t>
            </w:r>
          </w:p>
        </w:tc>
        <w:tc>
          <w:tcPr>
            <w:tcW w:w="1085" w:type="dxa"/>
            <w:noWrap/>
            <w:hideMark/>
          </w:tcPr>
          <w:p w14:paraId="20059D94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0.2467</w:t>
            </w:r>
          </w:p>
        </w:tc>
      </w:tr>
      <w:tr w:rsidR="0067184B" w:rsidRPr="00212960" w14:paraId="6DDF1884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1A6F09F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tuned_galpha124_hs300_bayes</w:t>
            </w:r>
          </w:p>
        </w:tc>
        <w:tc>
          <w:tcPr>
            <w:tcW w:w="567" w:type="dxa"/>
          </w:tcPr>
          <w:p w14:paraId="0B1699A9" w14:textId="3D05C86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4C69AC13" w14:textId="3385965A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0.0039</w:t>
            </w:r>
          </w:p>
        </w:tc>
        <w:tc>
          <w:tcPr>
            <w:tcW w:w="993" w:type="dxa"/>
            <w:noWrap/>
            <w:vAlign w:val="bottom"/>
            <w:hideMark/>
          </w:tcPr>
          <w:p w14:paraId="0CFB241B" w14:textId="5A67D9D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0.4751</w:t>
            </w:r>
          </w:p>
        </w:tc>
        <w:tc>
          <w:tcPr>
            <w:tcW w:w="1134" w:type="dxa"/>
            <w:noWrap/>
            <w:hideMark/>
          </w:tcPr>
          <w:p w14:paraId="19A4D310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0.0824</w:t>
            </w:r>
          </w:p>
        </w:tc>
        <w:tc>
          <w:tcPr>
            <w:tcW w:w="1085" w:type="dxa"/>
            <w:noWrap/>
            <w:hideMark/>
          </w:tcPr>
          <w:p w14:paraId="6341C994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0.3474</w:t>
            </w:r>
          </w:p>
        </w:tc>
      </w:tr>
      <w:tr w:rsidR="0067184B" w:rsidRPr="00212960" w14:paraId="29E7432F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22BC736B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tuned_galpha131_hs300_bayes</w:t>
            </w:r>
          </w:p>
        </w:tc>
        <w:tc>
          <w:tcPr>
            <w:tcW w:w="567" w:type="dxa"/>
          </w:tcPr>
          <w:p w14:paraId="25C3E0A3" w14:textId="11DC6D6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32A4A644" w14:textId="1BF92FF5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0.0111</w:t>
            </w:r>
          </w:p>
        </w:tc>
        <w:tc>
          <w:tcPr>
            <w:tcW w:w="993" w:type="dxa"/>
            <w:noWrap/>
            <w:vAlign w:val="bottom"/>
            <w:hideMark/>
          </w:tcPr>
          <w:p w14:paraId="718B42BC" w14:textId="5183A53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0.3095</w:t>
            </w:r>
          </w:p>
        </w:tc>
        <w:tc>
          <w:tcPr>
            <w:tcW w:w="1134" w:type="dxa"/>
            <w:noWrap/>
            <w:hideMark/>
          </w:tcPr>
          <w:p w14:paraId="068C23CE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0.067</w:t>
            </w:r>
          </w:p>
        </w:tc>
        <w:tc>
          <w:tcPr>
            <w:tcW w:w="1085" w:type="dxa"/>
            <w:noWrap/>
            <w:hideMark/>
          </w:tcPr>
          <w:p w14:paraId="494652E7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0.2474</w:t>
            </w:r>
          </w:p>
        </w:tc>
      </w:tr>
      <w:tr w:rsidR="0067184B" w:rsidRPr="00212960" w14:paraId="0EE22358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28091EB1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tuned_galpha129_hs300_bayes</w:t>
            </w:r>
          </w:p>
        </w:tc>
        <w:tc>
          <w:tcPr>
            <w:tcW w:w="567" w:type="dxa"/>
          </w:tcPr>
          <w:p w14:paraId="5FCDBE1B" w14:textId="505DA4D1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00EB441F" w14:textId="6297CD7D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0.0081</w:t>
            </w:r>
          </w:p>
        </w:tc>
        <w:tc>
          <w:tcPr>
            <w:tcW w:w="993" w:type="dxa"/>
            <w:noWrap/>
            <w:vAlign w:val="bottom"/>
            <w:hideMark/>
          </w:tcPr>
          <w:p w14:paraId="5CA1083E" w14:textId="1835D0E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0.2634</w:t>
            </w:r>
          </w:p>
        </w:tc>
        <w:tc>
          <w:tcPr>
            <w:tcW w:w="1134" w:type="dxa"/>
            <w:noWrap/>
            <w:hideMark/>
          </w:tcPr>
          <w:p w14:paraId="28C60818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0.056</w:t>
            </w:r>
          </w:p>
        </w:tc>
        <w:tc>
          <w:tcPr>
            <w:tcW w:w="1085" w:type="dxa"/>
            <w:noWrap/>
            <w:hideMark/>
          </w:tcPr>
          <w:p w14:paraId="5031504B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0.3517</w:t>
            </w:r>
          </w:p>
        </w:tc>
      </w:tr>
      <w:tr w:rsidR="0067184B" w:rsidRPr="00212960" w14:paraId="2C0B31AC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4728F22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tuned_galpha052_hs300_bayes</w:t>
            </w:r>
          </w:p>
        </w:tc>
        <w:tc>
          <w:tcPr>
            <w:tcW w:w="567" w:type="dxa"/>
          </w:tcPr>
          <w:p w14:paraId="54FCAF9C" w14:textId="3388B9B2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09E9CC9E" w14:textId="55B3CAC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0.0072</w:t>
            </w:r>
          </w:p>
        </w:tc>
        <w:tc>
          <w:tcPr>
            <w:tcW w:w="993" w:type="dxa"/>
            <w:noWrap/>
            <w:vAlign w:val="bottom"/>
            <w:hideMark/>
          </w:tcPr>
          <w:p w14:paraId="695B84E4" w14:textId="09E4D15B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0.2592</w:t>
            </w:r>
          </w:p>
        </w:tc>
        <w:tc>
          <w:tcPr>
            <w:tcW w:w="1134" w:type="dxa"/>
            <w:noWrap/>
            <w:hideMark/>
          </w:tcPr>
          <w:p w14:paraId="77060135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0.053</w:t>
            </w:r>
          </w:p>
        </w:tc>
        <w:tc>
          <w:tcPr>
            <w:tcW w:w="1085" w:type="dxa"/>
            <w:noWrap/>
            <w:hideMark/>
          </w:tcPr>
          <w:p w14:paraId="3C693B0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0.2456</w:t>
            </w:r>
          </w:p>
        </w:tc>
      </w:tr>
      <w:tr w:rsidR="0067184B" w:rsidRPr="00212960" w14:paraId="546DC4EB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447D660E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tuned_galpha052_hs300_bayes</w:t>
            </w:r>
          </w:p>
        </w:tc>
        <w:tc>
          <w:tcPr>
            <w:tcW w:w="567" w:type="dxa"/>
          </w:tcPr>
          <w:p w14:paraId="32105A28" w14:textId="1F48BE5A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19C1075F" w14:textId="009F1719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0.0072</w:t>
            </w:r>
          </w:p>
        </w:tc>
        <w:tc>
          <w:tcPr>
            <w:tcW w:w="993" w:type="dxa"/>
            <w:noWrap/>
            <w:vAlign w:val="bottom"/>
            <w:hideMark/>
          </w:tcPr>
          <w:p w14:paraId="1D448AA6" w14:textId="7A89FD04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0.2499</w:t>
            </w:r>
          </w:p>
        </w:tc>
        <w:tc>
          <w:tcPr>
            <w:tcW w:w="1134" w:type="dxa"/>
            <w:noWrap/>
            <w:hideMark/>
          </w:tcPr>
          <w:p w14:paraId="6987D28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0.0468</w:t>
            </w:r>
          </w:p>
        </w:tc>
        <w:tc>
          <w:tcPr>
            <w:tcW w:w="1085" w:type="dxa"/>
            <w:noWrap/>
            <w:hideMark/>
          </w:tcPr>
          <w:p w14:paraId="1AA559AB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0.2552</w:t>
            </w:r>
          </w:p>
        </w:tc>
      </w:tr>
      <w:tr w:rsidR="0067184B" w:rsidRPr="00212960" w14:paraId="43A58992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228565F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tuned_galpha054_hs300_bayes</w:t>
            </w:r>
          </w:p>
        </w:tc>
        <w:tc>
          <w:tcPr>
            <w:tcW w:w="567" w:type="dxa"/>
          </w:tcPr>
          <w:p w14:paraId="4407334A" w14:textId="44BB509F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30863CAD" w14:textId="4C96FCA8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0.0117</w:t>
            </w:r>
          </w:p>
        </w:tc>
        <w:tc>
          <w:tcPr>
            <w:tcW w:w="993" w:type="dxa"/>
            <w:noWrap/>
            <w:vAlign w:val="bottom"/>
            <w:hideMark/>
          </w:tcPr>
          <w:p w14:paraId="28D27B3C" w14:textId="3DBC0CB1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0.2581</w:t>
            </w:r>
          </w:p>
        </w:tc>
        <w:tc>
          <w:tcPr>
            <w:tcW w:w="1134" w:type="dxa"/>
            <w:noWrap/>
            <w:hideMark/>
          </w:tcPr>
          <w:p w14:paraId="2DCE8417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0.0455</w:t>
            </w:r>
          </w:p>
        </w:tc>
        <w:tc>
          <w:tcPr>
            <w:tcW w:w="1085" w:type="dxa"/>
            <w:noWrap/>
            <w:hideMark/>
          </w:tcPr>
          <w:p w14:paraId="66AE3148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0.2884</w:t>
            </w:r>
          </w:p>
        </w:tc>
      </w:tr>
      <w:tr w:rsidR="0067184B" w:rsidRPr="00212960" w14:paraId="4DDB73F6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409B8DE4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tuned_galpha059_hs300_bayes</w:t>
            </w:r>
          </w:p>
        </w:tc>
        <w:tc>
          <w:tcPr>
            <w:tcW w:w="567" w:type="dxa"/>
          </w:tcPr>
          <w:p w14:paraId="454AA297" w14:textId="6110BA01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2A9F343A" w14:textId="0EA94AB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0.011</w:t>
            </w:r>
          </w:p>
        </w:tc>
        <w:tc>
          <w:tcPr>
            <w:tcW w:w="993" w:type="dxa"/>
            <w:noWrap/>
            <w:vAlign w:val="bottom"/>
            <w:hideMark/>
          </w:tcPr>
          <w:p w14:paraId="38A36B17" w14:textId="22FA1985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0.2001</w:t>
            </w:r>
          </w:p>
        </w:tc>
        <w:tc>
          <w:tcPr>
            <w:tcW w:w="1134" w:type="dxa"/>
            <w:noWrap/>
            <w:hideMark/>
          </w:tcPr>
          <w:p w14:paraId="705018E9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0.0445</w:t>
            </w:r>
          </w:p>
        </w:tc>
        <w:tc>
          <w:tcPr>
            <w:tcW w:w="1085" w:type="dxa"/>
            <w:noWrap/>
            <w:hideMark/>
          </w:tcPr>
          <w:p w14:paraId="4BD88E64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0.3622</w:t>
            </w:r>
          </w:p>
        </w:tc>
      </w:tr>
      <w:tr w:rsidR="0067184B" w:rsidRPr="00212960" w14:paraId="0834E8B7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76FC71D7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tuned_galpha068_hs300_bayes</w:t>
            </w:r>
          </w:p>
        </w:tc>
        <w:tc>
          <w:tcPr>
            <w:tcW w:w="567" w:type="dxa"/>
          </w:tcPr>
          <w:p w14:paraId="19688D34" w14:textId="59BC94D3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4DA83E44" w14:textId="14DD2073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-0.003</w:t>
            </w:r>
          </w:p>
        </w:tc>
        <w:tc>
          <w:tcPr>
            <w:tcW w:w="993" w:type="dxa"/>
            <w:noWrap/>
            <w:vAlign w:val="bottom"/>
            <w:hideMark/>
          </w:tcPr>
          <w:p w14:paraId="4A69859A" w14:textId="68BA01C4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0.2796</w:t>
            </w:r>
          </w:p>
        </w:tc>
        <w:tc>
          <w:tcPr>
            <w:tcW w:w="1134" w:type="dxa"/>
            <w:noWrap/>
            <w:hideMark/>
          </w:tcPr>
          <w:p w14:paraId="4D37490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0.0428</w:t>
            </w:r>
          </w:p>
        </w:tc>
        <w:tc>
          <w:tcPr>
            <w:tcW w:w="1085" w:type="dxa"/>
            <w:noWrap/>
            <w:hideMark/>
          </w:tcPr>
          <w:p w14:paraId="5CFA44F9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0.331</w:t>
            </w:r>
          </w:p>
        </w:tc>
      </w:tr>
      <w:tr w:rsidR="0067184B" w:rsidRPr="00212960" w14:paraId="4F5AD323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70D0694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tuned_galpha054_hs300_bayes</w:t>
            </w:r>
          </w:p>
        </w:tc>
        <w:tc>
          <w:tcPr>
            <w:tcW w:w="567" w:type="dxa"/>
          </w:tcPr>
          <w:p w14:paraId="5281A20B" w14:textId="32A6420A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0664B15A" w14:textId="0CD927B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0.0117</w:t>
            </w:r>
          </w:p>
        </w:tc>
        <w:tc>
          <w:tcPr>
            <w:tcW w:w="993" w:type="dxa"/>
            <w:noWrap/>
            <w:vAlign w:val="bottom"/>
            <w:hideMark/>
          </w:tcPr>
          <w:p w14:paraId="5FF47F44" w14:textId="4696583D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0.2124</w:t>
            </w:r>
          </w:p>
        </w:tc>
        <w:tc>
          <w:tcPr>
            <w:tcW w:w="1134" w:type="dxa"/>
            <w:noWrap/>
            <w:hideMark/>
          </w:tcPr>
          <w:p w14:paraId="41C34F09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0.0411</w:t>
            </w:r>
          </w:p>
        </w:tc>
        <w:tc>
          <w:tcPr>
            <w:tcW w:w="1085" w:type="dxa"/>
            <w:noWrap/>
            <w:hideMark/>
          </w:tcPr>
          <w:p w14:paraId="7CBBE55B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0.3038</w:t>
            </w:r>
          </w:p>
        </w:tc>
      </w:tr>
      <w:tr w:rsidR="0067184B" w:rsidRPr="00212960" w14:paraId="2CBFF079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6A62C1F3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tuned_galpha130_hs300_bayes</w:t>
            </w:r>
          </w:p>
        </w:tc>
        <w:tc>
          <w:tcPr>
            <w:tcW w:w="567" w:type="dxa"/>
          </w:tcPr>
          <w:p w14:paraId="72A721A6" w14:textId="2F4035E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69B7781E" w14:textId="4AEC0DB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0.0009</w:t>
            </w:r>
          </w:p>
        </w:tc>
        <w:tc>
          <w:tcPr>
            <w:tcW w:w="993" w:type="dxa"/>
            <w:noWrap/>
            <w:vAlign w:val="bottom"/>
            <w:hideMark/>
          </w:tcPr>
          <w:p w14:paraId="3E8805DE" w14:textId="3F2A7D2B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0.2443</w:t>
            </w:r>
          </w:p>
        </w:tc>
        <w:tc>
          <w:tcPr>
            <w:tcW w:w="1134" w:type="dxa"/>
            <w:noWrap/>
            <w:hideMark/>
          </w:tcPr>
          <w:p w14:paraId="0355EFDE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0.0407</w:t>
            </w:r>
          </w:p>
        </w:tc>
        <w:tc>
          <w:tcPr>
            <w:tcW w:w="1085" w:type="dxa"/>
            <w:noWrap/>
            <w:hideMark/>
          </w:tcPr>
          <w:p w14:paraId="12DFBF70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0.3195</w:t>
            </w:r>
          </w:p>
        </w:tc>
      </w:tr>
      <w:tr w:rsidR="0067184B" w:rsidRPr="00212960" w14:paraId="56B6A0C9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5A79220E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tuned_galpha002_hs300_bayes</w:t>
            </w:r>
          </w:p>
        </w:tc>
        <w:tc>
          <w:tcPr>
            <w:tcW w:w="567" w:type="dxa"/>
          </w:tcPr>
          <w:p w14:paraId="1F31508B" w14:textId="4D5FADB6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741C5397" w14:textId="07696A3C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0.0083</w:t>
            </w:r>
          </w:p>
        </w:tc>
        <w:tc>
          <w:tcPr>
            <w:tcW w:w="993" w:type="dxa"/>
            <w:noWrap/>
            <w:vAlign w:val="bottom"/>
            <w:hideMark/>
          </w:tcPr>
          <w:p w14:paraId="7DBFC642" w14:textId="63A128FB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0.2004</w:t>
            </w:r>
          </w:p>
        </w:tc>
        <w:tc>
          <w:tcPr>
            <w:tcW w:w="1134" w:type="dxa"/>
            <w:noWrap/>
            <w:hideMark/>
          </w:tcPr>
          <w:p w14:paraId="4125BC4D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0.0361</w:t>
            </w:r>
          </w:p>
        </w:tc>
        <w:tc>
          <w:tcPr>
            <w:tcW w:w="1085" w:type="dxa"/>
            <w:noWrap/>
            <w:hideMark/>
          </w:tcPr>
          <w:p w14:paraId="5FB5A638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0.3428</w:t>
            </w:r>
          </w:p>
        </w:tc>
      </w:tr>
      <w:tr w:rsidR="0067184B" w:rsidRPr="00212960" w14:paraId="7548130D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3743352F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tuned_galpha163_hs300_bayes</w:t>
            </w:r>
          </w:p>
        </w:tc>
        <w:tc>
          <w:tcPr>
            <w:tcW w:w="567" w:type="dxa"/>
          </w:tcPr>
          <w:p w14:paraId="09FAB18D" w14:textId="6A980910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vAlign w:val="bottom"/>
            <w:hideMark/>
          </w:tcPr>
          <w:p w14:paraId="285C10B6" w14:textId="09FA2E5E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0.0228</w:t>
            </w:r>
          </w:p>
        </w:tc>
        <w:tc>
          <w:tcPr>
            <w:tcW w:w="993" w:type="dxa"/>
            <w:noWrap/>
            <w:vAlign w:val="bottom"/>
            <w:hideMark/>
          </w:tcPr>
          <w:p w14:paraId="6EF9D847" w14:textId="494DAC78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0.1654</w:t>
            </w:r>
          </w:p>
        </w:tc>
        <w:tc>
          <w:tcPr>
            <w:tcW w:w="1134" w:type="dxa"/>
            <w:noWrap/>
            <w:hideMark/>
          </w:tcPr>
          <w:p w14:paraId="01EB048C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0.0351</w:t>
            </w:r>
          </w:p>
        </w:tc>
        <w:tc>
          <w:tcPr>
            <w:tcW w:w="1085" w:type="dxa"/>
            <w:noWrap/>
            <w:hideMark/>
          </w:tcPr>
          <w:p w14:paraId="301A1FF0" w14:textId="77777777" w:rsidR="0067184B" w:rsidRPr="00CA479E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sz w:val="24"/>
                <w:szCs w:val="24"/>
              </w:rPr>
              <w:t>0.3183</w:t>
            </w:r>
          </w:p>
        </w:tc>
      </w:tr>
      <w:tr w:rsidR="0067184B" w:rsidRPr="00212960" w14:paraId="0BF53583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59A7C497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tuned_galpha137_hs300_bayes</w:t>
            </w:r>
          </w:p>
        </w:tc>
        <w:tc>
          <w:tcPr>
            <w:tcW w:w="567" w:type="dxa"/>
            <w:noWrap/>
            <w:hideMark/>
          </w:tcPr>
          <w:p w14:paraId="142DC626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3B176BDC" w14:textId="54F3F48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-0.0025</w:t>
            </w:r>
          </w:p>
        </w:tc>
        <w:tc>
          <w:tcPr>
            <w:tcW w:w="993" w:type="dxa"/>
            <w:noWrap/>
            <w:vAlign w:val="bottom"/>
            <w:hideMark/>
          </w:tcPr>
          <w:p w14:paraId="0C91986A" w14:textId="3AAE3E34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0.4954</w:t>
            </w:r>
          </w:p>
        </w:tc>
        <w:tc>
          <w:tcPr>
            <w:tcW w:w="1134" w:type="dxa"/>
            <w:noWrap/>
            <w:vAlign w:val="bottom"/>
            <w:hideMark/>
          </w:tcPr>
          <w:p w14:paraId="4890C48B" w14:textId="7ACE9704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0.0937</w:t>
            </w:r>
          </w:p>
        </w:tc>
        <w:tc>
          <w:tcPr>
            <w:tcW w:w="1085" w:type="dxa"/>
            <w:noWrap/>
            <w:vAlign w:val="bottom"/>
            <w:hideMark/>
          </w:tcPr>
          <w:p w14:paraId="74D0DE83" w14:textId="0D906D63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0.40713</w:t>
            </w:r>
          </w:p>
        </w:tc>
      </w:tr>
      <w:tr w:rsidR="0067184B" w:rsidRPr="00212960" w14:paraId="5EDAA520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5912A80C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tuned_galpha068_hs300_bayes</w:t>
            </w:r>
          </w:p>
        </w:tc>
        <w:tc>
          <w:tcPr>
            <w:tcW w:w="567" w:type="dxa"/>
            <w:noWrap/>
            <w:hideMark/>
          </w:tcPr>
          <w:p w14:paraId="3BC5BCCF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2BE932FB" w14:textId="24337C26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-0.0034</w:t>
            </w:r>
          </w:p>
        </w:tc>
        <w:tc>
          <w:tcPr>
            <w:tcW w:w="993" w:type="dxa"/>
            <w:noWrap/>
            <w:vAlign w:val="bottom"/>
            <w:hideMark/>
          </w:tcPr>
          <w:p w14:paraId="2C55A299" w14:textId="1FB99D73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0.4165</w:t>
            </w:r>
          </w:p>
        </w:tc>
        <w:tc>
          <w:tcPr>
            <w:tcW w:w="1134" w:type="dxa"/>
            <w:noWrap/>
            <w:vAlign w:val="bottom"/>
            <w:hideMark/>
          </w:tcPr>
          <w:p w14:paraId="6C4B9222" w14:textId="7E2943D9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0.0806</w:t>
            </w:r>
          </w:p>
        </w:tc>
        <w:tc>
          <w:tcPr>
            <w:tcW w:w="1085" w:type="dxa"/>
            <w:noWrap/>
            <w:vAlign w:val="bottom"/>
            <w:hideMark/>
          </w:tcPr>
          <w:p w14:paraId="2A32184A" w14:textId="3BA2B481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0.33985</w:t>
            </w:r>
          </w:p>
        </w:tc>
      </w:tr>
      <w:tr w:rsidR="0067184B" w:rsidRPr="00212960" w14:paraId="0680AF47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04FD9917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tuned_galpha060_hs300_bayes</w:t>
            </w:r>
          </w:p>
        </w:tc>
        <w:tc>
          <w:tcPr>
            <w:tcW w:w="567" w:type="dxa"/>
            <w:noWrap/>
            <w:hideMark/>
          </w:tcPr>
          <w:p w14:paraId="0FE6C061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226F057C" w14:textId="785E8B6F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-0.0196</w:t>
            </w:r>
          </w:p>
        </w:tc>
        <w:tc>
          <w:tcPr>
            <w:tcW w:w="993" w:type="dxa"/>
            <w:noWrap/>
            <w:vAlign w:val="bottom"/>
            <w:hideMark/>
          </w:tcPr>
          <w:p w14:paraId="18321B06" w14:textId="5C5865FB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0.3776</w:t>
            </w:r>
          </w:p>
        </w:tc>
        <w:tc>
          <w:tcPr>
            <w:tcW w:w="1134" w:type="dxa"/>
            <w:noWrap/>
            <w:vAlign w:val="bottom"/>
            <w:hideMark/>
          </w:tcPr>
          <w:p w14:paraId="554378C4" w14:textId="1C6678ED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0.0746</w:t>
            </w:r>
          </w:p>
        </w:tc>
        <w:tc>
          <w:tcPr>
            <w:tcW w:w="1085" w:type="dxa"/>
            <w:noWrap/>
            <w:vAlign w:val="bottom"/>
            <w:hideMark/>
          </w:tcPr>
          <w:p w14:paraId="187CCAE7" w14:textId="22A000C1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0.23998</w:t>
            </w:r>
          </w:p>
        </w:tc>
      </w:tr>
      <w:tr w:rsidR="0067184B" w:rsidRPr="00212960" w14:paraId="58FCE912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1D0E27B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tuned_galpha009_hs300_bayes</w:t>
            </w:r>
          </w:p>
        </w:tc>
        <w:tc>
          <w:tcPr>
            <w:tcW w:w="567" w:type="dxa"/>
            <w:noWrap/>
            <w:hideMark/>
          </w:tcPr>
          <w:p w14:paraId="158D3831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65B1696B" w14:textId="767F1565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-0.0033</w:t>
            </w:r>
          </w:p>
        </w:tc>
        <w:tc>
          <w:tcPr>
            <w:tcW w:w="993" w:type="dxa"/>
            <w:noWrap/>
            <w:vAlign w:val="bottom"/>
            <w:hideMark/>
          </w:tcPr>
          <w:p w14:paraId="622621DC" w14:textId="280F81B3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0.246</w:t>
            </w:r>
          </w:p>
        </w:tc>
        <w:tc>
          <w:tcPr>
            <w:tcW w:w="1134" w:type="dxa"/>
            <w:noWrap/>
            <w:vAlign w:val="bottom"/>
            <w:hideMark/>
          </w:tcPr>
          <w:p w14:paraId="6BEDD5A7" w14:textId="7F5294CB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0.0508</w:t>
            </w:r>
          </w:p>
        </w:tc>
        <w:tc>
          <w:tcPr>
            <w:tcW w:w="1085" w:type="dxa"/>
            <w:noWrap/>
            <w:vAlign w:val="bottom"/>
            <w:hideMark/>
          </w:tcPr>
          <w:p w14:paraId="1E2A549E" w14:textId="47D384F0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0.32615</w:t>
            </w:r>
          </w:p>
        </w:tc>
      </w:tr>
      <w:tr w:rsidR="0067184B" w:rsidRPr="00212960" w14:paraId="76D0DB2A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79862FCD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tuned_galpha074_hs300_bayes</w:t>
            </w:r>
          </w:p>
        </w:tc>
        <w:tc>
          <w:tcPr>
            <w:tcW w:w="567" w:type="dxa"/>
            <w:noWrap/>
            <w:hideMark/>
          </w:tcPr>
          <w:p w14:paraId="2BE4CAA1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033E3F69" w14:textId="4322DD0E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-0.0108</w:t>
            </w:r>
          </w:p>
        </w:tc>
        <w:tc>
          <w:tcPr>
            <w:tcW w:w="993" w:type="dxa"/>
            <w:noWrap/>
            <w:vAlign w:val="bottom"/>
            <w:hideMark/>
          </w:tcPr>
          <w:p w14:paraId="0613461C" w14:textId="7B19070A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0.2991</w:t>
            </w:r>
          </w:p>
        </w:tc>
        <w:tc>
          <w:tcPr>
            <w:tcW w:w="1134" w:type="dxa"/>
            <w:noWrap/>
            <w:vAlign w:val="bottom"/>
            <w:hideMark/>
          </w:tcPr>
          <w:p w14:paraId="2C756509" w14:textId="6CFA897E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0.0503</w:t>
            </w:r>
          </w:p>
        </w:tc>
        <w:tc>
          <w:tcPr>
            <w:tcW w:w="1085" w:type="dxa"/>
            <w:noWrap/>
            <w:vAlign w:val="bottom"/>
            <w:hideMark/>
          </w:tcPr>
          <w:p w14:paraId="2EB1D1F8" w14:textId="6FCB395B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0.30238</w:t>
            </w:r>
          </w:p>
        </w:tc>
      </w:tr>
      <w:tr w:rsidR="0067184B" w:rsidRPr="00212960" w14:paraId="08D7194F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4574C811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tuned_galpha114_hs300_bayes</w:t>
            </w:r>
          </w:p>
        </w:tc>
        <w:tc>
          <w:tcPr>
            <w:tcW w:w="567" w:type="dxa"/>
            <w:noWrap/>
            <w:hideMark/>
          </w:tcPr>
          <w:p w14:paraId="2C2C0254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2F62154D" w14:textId="3C590E28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-0.0099</w:t>
            </w:r>
          </w:p>
        </w:tc>
        <w:tc>
          <w:tcPr>
            <w:tcW w:w="993" w:type="dxa"/>
            <w:noWrap/>
            <w:vAlign w:val="bottom"/>
            <w:hideMark/>
          </w:tcPr>
          <w:p w14:paraId="60D7FB12" w14:textId="4FF227EF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0.2256</w:t>
            </w:r>
          </w:p>
        </w:tc>
        <w:tc>
          <w:tcPr>
            <w:tcW w:w="1134" w:type="dxa"/>
            <w:noWrap/>
            <w:vAlign w:val="bottom"/>
            <w:hideMark/>
          </w:tcPr>
          <w:p w14:paraId="58C7C20C" w14:textId="5A940593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0.0448</w:t>
            </w:r>
          </w:p>
        </w:tc>
        <w:tc>
          <w:tcPr>
            <w:tcW w:w="1085" w:type="dxa"/>
            <w:noWrap/>
            <w:vAlign w:val="bottom"/>
            <w:hideMark/>
          </w:tcPr>
          <w:p w14:paraId="026C1E67" w14:textId="46C2D2AB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0.32183</w:t>
            </w:r>
          </w:p>
        </w:tc>
      </w:tr>
      <w:tr w:rsidR="0067184B" w:rsidRPr="00212960" w14:paraId="52ED44E8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3EF28E8B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tuned_galpha098_hs300_bayes</w:t>
            </w:r>
          </w:p>
        </w:tc>
        <w:tc>
          <w:tcPr>
            <w:tcW w:w="567" w:type="dxa"/>
            <w:noWrap/>
            <w:hideMark/>
          </w:tcPr>
          <w:p w14:paraId="7A5346B8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67CD08C3" w14:textId="3ECF554D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-0.0072</w:t>
            </w:r>
          </w:p>
        </w:tc>
        <w:tc>
          <w:tcPr>
            <w:tcW w:w="993" w:type="dxa"/>
            <w:noWrap/>
            <w:vAlign w:val="bottom"/>
            <w:hideMark/>
          </w:tcPr>
          <w:p w14:paraId="3FD60DDC" w14:textId="5D56477A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0.1837</w:t>
            </w:r>
          </w:p>
        </w:tc>
        <w:tc>
          <w:tcPr>
            <w:tcW w:w="1134" w:type="dxa"/>
            <w:noWrap/>
            <w:vAlign w:val="bottom"/>
            <w:hideMark/>
          </w:tcPr>
          <w:p w14:paraId="11DE95C7" w14:textId="0B4330CA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0.0373</w:t>
            </w:r>
          </w:p>
        </w:tc>
        <w:tc>
          <w:tcPr>
            <w:tcW w:w="1085" w:type="dxa"/>
            <w:noWrap/>
            <w:vAlign w:val="bottom"/>
            <w:hideMark/>
          </w:tcPr>
          <w:p w14:paraId="2324B981" w14:textId="1F3775A9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0.30484</w:t>
            </w:r>
          </w:p>
        </w:tc>
      </w:tr>
      <w:tr w:rsidR="0067184B" w:rsidRPr="00212960" w14:paraId="2244F684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73795736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tuned_galpha077_hs300_bayes</w:t>
            </w:r>
          </w:p>
        </w:tc>
        <w:tc>
          <w:tcPr>
            <w:tcW w:w="567" w:type="dxa"/>
            <w:noWrap/>
            <w:hideMark/>
          </w:tcPr>
          <w:p w14:paraId="1113B825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vAlign w:val="bottom"/>
            <w:hideMark/>
          </w:tcPr>
          <w:p w14:paraId="3C8C0AEE" w14:textId="6051D3B1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-0.0046</w:t>
            </w:r>
          </w:p>
        </w:tc>
        <w:tc>
          <w:tcPr>
            <w:tcW w:w="993" w:type="dxa"/>
            <w:noWrap/>
            <w:vAlign w:val="bottom"/>
            <w:hideMark/>
          </w:tcPr>
          <w:p w14:paraId="638C1BBC" w14:textId="4B460C78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0.222</w:t>
            </w:r>
          </w:p>
        </w:tc>
        <w:tc>
          <w:tcPr>
            <w:tcW w:w="1134" w:type="dxa"/>
            <w:noWrap/>
            <w:vAlign w:val="bottom"/>
            <w:hideMark/>
          </w:tcPr>
          <w:p w14:paraId="1110DBE2" w14:textId="4C3D92D8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0.035</w:t>
            </w:r>
          </w:p>
        </w:tc>
        <w:tc>
          <w:tcPr>
            <w:tcW w:w="1085" w:type="dxa"/>
            <w:noWrap/>
            <w:vAlign w:val="bottom"/>
            <w:hideMark/>
          </w:tcPr>
          <w:p w14:paraId="4ED025BF" w14:textId="6EE3AEC9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CA479E">
              <w:rPr>
                <w:rFonts w:ascii="仿宋" w:eastAsia="仿宋" w:hAnsi="仿宋" w:hint="eastAsia"/>
                <w:color w:val="000000"/>
                <w:sz w:val="22"/>
              </w:rPr>
              <w:t>0.30498</w:t>
            </w:r>
          </w:p>
        </w:tc>
      </w:tr>
      <w:tr w:rsidR="0067184B" w:rsidRPr="00212960" w14:paraId="00DFA058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52C0AA28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tuned_walpha050_hs300_bayes</w:t>
            </w:r>
          </w:p>
        </w:tc>
        <w:tc>
          <w:tcPr>
            <w:tcW w:w="567" w:type="dxa"/>
            <w:noWrap/>
            <w:hideMark/>
          </w:tcPr>
          <w:p w14:paraId="444C920E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hideMark/>
          </w:tcPr>
          <w:p w14:paraId="488BEE8A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0.0118</w:t>
            </w:r>
          </w:p>
        </w:tc>
        <w:tc>
          <w:tcPr>
            <w:tcW w:w="993" w:type="dxa"/>
            <w:noWrap/>
            <w:hideMark/>
          </w:tcPr>
          <w:p w14:paraId="3B4AFA9A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0.2748</w:t>
            </w:r>
          </w:p>
        </w:tc>
        <w:tc>
          <w:tcPr>
            <w:tcW w:w="1134" w:type="dxa"/>
            <w:noWrap/>
            <w:hideMark/>
          </w:tcPr>
          <w:p w14:paraId="467CB0F3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0.05161</w:t>
            </w:r>
          </w:p>
        </w:tc>
        <w:tc>
          <w:tcPr>
            <w:tcW w:w="1085" w:type="dxa"/>
            <w:noWrap/>
            <w:hideMark/>
          </w:tcPr>
          <w:p w14:paraId="389D2D4C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0.33428</w:t>
            </w:r>
          </w:p>
        </w:tc>
      </w:tr>
      <w:tr w:rsidR="0067184B" w:rsidRPr="00212960" w14:paraId="7F6176EE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1E16FA61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tuned_walpha015_hs300_bayes</w:t>
            </w:r>
          </w:p>
        </w:tc>
        <w:tc>
          <w:tcPr>
            <w:tcW w:w="567" w:type="dxa"/>
            <w:noWrap/>
            <w:hideMark/>
          </w:tcPr>
          <w:p w14:paraId="72902DBC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Lt</w:t>
            </w:r>
          </w:p>
        </w:tc>
        <w:tc>
          <w:tcPr>
            <w:tcW w:w="992" w:type="dxa"/>
            <w:noWrap/>
            <w:hideMark/>
          </w:tcPr>
          <w:p w14:paraId="20376A1D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0.0151</w:t>
            </w:r>
          </w:p>
        </w:tc>
        <w:tc>
          <w:tcPr>
            <w:tcW w:w="993" w:type="dxa"/>
            <w:noWrap/>
            <w:hideMark/>
          </w:tcPr>
          <w:p w14:paraId="08EEB07B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0.2118</w:t>
            </w:r>
          </w:p>
        </w:tc>
        <w:tc>
          <w:tcPr>
            <w:tcW w:w="1134" w:type="dxa"/>
            <w:noWrap/>
            <w:hideMark/>
          </w:tcPr>
          <w:p w14:paraId="47F51F46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0.03636</w:t>
            </w:r>
          </w:p>
        </w:tc>
        <w:tc>
          <w:tcPr>
            <w:tcW w:w="1085" w:type="dxa"/>
            <w:noWrap/>
            <w:hideMark/>
          </w:tcPr>
          <w:p w14:paraId="21BD89F0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0.34348</w:t>
            </w:r>
          </w:p>
        </w:tc>
      </w:tr>
      <w:tr w:rsidR="0067184B" w:rsidRPr="00212960" w14:paraId="26BA94CD" w14:textId="77777777" w:rsidTr="0067184B">
        <w:trPr>
          <w:trHeight w:val="280"/>
        </w:trPr>
        <w:tc>
          <w:tcPr>
            <w:tcW w:w="3539" w:type="dxa"/>
            <w:noWrap/>
            <w:hideMark/>
          </w:tcPr>
          <w:p w14:paraId="591C71E2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tuned_walpha052_hs300_bayes</w:t>
            </w:r>
          </w:p>
        </w:tc>
        <w:tc>
          <w:tcPr>
            <w:tcW w:w="567" w:type="dxa"/>
            <w:noWrap/>
            <w:hideMark/>
          </w:tcPr>
          <w:p w14:paraId="3349DAD2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proofErr w:type="spellStart"/>
            <w:r w:rsidRPr="00212960">
              <w:rPr>
                <w:rFonts w:ascii="仿宋" w:eastAsia="仿宋" w:hAnsi="仿宋" w:hint="eastAs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992" w:type="dxa"/>
            <w:noWrap/>
            <w:hideMark/>
          </w:tcPr>
          <w:p w14:paraId="335C7D76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-0.01</w:t>
            </w:r>
          </w:p>
        </w:tc>
        <w:tc>
          <w:tcPr>
            <w:tcW w:w="993" w:type="dxa"/>
            <w:noWrap/>
            <w:hideMark/>
          </w:tcPr>
          <w:p w14:paraId="7E45E32B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0.1813</w:t>
            </w:r>
          </w:p>
        </w:tc>
        <w:tc>
          <w:tcPr>
            <w:tcW w:w="1134" w:type="dxa"/>
            <w:noWrap/>
            <w:hideMark/>
          </w:tcPr>
          <w:p w14:paraId="5A28D784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0.0382</w:t>
            </w:r>
          </w:p>
        </w:tc>
        <w:tc>
          <w:tcPr>
            <w:tcW w:w="1085" w:type="dxa"/>
            <w:noWrap/>
            <w:hideMark/>
          </w:tcPr>
          <w:p w14:paraId="6BE0B632" w14:textId="77777777" w:rsidR="0067184B" w:rsidRPr="00212960" w:rsidRDefault="0067184B" w:rsidP="0067184B">
            <w:pPr>
              <w:wordWrap w:val="0"/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 w:rsidRPr="00212960">
              <w:rPr>
                <w:rFonts w:ascii="仿宋" w:eastAsia="仿宋" w:hAnsi="仿宋" w:hint="eastAsia"/>
                <w:sz w:val="24"/>
                <w:szCs w:val="24"/>
              </w:rPr>
              <w:t>0.35195</w:t>
            </w:r>
          </w:p>
        </w:tc>
      </w:tr>
    </w:tbl>
    <w:p w14:paraId="5E04B0D7" w14:textId="5818AF0F" w:rsidR="006A199C" w:rsidRDefault="00CA479E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其中参数较多的因子居多，也有一些短因子得到提升。</w:t>
      </w:r>
    </w:p>
    <w:p w14:paraId="6752A82E" w14:textId="50882E22" w:rsidR="001F7ADE" w:rsidRPr="006A199C" w:rsidRDefault="001F7ADE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</w:p>
    <w:p w14:paraId="135EAC2A" w14:textId="7CD195A1" w:rsidR="00733BAB" w:rsidRPr="00733BAB" w:rsidRDefault="00733BAB" w:rsidP="00733BAB">
      <w:pPr>
        <w:wordWrap w:val="0"/>
        <w:spacing w:line="360" w:lineRule="auto"/>
        <w:rPr>
          <w:rFonts w:ascii="仿宋" w:eastAsia="仿宋" w:hAnsi="仿宋"/>
          <w:b/>
          <w:sz w:val="24"/>
          <w:szCs w:val="24"/>
        </w:rPr>
      </w:pPr>
      <w:r w:rsidRPr="00733BAB">
        <w:rPr>
          <w:rFonts w:ascii="仿宋" w:eastAsia="仿宋" w:hAnsi="仿宋" w:hint="eastAsia"/>
          <w:b/>
          <w:sz w:val="24"/>
          <w:szCs w:val="24"/>
        </w:rPr>
        <w:lastRenderedPageBreak/>
        <w:t>五、得出的一些结论</w:t>
      </w:r>
    </w:p>
    <w:p w14:paraId="3375B48D" w14:textId="504A684F" w:rsidR="00733BAB" w:rsidRDefault="0093359F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此因子调</w:t>
      </w:r>
      <w:proofErr w:type="gramStart"/>
      <w:r>
        <w:rPr>
          <w:rFonts w:ascii="仿宋" w:eastAsia="仿宋" w:hAnsi="仿宋" w:hint="eastAsia"/>
          <w:sz w:val="24"/>
          <w:szCs w:val="24"/>
        </w:rPr>
        <w:t>优方法</w:t>
      </w:r>
      <w:proofErr w:type="gramEnd"/>
      <w:r>
        <w:rPr>
          <w:rFonts w:ascii="仿宋" w:eastAsia="仿宋" w:hAnsi="仿宋" w:hint="eastAsia"/>
          <w:sz w:val="24"/>
          <w:szCs w:val="24"/>
        </w:rPr>
        <w:t>由于耗时较多，故应针对之前方法中表现不佳的因子进行优化；</w:t>
      </w:r>
    </w:p>
    <w:p w14:paraId="51906D4C" w14:textId="38F02301" w:rsidR="0093359F" w:rsidRDefault="0093359F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此方法可调出在某区间内的值，不必预设几个固定值；</w:t>
      </w:r>
    </w:p>
    <w:p w14:paraId="6F7BAC56" w14:textId="02EC00D3" w:rsidR="0093359F" w:rsidRDefault="0093359F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3. </w:t>
      </w:r>
      <w:r>
        <w:rPr>
          <w:rFonts w:ascii="仿宋" w:eastAsia="仿宋" w:hAnsi="仿宋" w:hint="eastAsia"/>
          <w:sz w:val="24"/>
          <w:szCs w:val="24"/>
        </w:rPr>
        <w:t>此方法对长因子、复杂公式较之前方法提升较大；</w:t>
      </w:r>
    </w:p>
    <w:p w14:paraId="32E84863" w14:textId="5E40D4C7" w:rsidR="0093359F" w:rsidRDefault="0093359F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此方法优化了对s</w:t>
      </w:r>
      <w:r>
        <w:rPr>
          <w:rFonts w:ascii="仿宋" w:eastAsia="仿宋" w:hAnsi="仿宋"/>
          <w:sz w:val="24"/>
          <w:szCs w:val="24"/>
        </w:rPr>
        <w:t>um/</w:t>
      </w:r>
      <w:proofErr w:type="spellStart"/>
      <w:r>
        <w:rPr>
          <w:rFonts w:ascii="仿宋" w:eastAsia="仿宋" w:hAnsi="仿宋"/>
          <w:sz w:val="24"/>
          <w:szCs w:val="24"/>
        </w:rPr>
        <w:t>corr</w:t>
      </w:r>
      <w:proofErr w:type="spellEnd"/>
      <w:r>
        <w:rPr>
          <w:rFonts w:ascii="仿宋" w:eastAsia="仿宋" w:hAnsi="仿宋"/>
          <w:sz w:val="24"/>
          <w:szCs w:val="24"/>
        </w:rPr>
        <w:t>/</w:t>
      </w:r>
      <w:proofErr w:type="spellStart"/>
      <w:r>
        <w:rPr>
          <w:rFonts w:ascii="仿宋" w:eastAsia="仿宋" w:hAnsi="仿宋"/>
          <w:sz w:val="24"/>
          <w:szCs w:val="24"/>
        </w:rPr>
        <w:t>regbeta</w:t>
      </w:r>
      <w:proofErr w:type="spellEnd"/>
      <w:r>
        <w:rPr>
          <w:rFonts w:ascii="仿宋" w:eastAsia="仿宋" w:hAnsi="仿宋"/>
          <w:sz w:val="24"/>
          <w:szCs w:val="24"/>
        </w:rPr>
        <w:t>/</w:t>
      </w:r>
      <w:proofErr w:type="spellStart"/>
      <w:r>
        <w:rPr>
          <w:rFonts w:ascii="仿宋" w:eastAsia="仿宋" w:hAnsi="仿宋"/>
          <w:sz w:val="24"/>
          <w:szCs w:val="24"/>
        </w:rPr>
        <w:t>sma</w:t>
      </w:r>
      <w:proofErr w:type="spellEnd"/>
      <w:r>
        <w:rPr>
          <w:rFonts w:ascii="仿宋" w:eastAsia="仿宋" w:hAnsi="仿宋" w:hint="eastAsia"/>
          <w:sz w:val="24"/>
          <w:szCs w:val="24"/>
        </w:rPr>
        <w:t>等公式的适用。</w:t>
      </w:r>
    </w:p>
    <w:p w14:paraId="66D9BA28" w14:textId="77777777" w:rsidR="0093359F" w:rsidRDefault="0093359F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</w:p>
    <w:p w14:paraId="5FD1457A" w14:textId="2F0C761F" w:rsidR="001F7ADE" w:rsidRDefault="00733BAB" w:rsidP="00733BAB">
      <w:pPr>
        <w:wordWrap w:val="0"/>
        <w:spacing w:line="360" w:lineRule="auto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六</w:t>
      </w:r>
      <w:r w:rsidR="001F7ADE">
        <w:rPr>
          <w:rFonts w:ascii="仿宋" w:eastAsia="仿宋" w:hAnsi="仿宋" w:hint="eastAsia"/>
          <w:b/>
          <w:sz w:val="24"/>
          <w:szCs w:val="24"/>
        </w:rPr>
        <w:t>、后续改进方向</w:t>
      </w:r>
    </w:p>
    <w:p w14:paraId="0C1C4EDE" w14:textId="45D09A07" w:rsidR="003C608C" w:rsidRDefault="003C608C" w:rsidP="00733BAB">
      <w:pPr>
        <w:wordWrap w:val="0"/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/>
          <w:sz w:val="24"/>
          <w:szCs w:val="24"/>
        </w:rPr>
        <w:t xml:space="preserve">. </w:t>
      </w:r>
      <w:r>
        <w:rPr>
          <w:rFonts w:ascii="仿宋" w:eastAsia="仿宋" w:hAnsi="仿宋" w:hint="eastAsia"/>
          <w:sz w:val="24"/>
          <w:szCs w:val="24"/>
        </w:rPr>
        <w:t>对整体接口的优化，修复一些小Bug；</w:t>
      </w:r>
      <w:bookmarkStart w:id="0" w:name="_GoBack"/>
      <w:bookmarkEnd w:id="0"/>
    </w:p>
    <w:p w14:paraId="72AC26DF" w14:textId="51969918" w:rsidR="003C608C" w:rsidRDefault="003C608C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2. </w:t>
      </w:r>
      <w:r>
        <w:rPr>
          <w:rFonts w:ascii="仿宋" w:eastAsia="仿宋" w:hAnsi="仿宋" w:hint="eastAsia"/>
          <w:sz w:val="24"/>
          <w:szCs w:val="24"/>
        </w:rPr>
        <w:t>贝叶斯优化过程中的一些参数还有改进的空间，Acquisition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Function也不一定局限于UCB；</w:t>
      </w:r>
    </w:p>
    <w:p w14:paraId="0DC395DB" w14:textId="4C978936" w:rsidR="003C608C" w:rsidRPr="003C608C" w:rsidRDefault="003C608C" w:rsidP="00733BAB">
      <w:pPr>
        <w:wordWrap w:val="0"/>
        <w:spacing w:line="36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3. </w:t>
      </w:r>
      <w:r>
        <w:rPr>
          <w:rFonts w:ascii="仿宋" w:eastAsia="仿宋" w:hAnsi="仿宋" w:hint="eastAsia"/>
          <w:sz w:val="24"/>
          <w:szCs w:val="24"/>
        </w:rPr>
        <w:t>过拟合问题仍需寻求更好的解决方案。</w:t>
      </w:r>
    </w:p>
    <w:sectPr w:rsidR="003C608C" w:rsidRPr="003C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7F24" w14:textId="77777777" w:rsidR="004163F8" w:rsidRDefault="004163F8" w:rsidP="00F72DE6">
      <w:r>
        <w:separator/>
      </w:r>
    </w:p>
  </w:endnote>
  <w:endnote w:type="continuationSeparator" w:id="0">
    <w:p w14:paraId="3E84AB7E" w14:textId="77777777" w:rsidR="004163F8" w:rsidRDefault="004163F8" w:rsidP="00F7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8CDE0" w14:textId="77777777" w:rsidR="004163F8" w:rsidRDefault="004163F8" w:rsidP="00F72DE6">
      <w:r>
        <w:separator/>
      </w:r>
    </w:p>
  </w:footnote>
  <w:footnote w:type="continuationSeparator" w:id="0">
    <w:p w14:paraId="17081BB6" w14:textId="77777777" w:rsidR="004163F8" w:rsidRDefault="004163F8" w:rsidP="00F72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81C"/>
    <w:multiLevelType w:val="hybridMultilevel"/>
    <w:tmpl w:val="AF24A0FA"/>
    <w:lvl w:ilvl="0" w:tplc="8E5CE0C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AE"/>
    <w:rsid w:val="00005706"/>
    <w:rsid w:val="001F7ADE"/>
    <w:rsid w:val="00212960"/>
    <w:rsid w:val="002C3405"/>
    <w:rsid w:val="00355A08"/>
    <w:rsid w:val="003C608C"/>
    <w:rsid w:val="004163F8"/>
    <w:rsid w:val="004E013E"/>
    <w:rsid w:val="0055291C"/>
    <w:rsid w:val="0067184B"/>
    <w:rsid w:val="006A199C"/>
    <w:rsid w:val="006D63EF"/>
    <w:rsid w:val="00733BAB"/>
    <w:rsid w:val="008E19FA"/>
    <w:rsid w:val="00901385"/>
    <w:rsid w:val="0093359F"/>
    <w:rsid w:val="00CA479E"/>
    <w:rsid w:val="00CC7FAE"/>
    <w:rsid w:val="00E23D7E"/>
    <w:rsid w:val="00F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258E"/>
  <w15:chartTrackingRefBased/>
  <w15:docId w15:val="{8D43E660-2DD2-432F-B522-77582AA4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DE6"/>
    <w:rPr>
      <w:sz w:val="18"/>
      <w:szCs w:val="18"/>
    </w:rPr>
  </w:style>
  <w:style w:type="paragraph" w:styleId="a7">
    <w:name w:val="List Paragraph"/>
    <w:basedOn w:val="a"/>
    <w:uiPriority w:val="34"/>
    <w:qFormat/>
    <w:rsid w:val="001F7ADE"/>
    <w:pPr>
      <w:ind w:firstLineChars="200" w:firstLine="420"/>
    </w:pPr>
  </w:style>
  <w:style w:type="table" w:styleId="a8">
    <w:name w:val="Table Grid"/>
    <w:basedOn w:val="a1"/>
    <w:uiPriority w:val="39"/>
    <w:rsid w:val="001F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F7A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Hyperlink"/>
    <w:basedOn w:val="a0"/>
    <w:uiPriority w:val="99"/>
    <w:unhideWhenUsed/>
    <w:rsid w:val="002C34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C3405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355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mfn/BayesianOptim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zhaihao37@126.com</dc:creator>
  <cp:keywords/>
  <dc:description/>
  <cp:lastModifiedBy>zhaihao37@126.com</cp:lastModifiedBy>
  <cp:revision>9</cp:revision>
  <dcterms:created xsi:type="dcterms:W3CDTF">2019-01-25T01:46:00Z</dcterms:created>
  <dcterms:modified xsi:type="dcterms:W3CDTF">2019-01-25T03:42:00Z</dcterms:modified>
</cp:coreProperties>
</file>