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7AD9" w:rsidRDefault="00227AD9">
      <w:r>
        <w:t xml:space="preserve">Ch. 14 Social Change </w:t>
      </w:r>
    </w:p>
    <w:p w:rsidR="000E6491" w:rsidRPr="00DF0BC0" w:rsidRDefault="000E6491" w:rsidP="00FD7137">
      <w:pPr>
        <w:rPr>
          <w:rFonts w:ascii="Helvetica" w:eastAsia="Times New Roman" w:hAnsi="Helvetica"/>
          <w:b/>
          <w:bCs/>
          <w:color w:val="444444"/>
          <w:sz w:val="21"/>
          <w:szCs w:val="21"/>
          <w:u w:val="single"/>
          <w:shd w:val="clear" w:color="auto" w:fill="FFFFFF"/>
        </w:rPr>
      </w:pPr>
      <w:r w:rsidRPr="00DF0BC0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u w:val="single"/>
          <w:shd w:val="clear" w:color="auto" w:fill="FFFFFF"/>
        </w:rPr>
        <w:t>Social Change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Social change can occur so slowly, almost undetectable; but can also happen rapidly. Modern world’s diversity and complexity make explanation difficult.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E97BF3">
        <w:rPr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Evolutionary Theory</w:t>
      </w:r>
      <w:r w:rsidRPr="00E97BF3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 :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views society as moving in a definite direction. 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E26D2B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Comte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: human societies moving forward in their thinking, from mythology to scientific method. </w:t>
      </w:r>
      <w:r w:rsidRPr="00E26D2B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Durkheim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: society progresses from simple to more complex social organization.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Functionalist Perspective</w:t>
      </w:r>
      <w:r>
        <w:rPr>
          <w:rFonts w:ascii="Helvetica" w:eastAsia="Times New Roman" w:hAnsi="Helvetica"/>
          <w:color w:val="444444"/>
          <w:sz w:val="21"/>
          <w:szCs w:val="21"/>
        </w:rPr>
        <w:br/>
      </w:r>
      <w:r w:rsidRPr="0014125E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 xml:space="preserve">Equilibrium model: 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as changes occur in one part of society, adjustments must be made in other parts.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</w:t>
      </w:r>
      <w:r w:rsidRPr="0028653D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Parsons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: four processes of social change :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1)Differentiation 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2)Adaptive upgrading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3) Inclusion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4) Value generalization.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 w:rsidRPr="00DF4F36">
        <w:rPr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Conflict Perspective</w:t>
      </w:r>
      <w:r>
        <w:rPr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: </w:t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Change needed to correct social injustices and inequalities .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Marxist view of social change appeals because it does not restrict people to passive roles.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☆Resistance to Social Change</w:t>
      </w:r>
      <w:r>
        <w:rPr>
          <w:rFonts w:ascii="Helvetica" w:eastAsia="Times New Roman" w:hAnsi="Helvetica"/>
          <w:color w:val="444444"/>
          <w:sz w:val="21"/>
          <w:szCs w:val="21"/>
        </w:rPr>
        <w:br/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☆Resistance may be due to: 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Economic factors ;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Cultural factors;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 Reluctance to use or fear of technology ;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☆Vested interests: people who will suffer in the event of social change .</w:t>
      </w:r>
    </w:p>
    <w:p w:rsidR="000E6491" w:rsidRDefault="000E6491" w:rsidP="00FD7137">
      <w:pPr>
        <w:pStyle w:val="uk-text-justify"/>
        <w:shd w:val="clear" w:color="auto" w:fill="FFFFFF"/>
        <w:spacing w:before="225" w:beforeAutospacing="0" w:after="225" w:afterAutospacing="0"/>
        <w:rPr>
          <w:rFonts w:ascii="Helvetica" w:hAnsi="Helvetica"/>
          <w:color w:val="444444"/>
          <w:sz w:val="21"/>
          <w:szCs w:val="21"/>
        </w:rPr>
      </w:pPr>
      <w:r>
        <w:rPr>
          <w:rStyle w:val="Strong"/>
          <w:rFonts w:ascii="Helvetica" w:hAnsi="Helvetica"/>
          <w:color w:val="444444"/>
          <w:sz w:val="21"/>
          <w:szCs w:val="21"/>
        </w:rPr>
        <w:t>☆Economic and Cultural Factors</w:t>
      </w:r>
      <w:r>
        <w:rPr>
          <w:rFonts w:ascii="Helvetica" w:hAnsi="Helvetica"/>
          <w:color w:val="444444"/>
          <w:sz w:val="21"/>
          <w:szCs w:val="21"/>
        </w:rPr>
        <w:br/>
      </w:r>
      <w:r>
        <w:rPr>
          <w:rStyle w:val="tr"/>
          <w:rFonts w:ascii="Helvetica" w:hAnsi="Helvetica"/>
          <w:color w:val="444444"/>
          <w:sz w:val="21"/>
          <w:szCs w:val="21"/>
        </w:rPr>
        <w:t>Companies may resist social change by cutting corners or lobbying for eased regulations. ☆“</w:t>
      </w:r>
      <w:r w:rsidRPr="00FA1E63">
        <w:rPr>
          <w:rStyle w:val="tr"/>
          <w:rFonts w:ascii="Helvetica" w:hAnsi="Helvetica"/>
          <w:b/>
          <w:bCs/>
          <w:color w:val="444444"/>
          <w:sz w:val="21"/>
          <w:szCs w:val="21"/>
        </w:rPr>
        <w:t>Culture</w:t>
      </w:r>
      <w:r>
        <w:rPr>
          <w:rStyle w:val="tr"/>
          <w:rFonts w:ascii="Helvetica" w:hAnsi="Helvetica"/>
          <w:color w:val="444444"/>
          <w:sz w:val="21"/>
          <w:szCs w:val="21"/>
        </w:rPr>
        <w:t xml:space="preserve"> </w:t>
      </w:r>
      <w:r w:rsidRPr="00FA1E63">
        <w:rPr>
          <w:rStyle w:val="tr"/>
          <w:rFonts w:ascii="Helvetica" w:hAnsi="Helvetica"/>
          <w:b/>
          <w:bCs/>
          <w:color w:val="444444"/>
          <w:sz w:val="21"/>
          <w:szCs w:val="21"/>
        </w:rPr>
        <w:t>lag</w:t>
      </w:r>
      <w:r>
        <w:rPr>
          <w:rStyle w:val="tr"/>
          <w:rFonts w:ascii="Helvetica" w:hAnsi="Helvetica"/>
          <w:color w:val="444444"/>
          <w:sz w:val="21"/>
          <w:szCs w:val="21"/>
        </w:rPr>
        <w:t>: period of maladjustment when nonmaterial culture is still struggling to adapt to new material conditions</w:t>
      </w:r>
    </w:p>
    <w:p w:rsidR="000E6491" w:rsidRDefault="000E6491" w:rsidP="00FD7137">
      <w:pPr>
        <w:pStyle w:val="uk-text-justify"/>
        <w:shd w:val="clear" w:color="auto" w:fill="FFFFFF"/>
        <w:spacing w:before="225" w:beforeAutospacing="0" w:after="225" w:afterAutospacing="0"/>
        <w:rPr>
          <w:rFonts w:ascii="Helvetica" w:hAnsi="Helvetica"/>
          <w:color w:val="444444"/>
          <w:sz w:val="21"/>
          <w:szCs w:val="21"/>
        </w:rPr>
      </w:pPr>
      <w:r>
        <w:rPr>
          <w:rStyle w:val="Strong"/>
          <w:rFonts w:ascii="Helvetica" w:hAnsi="Helvetica"/>
          <w:color w:val="444444"/>
          <w:sz w:val="21"/>
          <w:szCs w:val="21"/>
        </w:rPr>
        <w:t>Resistance to Technology</w:t>
      </w:r>
      <w:r>
        <w:rPr>
          <w:rFonts w:ascii="Helvetica" w:hAnsi="Helvetica"/>
          <w:color w:val="444444"/>
          <w:sz w:val="21"/>
          <w:szCs w:val="21"/>
        </w:rPr>
        <w:br/>
      </w:r>
      <w:proofErr w:type="spellStart"/>
      <w:r w:rsidRPr="00AA6296">
        <w:rPr>
          <w:rStyle w:val="tr"/>
          <w:rFonts w:ascii="Helvetica" w:hAnsi="Helvetica"/>
          <w:b/>
          <w:bCs/>
          <w:color w:val="444444"/>
          <w:sz w:val="21"/>
          <w:szCs w:val="21"/>
        </w:rPr>
        <w:t>Technology</w:t>
      </w:r>
      <w:proofErr w:type="spellEnd"/>
      <w:r>
        <w:rPr>
          <w:rStyle w:val="tr"/>
          <w:rFonts w:ascii="Helvetica" w:hAnsi="Helvetica"/>
          <w:color w:val="444444"/>
          <w:sz w:val="21"/>
          <w:szCs w:val="21"/>
        </w:rPr>
        <w:t>: cultural information about ways in which material resources of environment may be used to satisfy human needs and desires Luddites: resisted Industrial Revolution; some raided factories, destroyed machinery Some people resist postindustrial expansion of industrialization.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Global Social Change Recent past a dramatic time in history</w:t>
      </w:r>
      <w:r>
        <w:rPr>
          <w:rFonts w:ascii="Helvetica" w:eastAsia="Times New Roman" w:hAnsi="Helvetica"/>
          <w:color w:val="444444"/>
          <w:sz w:val="21"/>
          <w:szCs w:val="21"/>
        </w:rPr>
        <w:br/>
      </w: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Collapse of communism ,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Terrorism in various parts of world,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E Major regime changes and severe economic disruptions ,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lastRenderedPageBreak/>
        <w:t>Spread of AIDS ,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 xml:space="preserve">Computer revolution 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  <w: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  <w:t>Cloning.</w:t>
      </w:r>
    </w:p>
    <w:p w:rsidR="000E6491" w:rsidRDefault="000E6491" w:rsidP="00FD7137">
      <w:pPr>
        <w:rPr>
          <w:rStyle w:val="tr"/>
          <w:rFonts w:ascii="Helvetica" w:eastAsia="Times New Roman" w:hAnsi="Helvetica"/>
          <w:color w:val="444444"/>
          <w:sz w:val="21"/>
          <w:szCs w:val="21"/>
          <w:shd w:val="clear" w:color="auto" w:fill="FFFFFF"/>
        </w:rPr>
      </w:pPr>
    </w:p>
    <w:p w:rsidR="000E6491" w:rsidRPr="00542C1A" w:rsidRDefault="000E6491" w:rsidP="00FD7137">
      <w:pPr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</w:pPr>
      <w:r w:rsidRPr="00542C1A">
        <w:rPr>
          <w:rStyle w:val="tr"/>
          <w:rFonts w:ascii="Helvetica" w:eastAsia="Times New Roman" w:hAnsi="Helvetica"/>
          <w:b/>
          <w:bCs/>
          <w:color w:val="444444"/>
          <w:sz w:val="21"/>
          <w:szCs w:val="21"/>
          <w:shd w:val="clear" w:color="auto" w:fill="FFFFFF"/>
        </w:rPr>
        <w:t>THE END</w:t>
      </w:r>
    </w:p>
    <w:p w:rsidR="00227AD9" w:rsidRDefault="00227AD9"/>
    <w:sectPr w:rsidR="00227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9"/>
    <w:rsid w:val="000E6491"/>
    <w:rsid w:val="0022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4D280"/>
  <w15:chartTrackingRefBased/>
  <w15:docId w15:val="{410B48ED-C567-AC48-9597-2AF3659A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6491"/>
    <w:rPr>
      <w:b/>
      <w:bCs/>
    </w:rPr>
  </w:style>
  <w:style w:type="character" w:customStyle="1" w:styleId="tr">
    <w:name w:val="tr"/>
    <w:basedOn w:val="DefaultParagraphFont"/>
    <w:rsid w:val="000E6491"/>
  </w:style>
  <w:style w:type="paragraph" w:customStyle="1" w:styleId="uk-text-justify">
    <w:name w:val="uk-text-justify"/>
    <w:basedOn w:val="Normal"/>
    <w:rsid w:val="000E649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siusiu150515@gmail.com</dc:creator>
  <cp:keywords/>
  <dc:description/>
  <cp:lastModifiedBy>siusiu150515@gmail.com</cp:lastModifiedBy>
  <cp:revision>2</cp:revision>
  <dcterms:created xsi:type="dcterms:W3CDTF">2020-04-03T04:45:00Z</dcterms:created>
  <dcterms:modified xsi:type="dcterms:W3CDTF">2020-04-03T04:45:00Z</dcterms:modified>
</cp:coreProperties>
</file>