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46E" w:rsidRPr="008D010A" w:rsidRDefault="00B1246E">
      <w:pPr>
        <w:rPr>
          <w:b/>
          <w:bCs/>
          <w:lang w:eastAsia="zh-HK"/>
        </w:rPr>
      </w:pPr>
      <w:r w:rsidRPr="008D010A">
        <w:rPr>
          <w:b/>
          <w:bCs/>
          <w:lang w:eastAsia="zh-HK"/>
        </w:rPr>
        <w:t>第</w:t>
      </w:r>
      <w:r w:rsidRPr="008D010A">
        <w:rPr>
          <w:rFonts w:hint="eastAsia"/>
          <w:b/>
          <w:bCs/>
          <w:lang w:eastAsia="zh-HK"/>
        </w:rPr>
        <w:t>七章</w:t>
      </w:r>
      <w:r w:rsidRPr="008D010A">
        <w:rPr>
          <w:rFonts w:hint="eastAsia"/>
          <w:b/>
          <w:bCs/>
          <w:lang w:eastAsia="zh-HK"/>
        </w:rPr>
        <w:t xml:space="preserve"> </w:t>
      </w:r>
      <w:r w:rsidRPr="008D010A">
        <w:rPr>
          <w:rFonts w:hint="eastAsia"/>
          <w:b/>
          <w:bCs/>
          <w:lang w:eastAsia="zh-HK"/>
        </w:rPr>
        <w:t>偏差行為</w:t>
      </w:r>
      <w:r w:rsidR="00B43ADB" w:rsidRPr="008D010A">
        <w:rPr>
          <w:rFonts w:hint="eastAsia"/>
          <w:b/>
          <w:bCs/>
          <w:lang w:eastAsia="zh-HK"/>
        </w:rPr>
        <w:t>與社會控制</w:t>
      </w:r>
    </w:p>
    <w:p w:rsidR="001A68A7" w:rsidRDefault="001A68A7">
      <w:pPr>
        <w:rPr>
          <w:lang w:eastAsia="zh-HK"/>
        </w:rPr>
      </w:pPr>
    </w:p>
    <w:p w:rsidR="001A68A7" w:rsidRPr="00127AD3" w:rsidRDefault="001A68A7">
      <w:pPr>
        <w:rPr>
          <w:rFonts w:ascii="MS Mincho" w:hAnsi="MS Mincho" w:cs="MS Mincho"/>
          <w:b/>
          <w:bCs/>
          <w:color w:val="000000"/>
          <w:sz w:val="27"/>
          <w:szCs w:val="27"/>
        </w:rPr>
      </w:pPr>
      <w:r w:rsidRPr="00127AD3">
        <w:rPr>
          <w:rFonts w:ascii="Microsoft JhengHei" w:eastAsia="Microsoft JhengHei" w:hAnsi="Microsoft JhengHei" w:cs="Microsoft JhengHei" w:hint="eastAsia"/>
          <w:b/>
          <w:bCs/>
          <w:color w:val="000000"/>
          <w:sz w:val="27"/>
          <w:szCs w:val="27"/>
        </w:rPr>
        <w:t>偏差</w:t>
      </w:r>
      <w:r w:rsidRPr="00127AD3">
        <w:rPr>
          <w:rFonts w:eastAsia="Times New Roman"/>
          <w:b/>
          <w:bCs/>
          <w:color w:val="000000"/>
          <w:sz w:val="27"/>
          <w:szCs w:val="27"/>
        </w:rPr>
        <w:t>(deviance)</w:t>
      </w:r>
    </w:p>
    <w:p w:rsidR="00BB1B2A" w:rsidRDefault="00BB1B2A">
      <w:pPr>
        <w:pStyle w:val="NormalWeb"/>
        <w:divId w:val="6083830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</w:t>
      </w:r>
      <w:r w:rsidRPr="00BB1B2A">
        <w:rPr>
          <w:b/>
          <w:bCs/>
          <w:color w:val="000000"/>
          <w:sz w:val="27"/>
          <w:szCs w:val="27"/>
        </w:rPr>
        <w:t>偏差行為</w:t>
      </w:r>
      <w:r>
        <w:rPr>
          <w:color w:val="000000"/>
          <w:sz w:val="27"/>
          <w:szCs w:val="27"/>
        </w:rPr>
        <w:t>：需要透過具體的行動與行為，方能完成的偏差行為，例如：</w:t>
      </w:r>
    </w:p>
    <w:p w:rsidR="00BB1B2A" w:rsidRDefault="00BB1B2A">
      <w:pPr>
        <w:pStyle w:val="NormalWeb"/>
        <w:divId w:val="6083830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自殺、謀殺、搶劫、強姦等。</w:t>
      </w:r>
    </w:p>
    <w:p w:rsidR="00BB1B2A" w:rsidRDefault="00BB1B2A">
      <w:pPr>
        <w:pStyle w:val="NormalWeb"/>
        <w:divId w:val="6083830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</w:t>
      </w:r>
      <w:r w:rsidRPr="008D010A">
        <w:rPr>
          <w:b/>
          <w:bCs/>
          <w:color w:val="000000"/>
          <w:sz w:val="27"/>
          <w:szCs w:val="27"/>
        </w:rPr>
        <w:t>偏差習性</w:t>
      </w:r>
      <w:r>
        <w:rPr>
          <w:color w:val="000000"/>
          <w:sz w:val="27"/>
          <w:szCs w:val="27"/>
        </w:rPr>
        <w:t>：不為社會所接受的習慣與嗜好，比如吸毒、賭博、酗酒、懶惰等習性。</w:t>
      </w:r>
    </w:p>
    <w:p w:rsidR="00BB1B2A" w:rsidRDefault="00BB1B2A">
      <w:pPr>
        <w:pStyle w:val="NormalWeb"/>
        <w:divId w:val="6083830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</w:t>
      </w:r>
      <w:r w:rsidRPr="008D010A">
        <w:rPr>
          <w:b/>
          <w:bCs/>
          <w:color w:val="000000"/>
          <w:sz w:val="27"/>
          <w:szCs w:val="27"/>
        </w:rPr>
        <w:t>偏差文化</w:t>
      </w:r>
      <w:r>
        <w:rPr>
          <w:color w:val="000000"/>
          <w:sz w:val="27"/>
          <w:szCs w:val="27"/>
        </w:rPr>
        <w:t>：不同文化間，若文化價值與規範的差距過大時，會產生有「文化震盪」的效果。對於一些外來的文化，或是內部彼此副文化間的差距大，會引起偏差文化。例如台灣人可能會覺得美國人不夠孝順等。</w:t>
      </w:r>
    </w:p>
    <w:p w:rsidR="00BB1B2A" w:rsidRDefault="00BB1B2A">
      <w:pPr>
        <w:pStyle w:val="NormalWeb"/>
        <w:divId w:val="6083830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</w:t>
      </w:r>
      <w:r w:rsidRPr="008D010A">
        <w:rPr>
          <w:b/>
          <w:bCs/>
          <w:color w:val="000000"/>
          <w:sz w:val="27"/>
          <w:szCs w:val="27"/>
        </w:rPr>
        <w:t>偏差心理</w:t>
      </w:r>
      <w:r>
        <w:rPr>
          <w:color w:val="000000"/>
          <w:sz w:val="27"/>
          <w:szCs w:val="27"/>
        </w:rPr>
        <w:t>；指心理不健康、人格異常，無法與一般人做有效的溝通，或是扮演正常的角色。</w:t>
      </w:r>
    </w:p>
    <w:p w:rsidR="00BB1B2A" w:rsidRDefault="00BB1B2A">
      <w:pPr>
        <w:pStyle w:val="NormalWeb"/>
        <w:divId w:val="60838307"/>
        <w:rPr>
          <w:color w:val="000000"/>
          <w:sz w:val="27"/>
          <w:szCs w:val="27"/>
        </w:rPr>
      </w:pPr>
      <w:r w:rsidRPr="00930BA5">
        <w:rPr>
          <w:b/>
          <w:bCs/>
          <w:color w:val="000000"/>
          <w:sz w:val="27"/>
          <w:szCs w:val="27"/>
        </w:rPr>
        <w:t>犯罪的類型</w:t>
      </w:r>
      <w:r>
        <w:rPr>
          <w:color w:val="000000"/>
          <w:sz w:val="27"/>
          <w:szCs w:val="27"/>
        </w:rPr>
        <w:t>：</w:t>
      </w:r>
    </w:p>
    <w:p w:rsidR="00BB1B2A" w:rsidRDefault="00BB1B2A">
      <w:pPr>
        <w:pStyle w:val="NormalWeb"/>
        <w:divId w:val="6083830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    1.</w:t>
      </w:r>
      <w:r w:rsidRPr="00930BA5">
        <w:rPr>
          <w:b/>
          <w:bCs/>
          <w:color w:val="000000"/>
          <w:sz w:val="27"/>
          <w:szCs w:val="27"/>
        </w:rPr>
        <w:t>暴力犯罪</w:t>
      </w:r>
      <w:r>
        <w:rPr>
          <w:color w:val="000000"/>
          <w:sz w:val="27"/>
          <w:szCs w:val="27"/>
        </w:rPr>
        <w:t>：暴力犯罪可以算是最古老的犯罪手法之一，也是最為人們所</w:t>
      </w:r>
      <w:r>
        <w:rPr>
          <w:color w:val="000000"/>
          <w:sz w:val="27"/>
          <w:szCs w:val="27"/>
        </w:rPr>
        <w:t xml:space="preserve">       </w:t>
      </w:r>
      <w:r>
        <w:rPr>
          <w:color w:val="000000"/>
          <w:sz w:val="27"/>
          <w:szCs w:val="27"/>
        </w:rPr>
        <w:t>恐懼的犯罪類型。暴力的本質，其實不僅僅涵蓋個人之間的相互攻擊，還有國家對個人的壓迫，以及國家與國家之間的征戰與對立。</w:t>
      </w:r>
    </w:p>
    <w:p w:rsidR="00BB1B2A" w:rsidRDefault="00BB1B2A">
      <w:pPr>
        <w:pStyle w:val="NormalWeb"/>
        <w:divId w:val="6083830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</w:t>
      </w:r>
      <w:r w:rsidRPr="00930BA5">
        <w:rPr>
          <w:b/>
          <w:bCs/>
          <w:color w:val="000000"/>
          <w:sz w:val="27"/>
          <w:szCs w:val="27"/>
        </w:rPr>
        <w:t>白領犯罪</w:t>
      </w:r>
      <w:r>
        <w:rPr>
          <w:color w:val="000000"/>
          <w:sz w:val="27"/>
          <w:szCs w:val="27"/>
        </w:rPr>
        <w:t>：也就是有權勢者利用職權或職業技能從事的個人犯罪行為。但是，隨著社會、經濟背景和犯罪手法之發展，利用公司或圖利公司的「公司型白領犯罪」，也是白領犯罪之一。白領犯罪的涵蓋面超過官方所訂的經濟犯罪範圍，譬如電腦或網路犯罪、環境公害等均未被列入。</w:t>
      </w:r>
    </w:p>
    <w:p w:rsidR="00BB1B2A" w:rsidRDefault="00BB1B2A">
      <w:pPr>
        <w:pStyle w:val="NormalWeb"/>
        <w:divId w:val="6083830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</w:t>
      </w:r>
      <w:r w:rsidRPr="00930BA5">
        <w:rPr>
          <w:b/>
          <w:bCs/>
          <w:color w:val="000000"/>
          <w:sz w:val="27"/>
          <w:szCs w:val="27"/>
        </w:rPr>
        <w:t>少年犯罪</w:t>
      </w:r>
      <w:r>
        <w:rPr>
          <w:color w:val="000000"/>
          <w:sz w:val="27"/>
          <w:szCs w:val="27"/>
        </w:rPr>
        <w:t>：一致指出家庭管教過嚴、矛盾或冷漠，自我概念低落、自卑、具攻擊性、情緒不穩、缺少反省力、好追求逸樂，學業成績低落，對學校採負面態度，涉入不良休閒活動，失學、輟學、失業、加入幫派等都是促成少年犯罪的重要因素。一方面是兒童打破其年齡角色的禁忌：提早從事少年或大人行為，另一方面則是少年退化為兒童，拒絕受少年或成人的社會責任與角色，故使少年問題雪上加霜。</w:t>
      </w:r>
    </w:p>
    <w:p w:rsidR="00BB1B2A" w:rsidRDefault="00BB1B2A">
      <w:pPr>
        <w:pStyle w:val="NormalWeb"/>
        <w:divId w:val="6083830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4.</w:t>
      </w:r>
      <w:r w:rsidRPr="00572617">
        <w:rPr>
          <w:b/>
          <w:bCs/>
          <w:color w:val="000000"/>
          <w:sz w:val="27"/>
          <w:szCs w:val="27"/>
        </w:rPr>
        <w:t>無受害者犯罪</w:t>
      </w:r>
      <w:r>
        <w:rPr>
          <w:color w:val="000000"/>
          <w:sz w:val="27"/>
          <w:szCs w:val="27"/>
        </w:rPr>
        <w:t>：無受害者犯罪是指個人自願從事不侵害他人權益之違法活動，譬如：吸毒、娼妓、賭博、色情等行為。又稱「非道德犯罪行為」因是這些行為雖然違反當時的法律，法律定義的犯罪會隨著社會價值的變動而改變，本質上邪惡的違法活動就比較不受社會變遷的影響。解決無受害者犯罪最佳方法是「除罪化」，亦即解除法律對這些行為的限制，原因是這些行為經常只是違反當時社會的道德與價值，一旦社會情境發生變化，道德標準改變了，法律限制便顯的食古不化或難以執行；除此之外，法律一向標榜的精神是「最低的道德標準」，若犯罪化這些無受害者犯罪，無疑是該司法體系必須扛起道德家的角色，與法律基本精神不無衝突之處。</w:t>
      </w:r>
    </w:p>
    <w:p w:rsidR="00BB1B2A" w:rsidRDefault="00BB1B2A">
      <w:pPr>
        <w:pStyle w:val="NormalWeb"/>
        <w:divId w:val="60838307"/>
        <w:rPr>
          <w:color w:val="000000"/>
          <w:sz w:val="27"/>
          <w:szCs w:val="27"/>
        </w:rPr>
      </w:pPr>
      <w:r w:rsidRPr="00572617">
        <w:rPr>
          <w:b/>
          <w:bCs/>
          <w:color w:val="000000"/>
          <w:sz w:val="27"/>
          <w:szCs w:val="27"/>
        </w:rPr>
        <w:t>標籤理論</w:t>
      </w:r>
      <w:r>
        <w:rPr>
          <w:color w:val="000000"/>
          <w:sz w:val="27"/>
          <w:szCs w:val="27"/>
        </w:rPr>
        <w:t>：</w:t>
      </w:r>
      <w:r w:rsidR="001011BD">
        <w:rPr>
          <w:color w:val="000000"/>
          <w:sz w:val="27"/>
          <w:szCs w:val="27"/>
        </w:rPr>
        <w:t>(Labeling theory</w:t>
      </w:r>
      <w:r w:rsidR="008B73D1">
        <w:rPr>
          <w:color w:val="000000"/>
          <w:sz w:val="27"/>
          <w:szCs w:val="27"/>
        </w:rPr>
        <w:t>)</w:t>
      </w:r>
      <w:bookmarkStart w:id="0" w:name="_GoBack"/>
      <w:bookmarkEnd w:id="0"/>
    </w:p>
    <w:p w:rsidR="00BB1B2A" w:rsidRDefault="00BB1B2A">
      <w:pPr>
        <w:pStyle w:val="NormalWeb"/>
        <w:divId w:val="6083830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</w:t>
      </w:r>
      <w:r>
        <w:rPr>
          <w:color w:val="000000"/>
          <w:sz w:val="27"/>
          <w:szCs w:val="27"/>
        </w:rPr>
        <w:t>由勒馬特</w:t>
      </w:r>
      <w:r>
        <w:rPr>
          <w:color w:val="000000"/>
          <w:sz w:val="27"/>
          <w:szCs w:val="27"/>
        </w:rPr>
        <w:t>(Edwin Lemert)</w:t>
      </w:r>
      <w:r>
        <w:rPr>
          <w:color w:val="000000"/>
          <w:sz w:val="27"/>
          <w:szCs w:val="27"/>
        </w:rPr>
        <w:t>提出，並由貝克</w:t>
      </w:r>
      <w:r>
        <w:rPr>
          <w:color w:val="000000"/>
          <w:sz w:val="27"/>
          <w:szCs w:val="27"/>
        </w:rPr>
        <w:t>(Howard Becker)</w:t>
      </w:r>
      <w:r>
        <w:rPr>
          <w:color w:val="000000"/>
          <w:sz w:val="27"/>
          <w:szCs w:val="27"/>
        </w:rPr>
        <w:t>加以說明。</w:t>
      </w:r>
    </w:p>
    <w:p w:rsidR="00BB1B2A" w:rsidRDefault="00BB1B2A">
      <w:pPr>
        <w:pStyle w:val="NormalWeb"/>
        <w:divId w:val="60838307"/>
        <w:rPr>
          <w:color w:val="000000"/>
          <w:sz w:val="27"/>
          <w:szCs w:val="27"/>
        </w:rPr>
      </w:pPr>
      <w:r w:rsidRPr="00093253">
        <w:rPr>
          <w:b/>
          <w:bCs/>
          <w:color w:val="000000"/>
          <w:sz w:val="27"/>
          <w:szCs w:val="27"/>
        </w:rPr>
        <w:t>社會學家貝克則提出標籤和社會反應概念</w:t>
      </w:r>
      <w:r>
        <w:rPr>
          <w:color w:val="000000"/>
          <w:sz w:val="27"/>
          <w:szCs w:val="27"/>
        </w:rPr>
        <w:t>：</w:t>
      </w:r>
    </w:p>
    <w:p w:rsidR="00500E4D" w:rsidRDefault="00500E4D">
      <w:pPr>
        <w:pStyle w:val="NormalWeb"/>
        <w:divId w:val="190120578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(1)</w:t>
      </w:r>
      <w:r>
        <w:rPr>
          <w:color w:val="000000"/>
          <w:sz w:val="27"/>
          <w:szCs w:val="27"/>
        </w:rPr>
        <w:t>若想解釋偏差行為，要站在一個異於當事人和社會反應者之外的位置來觀察，而觀察的對象必須包含兩種，一種是犯罪人，另一種是負責逮捕、審判等工作的人，前一種代表被標籤者，後一種代表標籤者。</w:t>
      </w:r>
    </w:p>
    <w:p w:rsidR="00500E4D" w:rsidRDefault="00500E4D">
      <w:pPr>
        <w:pStyle w:val="NormalWeb"/>
        <w:divId w:val="190120578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(2)</w:t>
      </w:r>
      <w:r>
        <w:rPr>
          <w:color w:val="000000"/>
          <w:sz w:val="27"/>
          <w:szCs w:val="27"/>
        </w:rPr>
        <w:t>犯罪與否是一種社會反應過程，當標籤者決定將規則與懲罰加諸某些行為時，就是標題偏差行為過程的開始，如果社會對某一項行為無反應的話，這些行為再為怪誕，也不會被視為偏差行為。</w:t>
      </w:r>
    </w:p>
    <w:p w:rsidR="00500E4D" w:rsidRDefault="00500E4D">
      <w:pPr>
        <w:pStyle w:val="NormalWeb"/>
        <w:divId w:val="190120578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</w:t>
      </w:r>
      <w:r w:rsidRPr="00DE1670">
        <w:rPr>
          <w:b/>
          <w:bCs/>
          <w:color w:val="000000"/>
          <w:sz w:val="27"/>
          <w:szCs w:val="27"/>
        </w:rPr>
        <w:t>從「貼標籤」到「偏差行為」的產生過程，分為三個階段：</w:t>
      </w:r>
    </w:p>
    <w:p w:rsidR="00500E4D" w:rsidRDefault="00500E4D">
      <w:pPr>
        <w:pStyle w:val="NormalWeb"/>
        <w:divId w:val="190120578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(1)</w:t>
      </w:r>
      <w:r w:rsidRPr="00DE1670">
        <w:rPr>
          <w:b/>
          <w:bCs/>
          <w:color w:val="000000"/>
          <w:sz w:val="27"/>
          <w:szCs w:val="27"/>
        </w:rPr>
        <w:t>偏差的發現</w:t>
      </w:r>
      <w:r>
        <w:rPr>
          <w:color w:val="000000"/>
          <w:sz w:val="27"/>
          <w:szCs w:val="27"/>
        </w:rPr>
        <w:t>：偏差行為必須被其他人發現，才能形成偏差。</w:t>
      </w:r>
    </w:p>
    <w:p w:rsidR="00500E4D" w:rsidRDefault="00500E4D">
      <w:pPr>
        <w:pStyle w:val="NormalWeb"/>
        <w:divId w:val="190120578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(2)</w:t>
      </w:r>
      <w:r w:rsidRPr="00DE1670">
        <w:rPr>
          <w:b/>
          <w:bCs/>
          <w:color w:val="000000"/>
          <w:sz w:val="27"/>
          <w:szCs w:val="27"/>
        </w:rPr>
        <w:t>行為被貼標籤</w:t>
      </w:r>
      <w:r>
        <w:rPr>
          <w:color w:val="000000"/>
          <w:sz w:val="27"/>
          <w:szCs w:val="27"/>
        </w:rPr>
        <w:t>：這包括行為被正式揭發出來，而被認為是一種偏差行為，所以自己開始意識到自己是一位偏差者。</w:t>
      </w:r>
    </w:p>
    <w:p w:rsidR="00500E4D" w:rsidRDefault="00500E4D">
      <w:pPr>
        <w:pStyle w:val="NormalWeb"/>
        <w:divId w:val="190120578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(3)</w:t>
      </w:r>
      <w:r w:rsidRPr="00DE1670">
        <w:rPr>
          <w:b/>
          <w:bCs/>
          <w:color w:val="000000"/>
          <w:sz w:val="27"/>
          <w:szCs w:val="27"/>
        </w:rPr>
        <w:t>參加偏差集團</w:t>
      </w:r>
      <w:r>
        <w:rPr>
          <w:color w:val="000000"/>
          <w:sz w:val="27"/>
          <w:szCs w:val="27"/>
        </w:rPr>
        <w:t>：被標上標籤者會試圖去認同與自己相同標籤的偏差團體，並加入該團體，以消弭自己被歧視的對待，也從團體中獲取支持。</w:t>
      </w:r>
    </w:p>
    <w:p w:rsidR="00200B54" w:rsidRDefault="00200B54">
      <w:pPr>
        <w:pStyle w:val="NormalWeb"/>
        <w:divId w:val="1901205789"/>
        <w:rPr>
          <w:color w:val="000000"/>
          <w:sz w:val="27"/>
          <w:szCs w:val="27"/>
        </w:rPr>
      </w:pPr>
    </w:p>
    <w:p w:rsidR="00200B54" w:rsidRDefault="00200B54">
      <w:pPr>
        <w:pStyle w:val="NormalWeb"/>
        <w:divId w:val="1374647605"/>
        <w:rPr>
          <w:color w:val="000000"/>
          <w:sz w:val="27"/>
          <w:szCs w:val="27"/>
        </w:rPr>
      </w:pPr>
      <w:r w:rsidRPr="00361DD0">
        <w:rPr>
          <w:b/>
          <w:bCs/>
          <w:color w:val="000000"/>
          <w:sz w:val="27"/>
          <w:szCs w:val="27"/>
        </w:rPr>
        <w:t>莫頓</w:t>
      </w:r>
      <w:r w:rsidRPr="00361DD0">
        <w:rPr>
          <w:b/>
          <w:bCs/>
          <w:color w:val="000000"/>
          <w:sz w:val="27"/>
          <w:szCs w:val="27"/>
        </w:rPr>
        <w:t>(R. Merton)</w:t>
      </w:r>
      <w:r w:rsidRPr="00361DD0">
        <w:rPr>
          <w:b/>
          <w:bCs/>
          <w:color w:val="000000"/>
          <w:sz w:val="27"/>
          <w:szCs w:val="27"/>
        </w:rPr>
        <w:t>的社會結構與脫序</w:t>
      </w:r>
      <w:r>
        <w:rPr>
          <w:color w:val="000000"/>
          <w:sz w:val="27"/>
          <w:szCs w:val="27"/>
        </w:rPr>
        <w:t>：</w:t>
      </w:r>
    </w:p>
    <w:p w:rsidR="00200B54" w:rsidRDefault="00200B54">
      <w:pPr>
        <w:pStyle w:val="NormalWeb"/>
        <w:divId w:val="13746476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1.</w:t>
      </w:r>
      <w:r>
        <w:rPr>
          <w:color w:val="000000"/>
          <w:sz w:val="27"/>
          <w:szCs w:val="27"/>
        </w:rPr>
        <w:t>指的是社會追求的目標與達成這些目標，被社會認可的手段之間不一致狀況。目標與有限手段的五種可能模式：</w:t>
      </w:r>
      <w:r w:rsidR="009803C2">
        <w:rPr>
          <w:color w:val="000000"/>
          <w:sz w:val="27"/>
          <w:szCs w:val="27"/>
        </w:rPr>
        <w:t>(</w:t>
      </w:r>
      <w:r w:rsidR="009803C2">
        <w:rPr>
          <w:color w:val="000000"/>
          <w:sz w:val="27"/>
          <w:szCs w:val="27"/>
        </w:rPr>
        <w:t>假設</w:t>
      </w:r>
      <w:r w:rsidR="009803C2">
        <w:rPr>
          <w:color w:val="000000"/>
          <w:sz w:val="27"/>
          <w:szCs w:val="27"/>
        </w:rPr>
        <w:t>:</w:t>
      </w:r>
      <w:r w:rsidR="009803C2" w:rsidRPr="001C397F">
        <w:rPr>
          <w:b/>
          <w:bCs/>
          <w:color w:val="000000"/>
          <w:sz w:val="27"/>
          <w:szCs w:val="27"/>
        </w:rPr>
        <w:t>目標是獲取金錢</w:t>
      </w:r>
      <w:r w:rsidR="009803C2">
        <w:rPr>
          <w:color w:val="000000"/>
          <w:sz w:val="27"/>
          <w:szCs w:val="27"/>
        </w:rPr>
        <w:t>;</w:t>
      </w:r>
      <w:r w:rsidR="002C460A" w:rsidRPr="001C397F">
        <w:rPr>
          <w:b/>
          <w:bCs/>
          <w:color w:val="000000"/>
          <w:sz w:val="27"/>
          <w:szCs w:val="27"/>
        </w:rPr>
        <w:t>手段是勤奮工作</w:t>
      </w:r>
      <w:r w:rsidR="002C460A">
        <w:rPr>
          <w:color w:val="000000"/>
          <w:sz w:val="27"/>
          <w:szCs w:val="27"/>
        </w:rPr>
        <w:t>)</w:t>
      </w:r>
    </w:p>
    <w:p w:rsidR="00200B54" w:rsidRDefault="00200B54">
      <w:pPr>
        <w:pStyle w:val="NormalWeb"/>
        <w:divId w:val="13746476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(1)</w:t>
      </w:r>
      <w:r w:rsidR="00361DD0" w:rsidRPr="006C2C0D">
        <w:rPr>
          <w:rFonts w:hint="eastAsia"/>
          <w:b/>
          <w:bCs/>
          <w:color w:val="000000"/>
          <w:sz w:val="27"/>
          <w:szCs w:val="27"/>
        </w:rPr>
        <w:t>服從</w:t>
      </w:r>
      <w:r w:rsidRPr="006C2C0D">
        <w:rPr>
          <w:b/>
          <w:bCs/>
          <w:color w:val="000000"/>
          <w:sz w:val="27"/>
          <w:szCs w:val="27"/>
        </w:rPr>
        <w:t>(conformist)</w:t>
      </w:r>
      <w:r>
        <w:rPr>
          <w:color w:val="000000"/>
          <w:sz w:val="27"/>
          <w:szCs w:val="27"/>
        </w:rPr>
        <w:t>：接受社會既有的目標，採取社會接受的手段；盡全力去達成，這並不是一種偏差行為。</w:t>
      </w:r>
      <w:r w:rsidR="00FA27CE">
        <w:rPr>
          <w:color w:val="000000"/>
          <w:sz w:val="27"/>
          <w:szCs w:val="27"/>
        </w:rPr>
        <w:t>(</w:t>
      </w:r>
      <w:r w:rsidR="003B0223">
        <w:rPr>
          <w:color w:val="000000"/>
          <w:sz w:val="27"/>
          <w:szCs w:val="27"/>
        </w:rPr>
        <w:t>例如</w:t>
      </w:r>
      <w:r w:rsidR="003B0223">
        <w:rPr>
          <w:color w:val="000000"/>
          <w:sz w:val="27"/>
          <w:szCs w:val="27"/>
        </w:rPr>
        <w:t>:</w:t>
      </w:r>
      <w:r w:rsidR="007A4828">
        <w:rPr>
          <w:color w:val="000000"/>
          <w:sz w:val="27"/>
          <w:szCs w:val="27"/>
        </w:rPr>
        <w:t>相信多勞多得</w:t>
      </w:r>
      <w:r w:rsidR="007A4828">
        <w:rPr>
          <w:color w:val="000000"/>
          <w:sz w:val="27"/>
          <w:szCs w:val="27"/>
        </w:rPr>
        <w:t>,</w:t>
      </w:r>
      <w:r w:rsidR="005A4CD0">
        <w:rPr>
          <w:color w:val="000000"/>
          <w:sz w:val="27"/>
          <w:szCs w:val="27"/>
        </w:rPr>
        <w:t>所以</w:t>
      </w:r>
      <w:r w:rsidR="003B0223">
        <w:rPr>
          <w:color w:val="000000"/>
          <w:sz w:val="27"/>
          <w:szCs w:val="27"/>
        </w:rPr>
        <w:t>努力工作</w:t>
      </w:r>
      <w:r w:rsidR="005A4CD0">
        <w:rPr>
          <w:color w:val="000000"/>
          <w:sz w:val="27"/>
          <w:szCs w:val="27"/>
        </w:rPr>
        <w:t>,</w:t>
      </w:r>
      <w:r w:rsidR="005A4CD0">
        <w:rPr>
          <w:color w:val="000000"/>
          <w:sz w:val="27"/>
          <w:szCs w:val="27"/>
        </w:rPr>
        <w:t>賺取應得酬勞</w:t>
      </w:r>
      <w:r w:rsidR="005A4CD0">
        <w:rPr>
          <w:color w:val="000000"/>
          <w:sz w:val="27"/>
          <w:szCs w:val="27"/>
        </w:rPr>
        <w:t>)</w:t>
      </w:r>
    </w:p>
    <w:p w:rsidR="00200B54" w:rsidRDefault="00200B54">
      <w:pPr>
        <w:pStyle w:val="NormalWeb"/>
        <w:divId w:val="13746476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(2)</w:t>
      </w:r>
      <w:r w:rsidRPr="006C2C0D">
        <w:rPr>
          <w:b/>
          <w:bCs/>
          <w:color w:val="000000"/>
          <w:sz w:val="27"/>
          <w:szCs w:val="27"/>
        </w:rPr>
        <w:t>創新者</w:t>
      </w:r>
      <w:r w:rsidRPr="006C2C0D">
        <w:rPr>
          <w:b/>
          <w:bCs/>
          <w:color w:val="000000"/>
          <w:sz w:val="27"/>
          <w:szCs w:val="27"/>
        </w:rPr>
        <w:t>(innovators)</w:t>
      </w:r>
      <w:r>
        <w:rPr>
          <w:color w:val="000000"/>
          <w:sz w:val="27"/>
          <w:szCs w:val="27"/>
        </w:rPr>
        <w:t>：接受社會共同的目標，但是卻以創新的手段來達成目標，如犯罪。</w:t>
      </w:r>
      <w:r w:rsidR="0024210D">
        <w:rPr>
          <w:color w:val="000000"/>
          <w:sz w:val="27"/>
          <w:szCs w:val="27"/>
        </w:rPr>
        <w:t>(</w:t>
      </w:r>
      <w:r w:rsidR="0024210D">
        <w:rPr>
          <w:color w:val="000000"/>
          <w:sz w:val="27"/>
          <w:szCs w:val="27"/>
        </w:rPr>
        <w:t>例如</w:t>
      </w:r>
      <w:r w:rsidR="0024210D">
        <w:rPr>
          <w:color w:val="000000"/>
          <w:sz w:val="27"/>
          <w:szCs w:val="27"/>
        </w:rPr>
        <w:t>:</w:t>
      </w:r>
      <w:r w:rsidR="00370D25">
        <w:rPr>
          <w:color w:val="000000"/>
          <w:sz w:val="27"/>
          <w:szCs w:val="27"/>
        </w:rPr>
        <w:t>打劫</w:t>
      </w:r>
      <w:r w:rsidR="00A96560">
        <w:rPr>
          <w:color w:val="000000"/>
          <w:sz w:val="27"/>
          <w:szCs w:val="27"/>
        </w:rPr>
        <w:t>銀行</w:t>
      </w:r>
      <w:r w:rsidR="00A96560">
        <w:rPr>
          <w:color w:val="000000"/>
          <w:sz w:val="27"/>
          <w:szCs w:val="27"/>
        </w:rPr>
        <w:t>)</w:t>
      </w:r>
    </w:p>
    <w:p w:rsidR="00200B54" w:rsidRDefault="00200B54">
      <w:pPr>
        <w:pStyle w:val="NormalWeb"/>
        <w:divId w:val="1374647605"/>
        <w:rPr>
          <w:rFonts w:hint="eastAsia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(3)</w:t>
      </w:r>
      <w:r w:rsidRPr="00F02044">
        <w:rPr>
          <w:b/>
          <w:bCs/>
          <w:color w:val="000000"/>
          <w:sz w:val="27"/>
          <w:szCs w:val="27"/>
        </w:rPr>
        <w:t>儀式奉行者</w:t>
      </w:r>
      <w:r w:rsidRPr="00F02044">
        <w:rPr>
          <w:b/>
          <w:bCs/>
          <w:color w:val="000000"/>
          <w:sz w:val="27"/>
          <w:szCs w:val="27"/>
        </w:rPr>
        <w:t>(ritualism)</w:t>
      </w:r>
      <w:r>
        <w:rPr>
          <w:color w:val="000000"/>
          <w:sz w:val="27"/>
          <w:szCs w:val="27"/>
        </w:rPr>
        <w:t>：只顧著一味地遵循著不合時宜的手段，但卻不了解目標，這是在無法達成目標下的挫折反應。</w:t>
      </w:r>
      <w:r w:rsidR="00823225">
        <w:rPr>
          <w:color w:val="000000"/>
          <w:sz w:val="27"/>
          <w:szCs w:val="27"/>
        </w:rPr>
        <w:t>(</w:t>
      </w:r>
      <w:r w:rsidR="006914EE">
        <w:rPr>
          <w:color w:val="000000"/>
          <w:sz w:val="27"/>
          <w:szCs w:val="27"/>
        </w:rPr>
        <w:t>例如</w:t>
      </w:r>
      <w:r w:rsidR="006914EE">
        <w:rPr>
          <w:color w:val="000000"/>
          <w:sz w:val="27"/>
          <w:szCs w:val="27"/>
        </w:rPr>
        <w:t>:</w:t>
      </w:r>
      <w:r w:rsidR="00E723D3">
        <w:rPr>
          <w:color w:val="000000"/>
          <w:sz w:val="27"/>
          <w:szCs w:val="27"/>
        </w:rPr>
        <w:t>不近人情</w:t>
      </w:r>
      <w:r w:rsidR="00E723D3">
        <w:rPr>
          <w:color w:val="000000"/>
          <w:sz w:val="27"/>
          <w:szCs w:val="27"/>
        </w:rPr>
        <w:t>,</w:t>
      </w:r>
      <w:r w:rsidR="001B59D4">
        <w:rPr>
          <w:color w:val="000000"/>
          <w:sz w:val="27"/>
          <w:szCs w:val="27"/>
        </w:rPr>
        <w:t>按章做事</w:t>
      </w:r>
      <w:r w:rsidR="00E723D3">
        <w:rPr>
          <w:color w:val="000000"/>
          <w:sz w:val="27"/>
          <w:szCs w:val="27"/>
        </w:rPr>
        <w:t>)</w:t>
      </w:r>
    </w:p>
    <w:p w:rsidR="00200B54" w:rsidRDefault="00F02044">
      <w:pPr>
        <w:pStyle w:val="NormalWeb"/>
        <w:divId w:val="1374647605"/>
        <w:rPr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  <w:lang w:eastAsia="zh-HK"/>
        </w:rPr>
        <w:t>(4)</w:t>
      </w:r>
      <w:r w:rsidR="00200B54" w:rsidRPr="005414B0">
        <w:rPr>
          <w:b/>
          <w:bCs/>
          <w:color w:val="000000"/>
          <w:sz w:val="27"/>
          <w:szCs w:val="27"/>
        </w:rPr>
        <w:t>退縮者</w:t>
      </w:r>
      <w:r w:rsidR="00200B54" w:rsidRPr="005414B0">
        <w:rPr>
          <w:b/>
          <w:bCs/>
          <w:color w:val="000000"/>
          <w:sz w:val="27"/>
          <w:szCs w:val="27"/>
        </w:rPr>
        <w:t>(retreatists)</w:t>
      </w:r>
      <w:r w:rsidR="00200B54">
        <w:rPr>
          <w:color w:val="000000"/>
          <w:sz w:val="27"/>
          <w:szCs w:val="27"/>
        </w:rPr>
        <w:t>：由於達成目標受到阻礙，所以放棄社會共同目標、放棄可被接受的手段，採取自我滿足的方式。</w:t>
      </w:r>
      <w:r w:rsidR="00581BA2">
        <w:rPr>
          <w:color w:val="000000"/>
          <w:sz w:val="27"/>
          <w:szCs w:val="27"/>
        </w:rPr>
        <w:t>(</w:t>
      </w:r>
      <w:r w:rsidR="00581BA2">
        <w:rPr>
          <w:color w:val="000000"/>
          <w:sz w:val="27"/>
          <w:szCs w:val="27"/>
        </w:rPr>
        <w:t>例如</w:t>
      </w:r>
      <w:r w:rsidR="00581BA2">
        <w:rPr>
          <w:color w:val="000000"/>
          <w:sz w:val="27"/>
          <w:szCs w:val="27"/>
        </w:rPr>
        <w:t>:</w:t>
      </w:r>
      <w:r w:rsidR="001530BF">
        <w:rPr>
          <w:color w:val="000000"/>
          <w:sz w:val="27"/>
          <w:szCs w:val="27"/>
        </w:rPr>
        <w:t>用吸毒</w:t>
      </w:r>
      <w:r w:rsidR="001530BF">
        <w:rPr>
          <w:color w:val="000000"/>
          <w:sz w:val="27"/>
          <w:szCs w:val="27"/>
        </w:rPr>
        <w:t>,</w:t>
      </w:r>
      <w:r w:rsidR="001530BF">
        <w:rPr>
          <w:color w:val="000000"/>
          <w:sz w:val="27"/>
          <w:szCs w:val="27"/>
        </w:rPr>
        <w:t>酗酒來麻醉自己</w:t>
      </w:r>
      <w:r w:rsidR="001530BF">
        <w:rPr>
          <w:color w:val="000000"/>
          <w:sz w:val="27"/>
          <w:szCs w:val="27"/>
        </w:rPr>
        <w:t>)</w:t>
      </w:r>
    </w:p>
    <w:p w:rsidR="00200B54" w:rsidRDefault="005414B0">
      <w:pPr>
        <w:pStyle w:val="NormalWeb"/>
        <w:divId w:val="1374647605"/>
        <w:rPr>
          <w:rFonts w:hint="eastAsia"/>
          <w:color w:val="000000"/>
          <w:sz w:val="27"/>
          <w:szCs w:val="27"/>
        </w:rPr>
      </w:pPr>
      <w:r>
        <w:rPr>
          <w:rFonts w:hint="eastAsia"/>
          <w:color w:val="000000"/>
          <w:sz w:val="27"/>
          <w:szCs w:val="27"/>
          <w:lang w:eastAsia="zh-HK"/>
        </w:rPr>
        <w:t>(5)</w:t>
      </w:r>
      <w:r w:rsidR="00200B54" w:rsidRPr="005414B0">
        <w:rPr>
          <w:b/>
          <w:bCs/>
          <w:color w:val="000000"/>
          <w:sz w:val="27"/>
          <w:szCs w:val="27"/>
        </w:rPr>
        <w:t>叛逆</w:t>
      </w:r>
      <w:r w:rsidR="00200B54" w:rsidRPr="005414B0">
        <w:rPr>
          <w:b/>
          <w:bCs/>
          <w:color w:val="000000"/>
          <w:sz w:val="27"/>
          <w:szCs w:val="27"/>
        </w:rPr>
        <w:t>(rebellion)</w:t>
      </w:r>
      <w:r w:rsidR="00200B54">
        <w:rPr>
          <w:color w:val="000000"/>
          <w:sz w:val="27"/>
          <w:szCs w:val="27"/>
        </w:rPr>
        <w:t>：反對社會既有的目標及手段，並企圖建立新的價值體系。</w:t>
      </w:r>
      <w:r w:rsidR="00216DD4">
        <w:rPr>
          <w:color w:val="000000"/>
          <w:sz w:val="27"/>
          <w:szCs w:val="27"/>
        </w:rPr>
        <w:t>(</w:t>
      </w:r>
      <w:r w:rsidR="00AB2BA5">
        <w:rPr>
          <w:color w:val="000000"/>
          <w:sz w:val="27"/>
          <w:szCs w:val="27"/>
        </w:rPr>
        <w:t>例如</w:t>
      </w:r>
      <w:r w:rsidR="00AB2BA5">
        <w:rPr>
          <w:color w:val="000000"/>
          <w:sz w:val="27"/>
          <w:szCs w:val="27"/>
        </w:rPr>
        <w:t>:</w:t>
      </w:r>
      <w:r w:rsidR="00D721AE">
        <w:rPr>
          <w:color w:val="000000"/>
          <w:sz w:val="27"/>
          <w:szCs w:val="27"/>
        </w:rPr>
        <w:t>革命</w:t>
      </w:r>
      <w:r w:rsidR="0071748C">
        <w:rPr>
          <w:color w:val="000000"/>
          <w:sz w:val="27"/>
          <w:szCs w:val="27"/>
        </w:rPr>
        <w:t>家要破舊立新</w:t>
      </w:r>
      <w:r w:rsidR="0071748C">
        <w:rPr>
          <w:color w:val="000000"/>
          <w:sz w:val="27"/>
          <w:szCs w:val="27"/>
        </w:rPr>
        <w:t>)</w:t>
      </w:r>
    </w:p>
    <w:p w:rsidR="007E0919" w:rsidRDefault="007E0919">
      <w:pPr>
        <w:pStyle w:val="NormalWeb"/>
        <w:divId w:val="1374647605"/>
        <w:rPr>
          <w:rFonts w:hint="eastAsia"/>
          <w:color w:val="000000"/>
          <w:sz w:val="27"/>
          <w:szCs w:val="27"/>
        </w:rPr>
      </w:pPr>
    </w:p>
    <w:p w:rsidR="00146997" w:rsidRDefault="000A0F6F">
      <w:pPr>
        <w:pStyle w:val="NormalWeb"/>
        <w:divId w:val="1374647605"/>
        <w:rPr>
          <w:rFonts w:hint="eastAsia"/>
          <w:color w:val="000000"/>
          <w:sz w:val="27"/>
          <w:szCs w:val="27"/>
        </w:rPr>
      </w:pPr>
      <w:r w:rsidRPr="00596AC6">
        <w:rPr>
          <w:b/>
          <w:bCs/>
          <w:color w:val="000000"/>
          <w:sz w:val="27"/>
          <w:szCs w:val="27"/>
        </w:rPr>
        <w:t>社會控制（</w:t>
      </w:r>
      <w:r w:rsidRPr="00596AC6">
        <w:rPr>
          <w:b/>
          <w:bCs/>
          <w:color w:val="000000"/>
          <w:sz w:val="27"/>
          <w:szCs w:val="27"/>
        </w:rPr>
        <w:t xml:space="preserve">social control </w:t>
      </w:r>
      <w:r>
        <w:rPr>
          <w:color w:val="000000"/>
          <w:sz w:val="27"/>
          <w:szCs w:val="27"/>
        </w:rPr>
        <w:t>）</w:t>
      </w:r>
    </w:p>
    <w:p w:rsidR="007635C1" w:rsidRDefault="00146997">
      <w:pPr>
        <w:pStyle w:val="NormalWeb"/>
        <w:divId w:val="1756129093"/>
        <w:rPr>
          <w:b/>
          <w:bCs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為了維持秩序，每個社會均不喜愛偏差或犯罪行為的存在，也不會坐視其惡化。因此，社會通常會設計一些方法或機構來管理、控制偏差和犯罪行為，使其回歸社會規範或常態，我們稱此為社會控制</w:t>
      </w:r>
      <w:r>
        <w:rPr>
          <w:color w:val="000000"/>
          <w:sz w:val="27"/>
          <w:szCs w:val="27"/>
        </w:rPr>
        <w:t>(social control)</w:t>
      </w:r>
      <w:r>
        <w:rPr>
          <w:color w:val="000000"/>
          <w:sz w:val="27"/>
          <w:szCs w:val="27"/>
        </w:rPr>
        <w:t>。</w:t>
      </w:r>
    </w:p>
    <w:p w:rsidR="00146997" w:rsidRDefault="00146997">
      <w:pPr>
        <w:pStyle w:val="NormalWeb"/>
        <w:divId w:val="1756129093"/>
        <w:rPr>
          <w:color w:val="000000"/>
          <w:sz w:val="27"/>
          <w:szCs w:val="27"/>
        </w:rPr>
      </w:pPr>
      <w:r w:rsidRPr="007A5601">
        <w:rPr>
          <w:b/>
          <w:bCs/>
          <w:color w:val="000000"/>
          <w:sz w:val="27"/>
          <w:szCs w:val="27"/>
        </w:rPr>
        <w:t>社會控制機制</w:t>
      </w:r>
      <w:r>
        <w:rPr>
          <w:color w:val="000000"/>
          <w:sz w:val="27"/>
          <w:szCs w:val="27"/>
        </w:rPr>
        <w:t>，我們可以將之分類為內在控制</w:t>
      </w:r>
      <w:r>
        <w:rPr>
          <w:color w:val="000000"/>
          <w:sz w:val="27"/>
          <w:szCs w:val="27"/>
        </w:rPr>
        <w:t>(internal control)</w:t>
      </w:r>
      <w:r>
        <w:rPr>
          <w:color w:val="000000"/>
          <w:sz w:val="27"/>
          <w:szCs w:val="27"/>
        </w:rPr>
        <w:t>和外在控制</w:t>
      </w:r>
      <w:r>
        <w:rPr>
          <w:color w:val="000000"/>
          <w:sz w:val="27"/>
          <w:szCs w:val="27"/>
        </w:rPr>
        <w:t>(external control)</w:t>
      </w:r>
      <w:r>
        <w:rPr>
          <w:color w:val="000000"/>
          <w:sz w:val="27"/>
          <w:szCs w:val="27"/>
        </w:rPr>
        <w:t>兩種，而在外在控制又可分為非正式</w:t>
      </w:r>
      <w:r>
        <w:rPr>
          <w:color w:val="000000"/>
          <w:sz w:val="27"/>
          <w:szCs w:val="27"/>
        </w:rPr>
        <w:t>(informal control)</w:t>
      </w:r>
      <w:r>
        <w:rPr>
          <w:color w:val="000000"/>
          <w:sz w:val="27"/>
          <w:szCs w:val="27"/>
        </w:rPr>
        <w:t>與正式控制</w:t>
      </w:r>
      <w:r>
        <w:rPr>
          <w:color w:val="000000"/>
          <w:sz w:val="27"/>
          <w:szCs w:val="27"/>
        </w:rPr>
        <w:t>(formal control)</w:t>
      </w:r>
      <w:r>
        <w:rPr>
          <w:color w:val="000000"/>
          <w:sz w:val="27"/>
          <w:szCs w:val="27"/>
        </w:rPr>
        <w:t>兩種。</w:t>
      </w:r>
    </w:p>
    <w:p w:rsidR="00146997" w:rsidRDefault="00146997">
      <w:pPr>
        <w:pStyle w:val="NormalWeb"/>
        <w:divId w:val="175612909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t>一</w:t>
      </w:r>
      <w:r>
        <w:rPr>
          <w:color w:val="000000"/>
          <w:sz w:val="27"/>
          <w:szCs w:val="27"/>
        </w:rPr>
        <w:t>)</w:t>
      </w:r>
      <w:r w:rsidRPr="00286CBA">
        <w:rPr>
          <w:b/>
          <w:bCs/>
          <w:color w:val="000000"/>
          <w:sz w:val="27"/>
          <w:szCs w:val="27"/>
        </w:rPr>
        <w:t>內在控制</w:t>
      </w:r>
      <w:r>
        <w:rPr>
          <w:color w:val="000000"/>
          <w:sz w:val="27"/>
          <w:szCs w:val="27"/>
        </w:rPr>
        <w:t>：</w:t>
      </w:r>
    </w:p>
    <w:p w:rsidR="00146997" w:rsidRDefault="00146997">
      <w:pPr>
        <w:pStyle w:val="NormalWeb"/>
        <w:divId w:val="175612909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內在控制是指個人基於信念、良心、是非感、罪惡或羞恥感，自願遵守社會規範，也是社會規範內化的過程。從心理學的觀點來看，就是克制本我</w:t>
      </w:r>
      <w:r>
        <w:rPr>
          <w:color w:val="000000"/>
          <w:sz w:val="27"/>
          <w:szCs w:val="27"/>
        </w:rPr>
        <w:t>(ego)</w:t>
      </w:r>
      <w:r>
        <w:rPr>
          <w:color w:val="000000"/>
          <w:sz w:val="27"/>
          <w:szCs w:val="27"/>
        </w:rPr>
        <w:t>，培養超我</w:t>
      </w:r>
      <w:r>
        <w:rPr>
          <w:color w:val="000000"/>
          <w:sz w:val="27"/>
          <w:szCs w:val="27"/>
        </w:rPr>
        <w:t>(super-ego)</w:t>
      </w:r>
      <w:r>
        <w:rPr>
          <w:color w:val="000000"/>
          <w:sz w:val="27"/>
          <w:szCs w:val="27"/>
        </w:rPr>
        <w:t>的過程。個人之所以願意接受社會規範，有時是明示的結果，如家長教誨、學校指導、宗教教義等；有時是暗示或模仿的結果，如家長身教、學校潛在課程等。道德教育可以說是企圖達成內在控制的政策代表。</w:t>
      </w:r>
    </w:p>
    <w:p w:rsidR="00146997" w:rsidRDefault="00146997">
      <w:pPr>
        <w:pStyle w:val="NormalWeb"/>
        <w:divId w:val="175612909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t>二</w:t>
      </w:r>
      <w:r>
        <w:rPr>
          <w:color w:val="000000"/>
          <w:sz w:val="27"/>
          <w:szCs w:val="27"/>
        </w:rPr>
        <w:t>)</w:t>
      </w:r>
      <w:r w:rsidRPr="00286CBA">
        <w:rPr>
          <w:b/>
          <w:bCs/>
          <w:color w:val="000000"/>
          <w:sz w:val="27"/>
          <w:szCs w:val="27"/>
        </w:rPr>
        <w:t>外在控制</w:t>
      </w:r>
      <w:r>
        <w:rPr>
          <w:color w:val="000000"/>
          <w:sz w:val="27"/>
          <w:szCs w:val="27"/>
        </w:rPr>
        <w:t>：</w:t>
      </w:r>
    </w:p>
    <w:p w:rsidR="00146997" w:rsidRDefault="00146997">
      <w:pPr>
        <w:pStyle w:val="NormalWeb"/>
        <w:divId w:val="175612909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另外一種社會控制形式是外在控制，也就是個人基於獲得或不願意失去社會地位、聲望、權力、金錢、自由等外在資源，而遵守社會規範的過程。外在控制有時候是透過非正式途徑來進行，有時透過正式途徑來進行。至於正式社會控制主要係指法律制裁。</w:t>
      </w:r>
      <w:r w:rsidR="00AF68CC">
        <w:rPr>
          <w:color w:val="000000"/>
          <w:sz w:val="27"/>
          <w:szCs w:val="27"/>
        </w:rPr>
        <w:t>例如</w:t>
      </w:r>
      <w:r w:rsidR="00AF68CC">
        <w:rPr>
          <w:color w:val="000000"/>
          <w:sz w:val="27"/>
          <w:szCs w:val="27"/>
        </w:rPr>
        <w:t xml:space="preserve">: </w:t>
      </w:r>
      <w:r>
        <w:rPr>
          <w:color w:val="000000"/>
          <w:sz w:val="27"/>
          <w:szCs w:val="27"/>
        </w:rPr>
        <w:t>處理犯罪人的司法體系包括檢警單位、法院、矯正機構等。</w:t>
      </w:r>
    </w:p>
    <w:p w:rsidR="00146997" w:rsidRDefault="00146997">
      <w:pPr>
        <w:pStyle w:val="NormalWeb"/>
        <w:divId w:val="1756129093"/>
        <w:rPr>
          <w:color w:val="000000"/>
          <w:sz w:val="27"/>
          <w:szCs w:val="27"/>
        </w:rPr>
      </w:pPr>
      <w:r w:rsidRPr="00AF68CC">
        <w:rPr>
          <w:b/>
          <w:bCs/>
          <w:color w:val="000000"/>
          <w:sz w:val="27"/>
          <w:szCs w:val="27"/>
        </w:rPr>
        <w:t>非正式社會控制分為四種</w:t>
      </w:r>
      <w:r>
        <w:rPr>
          <w:color w:val="000000"/>
          <w:sz w:val="27"/>
          <w:szCs w:val="27"/>
        </w:rPr>
        <w:t>：</w:t>
      </w:r>
    </w:p>
    <w:p w:rsidR="00146997" w:rsidRDefault="00146997">
      <w:pPr>
        <w:pStyle w:val="NormalWeb"/>
        <w:divId w:val="175612909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</w:t>
      </w:r>
      <w:r w:rsidRPr="00C97D4E">
        <w:rPr>
          <w:b/>
          <w:bCs/>
          <w:color w:val="000000"/>
          <w:sz w:val="27"/>
          <w:szCs w:val="27"/>
        </w:rPr>
        <w:t>社會獎勵</w:t>
      </w:r>
      <w:r>
        <w:rPr>
          <w:color w:val="000000"/>
          <w:sz w:val="27"/>
          <w:szCs w:val="27"/>
        </w:rPr>
        <w:t>：如微笑點頭表示讚許，頒獎、升官、加薪表示肯定。</w:t>
      </w:r>
    </w:p>
    <w:p w:rsidR="00146997" w:rsidRDefault="00146997">
      <w:pPr>
        <w:pStyle w:val="NormalWeb"/>
        <w:divId w:val="175612909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</w:t>
      </w:r>
      <w:r w:rsidRPr="00D9347C">
        <w:rPr>
          <w:b/>
          <w:bCs/>
          <w:color w:val="000000"/>
          <w:sz w:val="27"/>
          <w:szCs w:val="27"/>
        </w:rPr>
        <w:t>處罰</w:t>
      </w:r>
      <w:r>
        <w:rPr>
          <w:color w:val="000000"/>
          <w:sz w:val="27"/>
          <w:szCs w:val="27"/>
        </w:rPr>
        <w:t>：如搖頭皺眉表示不贊同，降職、調到偏遠地區以示否定。</w:t>
      </w:r>
    </w:p>
    <w:p w:rsidR="00146997" w:rsidRDefault="00146997">
      <w:pPr>
        <w:pStyle w:val="NormalWeb"/>
        <w:divId w:val="175612909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</w:t>
      </w:r>
      <w:r w:rsidRPr="00D9347C">
        <w:rPr>
          <w:b/>
          <w:bCs/>
          <w:color w:val="000000"/>
          <w:sz w:val="27"/>
          <w:szCs w:val="27"/>
        </w:rPr>
        <w:t>說服</w:t>
      </w:r>
      <w:r>
        <w:rPr>
          <w:color w:val="000000"/>
          <w:sz w:val="27"/>
          <w:szCs w:val="27"/>
        </w:rPr>
        <w:t>。</w:t>
      </w:r>
    </w:p>
    <w:p w:rsidR="00146997" w:rsidRDefault="00146997">
      <w:pPr>
        <w:pStyle w:val="NormalWeb"/>
        <w:divId w:val="175612909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</w:t>
      </w:r>
      <w:r w:rsidRPr="00D9347C">
        <w:rPr>
          <w:b/>
          <w:bCs/>
          <w:color w:val="000000"/>
          <w:sz w:val="27"/>
          <w:szCs w:val="27"/>
        </w:rPr>
        <w:t>改變規範</w:t>
      </w:r>
      <w:r>
        <w:rPr>
          <w:color w:val="000000"/>
          <w:sz w:val="27"/>
          <w:szCs w:val="27"/>
        </w:rPr>
        <w:t>：如將染髮宣導為一種時尚，使其不再是一種偏差行為，轉而成為正常行為。</w:t>
      </w:r>
    </w:p>
    <w:p w:rsidR="00146997" w:rsidRDefault="00146997">
      <w:pPr>
        <w:pStyle w:val="NormalWeb"/>
        <w:divId w:val="175612909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非正式社會控制的機構除了家庭、同儕、學校、職場等初級團體之外，媒體及民間許多自願性團體也扮演了相當重要的角色。譬如：宗教團體對其成員行為穿著、言行到思考上的影響，即為觀察非正式社會控制如何運作與發揮效果最好的例子。</w:t>
      </w:r>
    </w:p>
    <w:p w:rsidR="001A68A7" w:rsidRPr="001A68A7" w:rsidRDefault="001A68A7"/>
    <w:sectPr w:rsidR="001A68A7" w:rsidRPr="001A6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6E"/>
    <w:rsid w:val="00093253"/>
    <w:rsid w:val="000A0F6F"/>
    <w:rsid w:val="001011BD"/>
    <w:rsid w:val="00127AD3"/>
    <w:rsid w:val="00146997"/>
    <w:rsid w:val="001530BF"/>
    <w:rsid w:val="001A68A7"/>
    <w:rsid w:val="001B59D4"/>
    <w:rsid w:val="001C397F"/>
    <w:rsid w:val="00200B54"/>
    <w:rsid w:val="00216DD4"/>
    <w:rsid w:val="0024210D"/>
    <w:rsid w:val="00286CBA"/>
    <w:rsid w:val="002C460A"/>
    <w:rsid w:val="00361DD0"/>
    <w:rsid w:val="00370D25"/>
    <w:rsid w:val="003B0223"/>
    <w:rsid w:val="00500E4D"/>
    <w:rsid w:val="005414B0"/>
    <w:rsid w:val="00572617"/>
    <w:rsid w:val="00581BA2"/>
    <w:rsid w:val="00596AC6"/>
    <w:rsid w:val="005A4CD0"/>
    <w:rsid w:val="006914EE"/>
    <w:rsid w:val="006C2C0D"/>
    <w:rsid w:val="0071748C"/>
    <w:rsid w:val="007635C1"/>
    <w:rsid w:val="007A4828"/>
    <w:rsid w:val="007A5601"/>
    <w:rsid w:val="007E0919"/>
    <w:rsid w:val="00823225"/>
    <w:rsid w:val="008B73D1"/>
    <w:rsid w:val="008D010A"/>
    <w:rsid w:val="00925832"/>
    <w:rsid w:val="00930BA5"/>
    <w:rsid w:val="009803C2"/>
    <w:rsid w:val="00A96560"/>
    <w:rsid w:val="00AB2BA5"/>
    <w:rsid w:val="00AF68CC"/>
    <w:rsid w:val="00B1246E"/>
    <w:rsid w:val="00B43ADB"/>
    <w:rsid w:val="00BB1B2A"/>
    <w:rsid w:val="00C97D4E"/>
    <w:rsid w:val="00D721AE"/>
    <w:rsid w:val="00D9347C"/>
    <w:rsid w:val="00DA5145"/>
    <w:rsid w:val="00DA6279"/>
    <w:rsid w:val="00DE1670"/>
    <w:rsid w:val="00E723D3"/>
    <w:rsid w:val="00F02044"/>
    <w:rsid w:val="00FA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4256DB"/>
  <w15:chartTrackingRefBased/>
  <w15:docId w15:val="{B6185B31-BABA-6548-8B8F-E6B01163C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1B2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siusiu150515@gmail.com</dc:creator>
  <cp:keywords/>
  <dc:description/>
  <cp:lastModifiedBy>Guest User</cp:lastModifiedBy>
  <cp:revision>2</cp:revision>
  <dcterms:created xsi:type="dcterms:W3CDTF">2020-02-22T10:18:00Z</dcterms:created>
  <dcterms:modified xsi:type="dcterms:W3CDTF">2020-02-22T10:18:00Z</dcterms:modified>
</cp:coreProperties>
</file>