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E07" w:rsidRDefault="002154F3">
      <w:pPr>
        <w:pStyle w:val="Standard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第五章</w:t>
      </w:r>
      <w:r>
        <w:rPr>
          <w:b/>
          <w:bCs/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>社會互動與社會結構</w:t>
      </w:r>
    </w:p>
    <w:p w:rsidR="00AD2E07" w:rsidRDefault="00AD2E07">
      <w:pPr>
        <w:pStyle w:val="Standard"/>
        <w:rPr>
          <w:b/>
          <w:bCs/>
          <w:sz w:val="28"/>
          <w:szCs w:val="28"/>
        </w:rPr>
      </w:pPr>
    </w:p>
    <w:p w:rsidR="00AD2E07" w:rsidRDefault="002154F3">
      <w:pPr>
        <w:pStyle w:val="Standard"/>
      </w:pPr>
      <w:r>
        <w:rPr>
          <w:b/>
          <w:bCs/>
        </w:rPr>
        <w:t>社會互動</w:t>
      </w:r>
      <w:r>
        <w:rPr>
          <w:b/>
          <w:bCs/>
        </w:rPr>
        <w:t>(social interaction)</w:t>
      </w:r>
      <w:r>
        <w:t>：人與人互相回應的方式，如中國人握手、日本人</w:t>
      </w:r>
      <w:r>
        <w:t>90</w:t>
      </w:r>
      <w:r>
        <w:t>度鞠躬、美國人擁抱、監獄中犯人的名字是號碼</w:t>
      </w:r>
      <w:r>
        <w:t xml:space="preserve"> .</w:t>
      </w:r>
    </w:p>
    <w:p w:rsidR="00AD2E07" w:rsidRDefault="002154F3">
      <w:pPr>
        <w:pStyle w:val="Standard"/>
      </w:pPr>
      <w:r>
        <w:rPr>
          <w:b/>
          <w:bCs/>
        </w:rPr>
        <w:t>社會結構</w:t>
      </w:r>
      <w:r>
        <w:rPr>
          <w:b/>
          <w:bCs/>
        </w:rPr>
        <w:t>(social structure)</w:t>
      </w:r>
      <w:r>
        <w:t>：將社會組織成可以預期關係的方式，如教師的責任為傳道、授業、解惑，學生應遵循教師的指導</w:t>
      </w:r>
      <w:r>
        <w:t xml:space="preserve"> .</w:t>
      </w:r>
    </w:p>
    <w:p w:rsidR="00AD2E07" w:rsidRDefault="00AD2E07">
      <w:pPr>
        <w:pStyle w:val="Standard"/>
      </w:pPr>
    </w:p>
    <w:p w:rsidR="00AD2E07" w:rsidRDefault="002154F3">
      <w:pPr>
        <w:pStyle w:val="Standard"/>
      </w:pPr>
      <w:r>
        <w:rPr>
          <w:b/>
          <w:bCs/>
        </w:rPr>
        <w:t>社會互動</w:t>
      </w:r>
      <w:r>
        <w:t xml:space="preserve"> </w:t>
      </w:r>
      <w:r>
        <w:t>人類會對彼此的行為有反應，也會不斷詮釋和定義他人的行為</w:t>
      </w:r>
      <w:r>
        <w:t xml:space="preserve"> </w:t>
      </w:r>
      <w:r>
        <w:t>反應出社會文化的規範與價值觀</w:t>
      </w:r>
    </w:p>
    <w:p w:rsidR="00AD2E07" w:rsidRDefault="00AD2E07">
      <w:pPr>
        <w:pStyle w:val="Standard"/>
      </w:pPr>
    </w:p>
    <w:p w:rsidR="00AD2E07" w:rsidRDefault="002154F3">
      <w:pPr>
        <w:pStyle w:val="Standard"/>
      </w:pPr>
      <w:r>
        <w:rPr>
          <w:rStyle w:val="StrongEmphasis"/>
        </w:rPr>
        <w:t>社會結構的要素</w:t>
      </w:r>
      <w:r>
        <w:rPr>
          <w:rStyle w:val="StrongEmphasis"/>
        </w:rPr>
        <w:t xml:space="preserve">  :  </w:t>
      </w:r>
      <w:r>
        <w:rPr>
          <w:rStyle w:val="StrongEmphasis"/>
        </w:rPr>
        <w:t>身分</w:t>
      </w:r>
      <w:r>
        <w:rPr>
          <w:rStyle w:val="StrongEmphasis"/>
        </w:rPr>
        <w:t>(status)</w:t>
      </w:r>
      <w:r>
        <w:rPr>
          <w:rStyle w:val="StrongEmphasis"/>
        </w:rPr>
        <w:t>是社會定義的位階</w:t>
      </w:r>
      <w:r>
        <w:rPr>
          <w:rStyle w:val="StrongEmphasis"/>
        </w:rPr>
        <w:t xml:space="preserve">, </w:t>
      </w:r>
      <w:r>
        <w:rPr>
          <w:rStyle w:val="StrongEmphasis"/>
        </w:rPr>
        <w:t>有分</w:t>
      </w:r>
      <w:r>
        <w:rPr>
          <w:rStyle w:val="StrongEmphasis"/>
        </w:rPr>
        <w:t xml:space="preserve"> :</w:t>
      </w:r>
    </w:p>
    <w:p w:rsidR="00AD2E07" w:rsidRDefault="002154F3">
      <w:pPr>
        <w:pStyle w:val="Standard"/>
      </w:pPr>
      <w:r>
        <w:rPr>
          <w:rStyle w:val="StrongEmphasis"/>
          <w:i/>
          <w:iCs/>
        </w:rPr>
        <w:t xml:space="preserve">1) </w:t>
      </w:r>
      <w:r>
        <w:rPr>
          <w:rStyle w:val="StrongEmphasis"/>
          <w:i/>
          <w:iCs/>
        </w:rPr>
        <w:t>先賦地位</w:t>
      </w:r>
      <w:r>
        <w:rPr>
          <w:rStyle w:val="StrongEmphasis"/>
          <w:i/>
          <w:iCs/>
        </w:rPr>
        <w:t>(ascribed status)</w:t>
      </w:r>
      <w:r>
        <w:rPr>
          <w:rStyle w:val="StrongEmphasis"/>
        </w:rPr>
        <w:t>：</w:t>
      </w:r>
      <w:r>
        <w:rPr>
          <w:rStyle w:val="StrongEmphasis"/>
          <w:b w:val="0"/>
          <w:bCs w:val="0"/>
        </w:rPr>
        <w:t>天生就決定的，如種族、性別以及年齡</w:t>
      </w:r>
      <w:r>
        <w:rPr>
          <w:rStyle w:val="StrongEmphasis"/>
          <w:b w:val="0"/>
          <w:bCs w:val="0"/>
        </w:rPr>
        <w:t xml:space="preserve">, </w:t>
      </w:r>
      <w:r>
        <w:t>不能改變地位，但能改變限制</w:t>
      </w:r>
    </w:p>
    <w:p w:rsidR="00AD2E07" w:rsidRDefault="002154F3">
      <w:pPr>
        <w:pStyle w:val="Standard"/>
      </w:pPr>
      <w:r>
        <w:rPr>
          <w:b/>
          <w:bCs/>
          <w:i/>
          <w:iCs/>
        </w:rPr>
        <w:t xml:space="preserve">2) </w:t>
      </w:r>
      <w:r>
        <w:rPr>
          <w:b/>
          <w:bCs/>
          <w:i/>
          <w:iCs/>
        </w:rPr>
        <w:t>自致地位</w:t>
      </w:r>
      <w:r>
        <w:rPr>
          <w:b/>
          <w:bCs/>
          <w:i/>
          <w:iCs/>
        </w:rPr>
        <w:t>(achieved status)</w:t>
      </w:r>
      <w:r>
        <w:t>：經個人努力而取得，如銀行總裁、律師</w:t>
      </w:r>
      <w:r>
        <w:t xml:space="preserve"> </w:t>
      </w:r>
      <w:r>
        <w:t>必須付出</w:t>
      </w:r>
      <w:r>
        <w:t xml:space="preserve"> </w:t>
      </w:r>
      <w:r>
        <w:t>先賦地位會影響自致地位</w:t>
      </w:r>
    </w:p>
    <w:p w:rsidR="00AD2E07" w:rsidRDefault="002154F3">
      <w:pPr>
        <w:pStyle w:val="Standard"/>
      </w:pPr>
      <w:r>
        <w:rPr>
          <w:b/>
          <w:bCs/>
          <w:i/>
          <w:iCs/>
        </w:rPr>
        <w:t xml:space="preserve">3) </w:t>
      </w:r>
      <w:r>
        <w:rPr>
          <w:b/>
          <w:bCs/>
          <w:i/>
          <w:iCs/>
        </w:rPr>
        <w:t>主要身分</w:t>
      </w:r>
      <w:r>
        <w:rPr>
          <w:b/>
          <w:bCs/>
          <w:i/>
          <w:iCs/>
        </w:rPr>
        <w:t>(master status)</w:t>
      </w:r>
      <w:r>
        <w:t>：最具影響性的身分，如陳水扁是律師、陳致中的父親，但最顯著的身分是前總統</w:t>
      </w:r>
      <w:r>
        <w:t xml:space="preserve"> .</w:t>
      </w:r>
    </w:p>
    <w:p w:rsidR="00AD2E07" w:rsidRDefault="00AD2E07">
      <w:pPr>
        <w:pStyle w:val="Standard"/>
      </w:pPr>
    </w:p>
    <w:p w:rsidR="00AD2E07" w:rsidRDefault="002154F3">
      <w:pPr>
        <w:pStyle w:val="Standard"/>
      </w:pPr>
      <w:r>
        <w:t xml:space="preserve"> </w:t>
      </w:r>
      <w:r>
        <w:rPr>
          <w:b/>
          <w:bCs/>
        </w:rPr>
        <w:t>圖</w:t>
      </w:r>
      <w:r>
        <w:rPr>
          <w:b/>
          <w:bCs/>
        </w:rPr>
        <w:t>5-1:</w:t>
      </w:r>
      <w:r>
        <w:rPr>
          <w:b/>
          <w:bCs/>
        </w:rPr>
        <w:t>社會地位</w:t>
      </w:r>
    </w:p>
    <w:p w:rsidR="00AD2E07" w:rsidRDefault="00AD2E07">
      <w:pPr>
        <w:pStyle w:val="Standard"/>
      </w:pPr>
    </w:p>
    <w:p w:rsidR="00AD2E07" w:rsidRDefault="002154F3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51269" cy="2340681"/>
            <wp:effectExtent l="0" t="0" r="0" b="2469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269" cy="234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E07" w:rsidRDefault="002154F3">
      <w:pPr>
        <w:pStyle w:val="Standard"/>
      </w:pPr>
      <w:r>
        <w:rPr>
          <w:rStyle w:val="StrongEmphasis"/>
        </w:rPr>
        <w:t>社會角色</w:t>
      </w:r>
      <w:r>
        <w:rPr>
          <w:rStyle w:val="StrongEmphasis"/>
        </w:rPr>
        <w:t>(social roles)</w:t>
      </w:r>
      <w:r>
        <w:rPr>
          <w:rStyle w:val="StrongEmphasis"/>
        </w:rPr>
        <w:t>：</w:t>
      </w:r>
      <w:r>
        <w:rPr>
          <w:rStyle w:val="StrongEmphasis"/>
          <w:b w:val="0"/>
          <w:bCs w:val="0"/>
        </w:rPr>
        <w:t>社會對擁有某種社會位置或身分的人所抱持的</w:t>
      </w:r>
      <w:r>
        <w:rPr>
          <w:rStyle w:val="StrongEmphasis"/>
        </w:rPr>
        <w:t>期望</w:t>
      </w:r>
      <w:r>
        <w:rPr>
          <w:rStyle w:val="StrongEmphasis"/>
        </w:rPr>
        <w:t xml:space="preserve">; e.g. </w:t>
      </w:r>
      <w:r>
        <w:rPr>
          <w:rStyle w:val="StrongEmphasis"/>
          <w:b w:val="0"/>
          <w:bCs w:val="0"/>
        </w:rPr>
        <w:t>社會期望大學生會有禮</w:t>
      </w:r>
      <w:r>
        <w:rPr>
          <w:rStyle w:val="StrongEmphasis"/>
          <w:b w:val="0"/>
          <w:bCs w:val="0"/>
        </w:rPr>
        <w:t>;</w:t>
      </w:r>
      <w:r>
        <w:br/>
      </w:r>
      <w:r>
        <w:rPr>
          <w:b/>
          <w:bCs/>
        </w:rPr>
        <w:t>角色衝突</w:t>
      </w:r>
      <w:r>
        <w:rPr>
          <w:b/>
          <w:bCs/>
        </w:rPr>
        <w:t>(role conflict)</w:t>
      </w:r>
      <w:r>
        <w:t>：同一個人有二個以上的社會位置，而角色的預期</w:t>
      </w:r>
      <w:r>
        <w:rPr>
          <w:b/>
          <w:bCs/>
        </w:rPr>
        <w:t>互不相容</w:t>
      </w:r>
      <w:r>
        <w:t xml:space="preserve"> ;e.g.</w:t>
      </w:r>
      <w:r>
        <w:t>職業婦女</w:t>
      </w:r>
      <w:r>
        <w:t xml:space="preserve"> </w:t>
      </w:r>
      <w:r>
        <w:t>要兼顧家庭</w:t>
      </w:r>
      <w:r>
        <w:t>;</w:t>
      </w:r>
    </w:p>
    <w:p w:rsidR="00AD2E07" w:rsidRDefault="002154F3">
      <w:pPr>
        <w:pStyle w:val="Standard"/>
      </w:pPr>
      <w:r>
        <w:rPr>
          <w:rStyle w:val="StrongEmphasis"/>
        </w:rPr>
        <w:t>角色緊張</w:t>
      </w:r>
      <w:r>
        <w:rPr>
          <w:rStyle w:val="StrongEmphasis"/>
        </w:rPr>
        <w:t xml:space="preserve">(role strain):  </w:t>
      </w:r>
      <w:r>
        <w:rPr>
          <w:rStyle w:val="StrongEmphasis"/>
          <w:b w:val="0"/>
          <w:bCs w:val="0"/>
        </w:rPr>
        <w:t>與角色衝突的差別</w:t>
      </w:r>
      <w:r>
        <w:rPr>
          <w:rStyle w:val="StrongEmphasis"/>
        </w:rPr>
        <w:t xml:space="preserve"> ; </w:t>
      </w:r>
      <w:r>
        <w:rPr>
          <w:rStyle w:val="StrongEmphasis"/>
          <w:b w:val="0"/>
          <w:bCs w:val="0"/>
        </w:rPr>
        <w:t>描述因為社會上對</w:t>
      </w:r>
      <w:r>
        <w:rPr>
          <w:rStyle w:val="StrongEmphasis"/>
        </w:rPr>
        <w:t>同一社會位置的不同需求與預期所造成的困境</w:t>
      </w:r>
      <w:r>
        <w:rPr>
          <w:rStyle w:val="StrongEmphasis"/>
        </w:rPr>
        <w:t xml:space="preserve">; </w:t>
      </w:r>
      <w:r>
        <w:rPr>
          <w:rStyle w:val="StrongEmphasis"/>
          <w:b w:val="0"/>
          <w:bCs w:val="0"/>
        </w:rPr>
        <w:t xml:space="preserve">e.g. </w:t>
      </w:r>
      <w:r>
        <w:rPr>
          <w:rStyle w:val="StrongEmphasis"/>
          <w:b w:val="0"/>
          <w:bCs w:val="0"/>
        </w:rPr>
        <w:t>後父</w:t>
      </w:r>
      <w:r>
        <w:rPr>
          <w:rStyle w:val="StrongEmphasis"/>
          <w:b w:val="0"/>
          <w:bCs w:val="0"/>
        </w:rPr>
        <w:t>/</w:t>
      </w:r>
      <w:r>
        <w:rPr>
          <w:rStyle w:val="StrongEmphasis"/>
          <w:b w:val="0"/>
          <w:bCs w:val="0"/>
        </w:rPr>
        <w:t>後母</w:t>
      </w:r>
    </w:p>
    <w:p w:rsidR="00AD2E07" w:rsidRDefault="002154F3">
      <w:pPr>
        <w:pStyle w:val="Standard"/>
      </w:pPr>
      <w:r>
        <w:rPr>
          <w:rStyle w:val="StrongEmphasis"/>
        </w:rPr>
        <w:t>角色退出</w:t>
      </w:r>
      <w:r>
        <w:rPr>
          <w:rStyle w:val="StrongEmphasis"/>
        </w:rPr>
        <w:t xml:space="preserve">(role exit): </w:t>
      </w:r>
      <w:r>
        <w:t>描述一個人擺脫自我認同中心的角色，並重新建立新角色</w:t>
      </w:r>
      <w:r>
        <w:t xml:space="preserve"> .e.g. </w:t>
      </w:r>
      <w:r>
        <w:t>夫妻離異</w:t>
      </w:r>
    </w:p>
    <w:p w:rsidR="00AD2E07" w:rsidRDefault="00AD2E07">
      <w:pPr>
        <w:pStyle w:val="Standard"/>
      </w:pPr>
    </w:p>
    <w:p w:rsidR="00AD2E07" w:rsidRDefault="002154F3">
      <w:pPr>
        <w:pStyle w:val="Standard"/>
      </w:pPr>
      <w:r>
        <w:rPr>
          <w:b/>
          <w:bCs/>
        </w:rPr>
        <w:t>團體</w:t>
      </w:r>
      <w:r>
        <w:rPr>
          <w:b/>
          <w:bCs/>
        </w:rPr>
        <w:t xml:space="preserve"> </w:t>
      </w:r>
      <w:r>
        <w:t>擁有類似規範、價值觀以及期望，並且彼此互動的一群人</w:t>
      </w:r>
    </w:p>
    <w:p w:rsidR="00AD2E07" w:rsidRDefault="00AD2E07">
      <w:pPr>
        <w:pStyle w:val="Standard"/>
      </w:pPr>
    </w:p>
    <w:p w:rsidR="00AD2E07" w:rsidRDefault="002154F3">
      <w:pPr>
        <w:pStyle w:val="Standard"/>
      </w:pPr>
      <w:r>
        <w:rPr>
          <w:rStyle w:val="StrongEmphasis"/>
        </w:rPr>
        <w:t>社會網路</w:t>
      </w:r>
      <w:r>
        <w:rPr>
          <w:rStyle w:val="StrongEmphasis"/>
        </w:rPr>
        <w:t xml:space="preserve">(social network) </w:t>
      </w:r>
      <w:r>
        <w:rPr>
          <w:rStyle w:val="StrongEmphasis"/>
        </w:rPr>
        <w:t>：一系列的社會關係</w:t>
      </w:r>
      <w:r>
        <w:rPr>
          <w:rStyle w:val="StrongEmphasis"/>
        </w:rPr>
        <w:t xml:space="preserve"> </w:t>
      </w:r>
      <w:r>
        <w:rPr>
          <w:rStyle w:val="StrongEmphasis"/>
        </w:rPr>
        <w:t>可透過電子化建立社會網路</w:t>
      </w:r>
      <w:r>
        <w:br/>
      </w:r>
      <w:r>
        <w:lastRenderedPageBreak/>
        <w:t>小心：弱勢族群的被排除，造成另一種社會區隔</w:t>
      </w:r>
      <w:r>
        <w:t xml:space="preserve"> e.g. </w:t>
      </w:r>
      <w:r>
        <w:t>被人排斥或被踢出群組</w:t>
      </w:r>
      <w:r>
        <w:t>.</w:t>
      </w:r>
    </w:p>
    <w:p w:rsidR="00AD2E07" w:rsidRDefault="00AD2E07">
      <w:pPr>
        <w:pStyle w:val="Standard"/>
      </w:pPr>
    </w:p>
    <w:p w:rsidR="00AD2E07" w:rsidRDefault="002154F3">
      <w:pPr>
        <w:pStyle w:val="Standard"/>
      </w:pPr>
      <w:r>
        <w:rPr>
          <w:b/>
          <w:bCs/>
          <w:sz w:val="28"/>
          <w:szCs w:val="28"/>
        </w:rPr>
        <w:t>社會制度</w:t>
      </w:r>
      <w:r>
        <w:rPr>
          <w:b/>
          <w:bCs/>
          <w:sz w:val="28"/>
          <w:szCs w:val="28"/>
        </w:rPr>
        <w:t xml:space="preserve"> (social institutions)</w:t>
      </w:r>
      <w:r>
        <w:t>針對以社會需求為核心的信仰與行為所組織起來的形式</w:t>
      </w:r>
      <w:r>
        <w:t xml:space="preserve"> </w:t>
      </w:r>
      <w:r>
        <w:t>研究社會制度才能了解社會結構</w:t>
      </w:r>
      <w:r>
        <w:t xml:space="preserve"> ,,</w:t>
      </w:r>
      <w:r>
        <w:t>例如</w:t>
      </w:r>
      <w:r>
        <w:t xml:space="preserve"> : </w:t>
      </w:r>
      <w:r>
        <w:t>家庭制度</w:t>
      </w:r>
      <w:r>
        <w:t xml:space="preserve">, </w:t>
      </w:r>
      <w:r>
        <w:t>教育制度</w:t>
      </w:r>
      <w:r>
        <w:t xml:space="preserve">, </w:t>
      </w:r>
      <w:r>
        <w:t>經濟制度</w:t>
      </w:r>
      <w:r>
        <w:t xml:space="preserve">, </w:t>
      </w:r>
      <w:r>
        <w:t>政治制度</w:t>
      </w:r>
      <w:r>
        <w:t xml:space="preserve">, </w:t>
      </w:r>
      <w:r>
        <w:t>宗教制度等</w:t>
      </w:r>
      <w:r>
        <w:t>.</w:t>
      </w:r>
    </w:p>
    <w:p w:rsidR="00AD2E07" w:rsidRDefault="00AD2E07">
      <w:pPr>
        <w:pStyle w:val="Standard"/>
      </w:pPr>
    </w:p>
    <w:p w:rsidR="00AD2E07" w:rsidRDefault="002154F3">
      <w:pPr>
        <w:pStyle w:val="Standard"/>
      </w:pPr>
      <w:r>
        <w:rPr>
          <w:rStyle w:val="StrongEmphasis"/>
        </w:rPr>
        <w:t>全球觀點下的社會結構</w:t>
      </w:r>
    </w:p>
    <w:p w:rsidR="00AD2E07" w:rsidRDefault="002154F3">
      <w:pPr>
        <w:pStyle w:val="Standard"/>
      </w:pPr>
      <w:r>
        <w:rPr>
          <w:rStyle w:val="StrongEmphasis"/>
        </w:rPr>
        <w:t xml:space="preserve"> a) </w:t>
      </w:r>
      <w:r>
        <w:rPr>
          <w:rStyle w:val="StrongEmphasis"/>
          <w:u w:val="single"/>
        </w:rPr>
        <w:t>涂爾幹</w:t>
      </w:r>
      <w:r>
        <w:rPr>
          <w:rStyle w:val="StrongEmphasis"/>
        </w:rPr>
        <w:t>的機械與有機連帶</w:t>
      </w:r>
      <w:r>
        <w:rPr>
          <w:rStyle w:val="StrongEmphasis"/>
        </w:rPr>
        <w:t xml:space="preserve"> : </w:t>
      </w:r>
      <w:r>
        <w:br/>
      </w:r>
      <w:r>
        <w:rPr>
          <w:b/>
          <w:bCs/>
          <w:i/>
          <w:iCs/>
        </w:rPr>
        <w:t>機械連帶</w:t>
      </w:r>
      <w:r>
        <w:rPr>
          <w:b/>
          <w:bCs/>
          <w:i/>
          <w:iCs/>
        </w:rPr>
        <w:t xml:space="preserve"> </w:t>
      </w:r>
      <w:r>
        <w:t>(mechanical solidarity)</w:t>
      </w:r>
      <w:r>
        <w:t>：所有人都</w:t>
      </w:r>
      <w:r>
        <w:rPr>
          <w:b/>
          <w:bCs/>
          <w:i/>
          <w:iCs/>
        </w:rPr>
        <w:t>執行相同</w:t>
      </w:r>
      <w:r>
        <w:t>的工作，強調團體連帶的集體意識存在</w:t>
      </w:r>
    </w:p>
    <w:p w:rsidR="00AD2E07" w:rsidRDefault="002154F3">
      <w:pPr>
        <w:pStyle w:val="Standard"/>
      </w:pPr>
      <w:r>
        <w:rPr>
          <w:b/>
          <w:bCs/>
          <w:i/>
          <w:iCs/>
        </w:rPr>
        <w:t>有機連帶</w:t>
      </w:r>
      <w:r>
        <w:rPr>
          <w:b/>
          <w:bCs/>
          <w:i/>
          <w:iCs/>
        </w:rPr>
        <w:t xml:space="preserve"> (</w:t>
      </w:r>
      <w:r>
        <w:t>organic solidarity)</w:t>
      </w:r>
      <w:r>
        <w:t>：所有人都</w:t>
      </w:r>
      <w:r>
        <w:rPr>
          <w:b/>
          <w:bCs/>
          <w:i/>
          <w:iCs/>
        </w:rPr>
        <w:t>各有不同</w:t>
      </w:r>
      <w:r>
        <w:t>特長</w:t>
      </w:r>
      <w:r>
        <w:t>,</w:t>
      </w:r>
      <w:r>
        <w:t>一种依靠相互依赖的集体意识，当社会有较复杂的劳动</w:t>
      </w:r>
      <w:r>
        <w:rPr>
          <w:b/>
          <w:bCs/>
          <w:i/>
          <w:iCs/>
        </w:rPr>
        <w:t>分工</w:t>
      </w:r>
      <w:r>
        <w:t>时，就会显现这一特性。</w:t>
      </w:r>
    </w:p>
    <w:p w:rsidR="00AD2E07" w:rsidRDefault="002154F3">
      <w:pPr>
        <w:pStyle w:val="Standard"/>
      </w:pPr>
      <w:r>
        <w:rPr>
          <w:rStyle w:val="StrongEmphasis"/>
        </w:rPr>
        <w:t xml:space="preserve"> </w:t>
      </w:r>
    </w:p>
    <w:p w:rsidR="00AD2E07" w:rsidRDefault="002154F3">
      <w:pPr>
        <w:pStyle w:val="Standard"/>
      </w:pPr>
      <w:r>
        <w:rPr>
          <w:rStyle w:val="StrongEmphasis"/>
        </w:rPr>
        <w:t xml:space="preserve">b) </w:t>
      </w:r>
      <w:r>
        <w:rPr>
          <w:rStyle w:val="StrongEmphasis"/>
          <w:u w:val="single"/>
        </w:rPr>
        <w:t>杜尼斯</w:t>
      </w:r>
      <w:r>
        <w:rPr>
          <w:rStyle w:val="StrongEmphasis"/>
        </w:rPr>
        <w:t>的禮俗社群與法理社會</w:t>
      </w:r>
    </w:p>
    <w:p w:rsidR="00AD2E07" w:rsidRDefault="002154F3">
      <w:pPr>
        <w:pStyle w:val="Standard"/>
      </w:pPr>
      <w:r>
        <w:rPr>
          <w:rStyle w:val="StrongEmphasis"/>
          <w:i/>
          <w:iCs/>
        </w:rPr>
        <w:t>禮俗社群</w:t>
      </w:r>
      <w:r>
        <w:rPr>
          <w:rStyle w:val="StrongEmphasis"/>
          <w:i/>
          <w:iCs/>
        </w:rPr>
        <w:t xml:space="preserve">(Gemeinschaft) </w:t>
      </w:r>
      <w:r>
        <w:t>小小社區中，人們</w:t>
      </w:r>
      <w:r>
        <w:rPr>
          <w:b/>
          <w:bCs/>
          <w:i/>
          <w:iCs/>
        </w:rPr>
        <w:t>有相似的</w:t>
      </w:r>
      <w:r>
        <w:t>背景與生活經驗</w:t>
      </w:r>
    </w:p>
    <w:p w:rsidR="00AD2E07" w:rsidRDefault="002154F3">
      <w:pPr>
        <w:pStyle w:val="Standard"/>
      </w:pPr>
      <w:r>
        <w:rPr>
          <w:b/>
          <w:bCs/>
          <w:i/>
          <w:iCs/>
        </w:rPr>
        <w:t>法理社會</w:t>
      </w:r>
      <w:r>
        <w:rPr>
          <w:b/>
          <w:bCs/>
          <w:i/>
          <w:iCs/>
        </w:rPr>
        <w:t>(Gesellschaft)</w:t>
      </w:r>
      <w:r>
        <w:t xml:space="preserve"> </w:t>
      </w:r>
      <w:r>
        <w:t>大社區中，人們覺得自己和其他社區居民</w:t>
      </w:r>
      <w:r>
        <w:rPr>
          <w:b/>
          <w:bCs/>
          <w:i/>
          <w:iCs/>
        </w:rPr>
        <w:t>沒有共同點</w:t>
      </w:r>
      <w:r>
        <w:rPr>
          <w:b/>
          <w:bCs/>
          <w:i/>
          <w:iCs/>
        </w:rPr>
        <w:t xml:space="preserve"> </w:t>
      </w:r>
      <w:r>
        <w:t>.</w:t>
      </w:r>
      <w:r>
        <w:t>所以</w:t>
      </w:r>
      <w:r>
        <w:t>,</w:t>
      </w:r>
      <w:r>
        <w:t>要以法律</w:t>
      </w:r>
      <w:r>
        <w:t>,</w:t>
      </w:r>
      <w:r>
        <w:t>規例互相制衡</w:t>
      </w:r>
      <w:r>
        <w:t>.</w:t>
      </w:r>
    </w:p>
    <w:p w:rsidR="00AD2E07" w:rsidRDefault="00AD2E07">
      <w:pPr>
        <w:pStyle w:val="Standard"/>
      </w:pPr>
    </w:p>
    <w:p w:rsidR="00AD2E07" w:rsidRDefault="002154F3">
      <w:pPr>
        <w:pStyle w:val="Standard"/>
      </w:pPr>
      <w:r>
        <w:rPr>
          <w:rStyle w:val="StrongEmphasis"/>
        </w:rPr>
        <w:t xml:space="preserve">c) </w:t>
      </w:r>
      <w:r>
        <w:rPr>
          <w:rStyle w:val="StrongEmphasis"/>
          <w:u w:val="single"/>
        </w:rPr>
        <w:t>廉斯基</w:t>
      </w:r>
      <w:r>
        <w:rPr>
          <w:rStyle w:val="StrongEmphasis"/>
          <w:u w:val="single"/>
        </w:rPr>
        <w:t>(</w:t>
      </w:r>
      <w:r>
        <w:rPr>
          <w:rStyle w:val="StrongEmphasis"/>
        </w:rPr>
        <w:t>Lenski)</w:t>
      </w:r>
      <w:r>
        <w:rPr>
          <w:rStyle w:val="StrongEmphasis"/>
        </w:rPr>
        <w:t>的社會文化演化觀點</w:t>
      </w:r>
    </w:p>
    <w:p w:rsidR="00AD2E07" w:rsidRDefault="002154F3">
      <w:pPr>
        <w:pStyle w:val="Standard"/>
      </w:pPr>
      <w:r>
        <w:rPr>
          <w:rStyle w:val="StrongEmphasis"/>
        </w:rPr>
        <w:t>人類社會是依照社會文化進化法則進行轉變</w:t>
      </w:r>
      <w:r>
        <w:br/>
      </w:r>
      <w:r>
        <w:t>人類社會中變遷與發展的過程，而這個過程是導因於文化資訊的不斷累積</w:t>
      </w:r>
      <w:r>
        <w:t xml:space="preserve"> .</w:t>
      </w:r>
    </w:p>
    <w:p w:rsidR="00AD2E07" w:rsidRDefault="00AD2E07">
      <w:pPr>
        <w:pStyle w:val="Standard"/>
      </w:pPr>
    </w:p>
    <w:p w:rsidR="00AD2E07" w:rsidRDefault="002154F3">
      <w:pPr>
        <w:pStyle w:val="Standard"/>
      </w:pPr>
      <w:r>
        <w:rPr>
          <w:b/>
          <w:bCs/>
        </w:rPr>
        <w:t xml:space="preserve"> </w:t>
      </w:r>
      <w:r>
        <w:t xml:space="preserve">:* </w:t>
      </w:r>
      <w:r>
        <w:t>前工業社會</w:t>
      </w:r>
      <w:r>
        <w:t xml:space="preserve">; * </w:t>
      </w:r>
      <w:r>
        <w:t>採獵社會</w:t>
      </w:r>
      <w:r>
        <w:t xml:space="preserve"> ;* </w:t>
      </w:r>
      <w:r>
        <w:t>初期農業社會</w:t>
      </w:r>
      <w:r>
        <w:t xml:space="preserve">; * </w:t>
      </w:r>
      <w:r>
        <w:t>農業社會</w:t>
      </w:r>
      <w:r>
        <w:t xml:space="preserve"> ;(</w:t>
      </w:r>
      <w:r>
        <w:t>見下圖</w:t>
      </w:r>
      <w:r>
        <w:t>)</w:t>
      </w:r>
    </w:p>
    <w:p w:rsidR="00AD2E07" w:rsidRDefault="002154F3">
      <w:pPr>
        <w:pStyle w:val="Standard"/>
      </w:pPr>
      <w:r>
        <w:rPr>
          <w:b/>
          <w:bCs/>
          <w:i/>
          <w:iCs/>
        </w:rPr>
        <w:t xml:space="preserve">* </w:t>
      </w:r>
      <w:r>
        <w:rPr>
          <w:b/>
          <w:bCs/>
          <w:i/>
          <w:iCs/>
        </w:rPr>
        <w:t>工業社會</w:t>
      </w:r>
      <w:r>
        <w:rPr>
          <w:i/>
          <w:iCs/>
        </w:rPr>
        <w:t xml:space="preserve"> </w:t>
      </w:r>
      <w:r>
        <w:rPr>
          <w:i/>
          <w:iCs/>
        </w:rPr>
        <w:t>財貨與勞務都依賴機械化</w:t>
      </w:r>
      <w:r>
        <w:rPr>
          <w:i/>
          <w:iCs/>
        </w:rPr>
        <w:t xml:space="preserve"> </w:t>
      </w:r>
      <w:r>
        <w:rPr>
          <w:i/>
          <w:iCs/>
        </w:rPr>
        <w:t>以新的發明提升農業與工業生產</w:t>
      </w:r>
      <w:r>
        <w:rPr>
          <w:i/>
          <w:iCs/>
        </w:rPr>
        <w:t xml:space="preserve"> </w:t>
      </w:r>
      <w:r>
        <w:t xml:space="preserve">  </w:t>
      </w:r>
    </w:p>
    <w:p w:rsidR="00AD2E07" w:rsidRDefault="002154F3">
      <w:pPr>
        <w:pStyle w:val="Standard"/>
      </w:pPr>
      <w:r>
        <w:rPr>
          <w:i/>
          <w:iCs/>
        </w:rPr>
        <w:t xml:space="preserve">* </w:t>
      </w:r>
      <w:r>
        <w:rPr>
          <w:rStyle w:val="StrongEmphasis"/>
          <w:i/>
          <w:iCs/>
        </w:rPr>
        <w:t>後現代社會</w:t>
      </w:r>
      <w:r>
        <w:rPr>
          <w:rStyle w:val="StrongEmphasis"/>
        </w:rPr>
        <w:t xml:space="preserve"> </w:t>
      </w:r>
      <w:r>
        <w:rPr>
          <w:rStyle w:val="StrongEmphasis"/>
          <w:b w:val="0"/>
          <w:bCs w:val="0"/>
        </w:rPr>
        <w:t>主要的產品是服務</w:t>
      </w:r>
      <w:r>
        <w:rPr>
          <w:rStyle w:val="StrongEmphasis"/>
          <w:b w:val="0"/>
          <w:bCs w:val="0"/>
        </w:rPr>
        <w:t xml:space="preserve"> </w:t>
      </w:r>
      <w:r>
        <w:rPr>
          <w:rStyle w:val="StrongEmphasis"/>
          <w:b w:val="0"/>
          <w:bCs w:val="0"/>
        </w:rPr>
        <w:t>充斥消費品與媒體影像</w:t>
      </w:r>
      <w:r>
        <w:rPr>
          <w:rStyle w:val="StrongEmphasis"/>
          <w:b w:val="0"/>
          <w:bCs w:val="0"/>
        </w:rPr>
        <w:t xml:space="preserve">. </w:t>
      </w:r>
      <w:r>
        <w:t>強調觀察與描述新興文化與社會互動的模式</w:t>
      </w:r>
      <w:r>
        <w:t xml:space="preserve"> .</w:t>
      </w:r>
    </w:p>
    <w:p w:rsidR="00AD2E07" w:rsidRDefault="00AD2E07">
      <w:pPr>
        <w:pStyle w:val="Standard"/>
      </w:pPr>
    </w:p>
    <w:p w:rsidR="00AD2E07" w:rsidRDefault="002154F3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527060</wp:posOffset>
            </wp:positionH>
            <wp:positionV relativeFrom="paragraph">
              <wp:posOffset>882761</wp:posOffset>
            </wp:positionV>
            <wp:extent cx="5663519" cy="3658331"/>
            <wp:effectExtent l="0" t="0" r="0" b="0"/>
            <wp:wrapTopAndBottom/>
            <wp:docPr id="2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519" cy="3658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表</w:t>
      </w:r>
      <w:r>
        <w:t xml:space="preserve"> 5-3: </w:t>
      </w:r>
      <w:r>
        <w:t>社會文化演化的階段</w:t>
      </w:r>
    </w:p>
    <w:p w:rsidR="00AD2E07" w:rsidRDefault="00AD2E07">
      <w:pPr>
        <w:pStyle w:val="Standard"/>
      </w:pPr>
    </w:p>
    <w:p w:rsidR="00AD2E07" w:rsidRDefault="00AD2E07">
      <w:pPr>
        <w:pStyle w:val="Standard"/>
      </w:pPr>
    </w:p>
    <w:p w:rsidR="00AD2E07" w:rsidRDefault="00AD2E07">
      <w:pPr>
        <w:pStyle w:val="Standard"/>
      </w:pPr>
    </w:p>
    <w:p w:rsidR="00AD2E07" w:rsidRDefault="00AD2E07">
      <w:pPr>
        <w:pStyle w:val="Standard"/>
      </w:pPr>
    </w:p>
    <w:p w:rsidR="00AD2E07" w:rsidRDefault="00AD2E07">
      <w:pPr>
        <w:pStyle w:val="Standard"/>
      </w:pPr>
    </w:p>
    <w:p w:rsidR="00AD2E07" w:rsidRDefault="00AD2E07">
      <w:pPr>
        <w:pStyle w:val="Standard"/>
      </w:pPr>
    </w:p>
    <w:p w:rsidR="00AD2E07" w:rsidRDefault="00AD2E07">
      <w:pPr>
        <w:pStyle w:val="Standard"/>
      </w:pPr>
    </w:p>
    <w:p w:rsidR="00AD2E07" w:rsidRDefault="002154F3">
      <w:pPr>
        <w:pStyle w:val="Standard"/>
        <w:jc w:val="center"/>
      </w:pPr>
      <w:r>
        <w:t>完</w:t>
      </w:r>
    </w:p>
    <w:sectPr w:rsidR="00AD2E0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B87" w:rsidRDefault="002154F3">
      <w:r>
        <w:separator/>
      </w:r>
    </w:p>
  </w:endnote>
  <w:endnote w:type="continuationSeparator" w:id="0">
    <w:p w:rsidR="00A23B87" w:rsidRDefault="00215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B87" w:rsidRDefault="002154F3">
      <w:r>
        <w:rPr>
          <w:color w:val="000000"/>
        </w:rPr>
        <w:separator/>
      </w:r>
    </w:p>
  </w:footnote>
  <w:footnote w:type="continuationSeparator" w:id="0">
    <w:p w:rsidR="00A23B87" w:rsidRDefault="00215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E07"/>
    <w:rsid w:val="002154F3"/>
    <w:rsid w:val="00311BD1"/>
    <w:rsid w:val="00A23B87"/>
    <w:rsid w:val="00AD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B9EA066-ACC2-4364-B2E3-6FF46B4A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icrosoft YaHei" w:hAnsi="Times New Roman" w:cs="Lucida Sans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PMingLiU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Cheung</dc:creator>
  <cp:lastModifiedBy>siusiu150515@gmail.com</cp:lastModifiedBy>
  <cp:revision>2</cp:revision>
  <dcterms:created xsi:type="dcterms:W3CDTF">2020-02-12T03:05:00Z</dcterms:created>
  <dcterms:modified xsi:type="dcterms:W3CDTF">2020-02-12T03:05:00Z</dcterms:modified>
</cp:coreProperties>
</file>