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E89" w:rsidRPr="00EA4319" w:rsidRDefault="00733E89" w:rsidP="00733E89">
      <w:pPr>
        <w:rPr>
          <w:lang w:val="en-GB"/>
        </w:rPr>
      </w:pPr>
    </w:p>
    <w:p w:rsidR="0053503A" w:rsidRPr="00EA4319" w:rsidRDefault="0053503A" w:rsidP="00733E89">
      <w:pPr>
        <w:rPr>
          <w:lang w:val="en-GB"/>
        </w:rPr>
      </w:pPr>
    </w:p>
    <w:p w:rsidR="0053503A" w:rsidRPr="00EA4319" w:rsidRDefault="0053503A" w:rsidP="00733E89">
      <w:pPr>
        <w:rPr>
          <w:lang w:val="en-GB"/>
        </w:rPr>
      </w:pPr>
    </w:p>
    <w:p w:rsidR="008F7D0F" w:rsidRPr="00EA4319" w:rsidRDefault="008F7D0F" w:rsidP="00733E89">
      <w:pPr>
        <w:rPr>
          <w:lang w:val="en-GB"/>
        </w:rPr>
      </w:pPr>
    </w:p>
    <w:p w:rsidR="0053503A" w:rsidRPr="00EA4319" w:rsidRDefault="0053503A" w:rsidP="00733E89">
      <w:pPr>
        <w:rPr>
          <w:lang w:val="en-GB"/>
        </w:rPr>
      </w:pPr>
    </w:p>
    <w:p w:rsidR="0053503A" w:rsidRPr="00EA4319" w:rsidRDefault="0053503A" w:rsidP="00733E89">
      <w:pPr>
        <w:rPr>
          <w:lang w:val="en-GB"/>
        </w:rPr>
      </w:pPr>
    </w:p>
    <w:p w:rsidR="0053503A" w:rsidRPr="00357B55" w:rsidRDefault="00F07B82" w:rsidP="0053503A">
      <w:pPr>
        <w:jc w:val="center"/>
        <w:rPr>
          <w:sz w:val="52"/>
          <w:szCs w:val="52"/>
          <w:lang w:val="en-GB"/>
        </w:rPr>
      </w:pPr>
      <w:r>
        <w:rPr>
          <w:b/>
          <w:sz w:val="52"/>
          <w:szCs w:val="52"/>
          <w:lang w:val="en-GB"/>
        </w:rPr>
        <w:t xml:space="preserve">Your Topic </w:t>
      </w:r>
      <w:r w:rsidR="00836F9B">
        <w:rPr>
          <w:b/>
          <w:sz w:val="52"/>
          <w:szCs w:val="52"/>
          <w:lang w:val="en-GB"/>
        </w:rPr>
        <w:t>Title</w:t>
      </w:r>
    </w:p>
    <w:p w:rsidR="00E243C6" w:rsidRPr="00EA4319" w:rsidRDefault="0053503A" w:rsidP="0053503A">
      <w:pPr>
        <w:spacing w:before="120"/>
        <w:jc w:val="center"/>
        <w:rPr>
          <w:sz w:val="28"/>
          <w:szCs w:val="28"/>
          <w:lang w:val="en-GB"/>
        </w:rPr>
      </w:pPr>
      <w:r w:rsidRPr="00EA4319">
        <w:rPr>
          <w:sz w:val="28"/>
          <w:szCs w:val="28"/>
          <w:lang w:val="en-GB"/>
        </w:rPr>
        <w:t>(Project</w:t>
      </w:r>
      <w:r w:rsidR="000B779D" w:rsidRPr="00EA4319">
        <w:rPr>
          <w:sz w:val="28"/>
          <w:szCs w:val="28"/>
          <w:lang w:val="en-GB"/>
        </w:rPr>
        <w:t xml:space="preserve"> </w:t>
      </w:r>
      <w:r w:rsidRPr="00EA4319">
        <w:rPr>
          <w:sz w:val="28"/>
          <w:szCs w:val="28"/>
          <w:lang w:val="en-GB"/>
        </w:rPr>
        <w:t>report</w:t>
      </w:r>
      <w:r w:rsidR="000B779D" w:rsidRPr="00EA4319">
        <w:rPr>
          <w:sz w:val="28"/>
          <w:szCs w:val="28"/>
          <w:lang w:val="en-GB"/>
        </w:rPr>
        <w:t xml:space="preserve"> </w:t>
      </w:r>
      <w:r w:rsidRPr="00EA4319">
        <w:rPr>
          <w:sz w:val="28"/>
          <w:szCs w:val="28"/>
          <w:lang w:val="en-GB"/>
        </w:rPr>
        <w:t>for</w:t>
      </w:r>
      <w:r w:rsidR="000B779D" w:rsidRPr="00EA4319">
        <w:rPr>
          <w:sz w:val="28"/>
          <w:szCs w:val="28"/>
          <w:lang w:val="en-GB"/>
        </w:rPr>
        <w:t xml:space="preserve"> </w:t>
      </w:r>
      <w:r w:rsidR="00544C4C" w:rsidRPr="00EA4319">
        <w:rPr>
          <w:i/>
          <w:sz w:val="28"/>
          <w:szCs w:val="28"/>
          <w:lang w:val="en-GB"/>
        </w:rPr>
        <w:t>Introduction</w:t>
      </w:r>
      <w:r w:rsidR="000B779D" w:rsidRPr="00EA4319">
        <w:rPr>
          <w:i/>
          <w:sz w:val="28"/>
          <w:szCs w:val="28"/>
          <w:lang w:val="en-GB"/>
        </w:rPr>
        <w:t xml:space="preserve"> </w:t>
      </w:r>
      <w:r w:rsidR="00544C4C" w:rsidRPr="00EA4319">
        <w:rPr>
          <w:i/>
          <w:sz w:val="28"/>
          <w:szCs w:val="28"/>
          <w:lang w:val="en-GB"/>
        </w:rPr>
        <w:t>to</w:t>
      </w:r>
      <w:r w:rsidR="000B779D" w:rsidRPr="00EA4319">
        <w:rPr>
          <w:i/>
          <w:sz w:val="28"/>
          <w:szCs w:val="28"/>
          <w:lang w:val="en-GB"/>
        </w:rPr>
        <w:t xml:space="preserve"> </w:t>
      </w:r>
      <w:r w:rsidR="00544C4C" w:rsidRPr="00EA4319">
        <w:rPr>
          <w:i/>
          <w:sz w:val="28"/>
          <w:szCs w:val="28"/>
          <w:lang w:val="en-GB"/>
        </w:rPr>
        <w:t>Computing</w:t>
      </w:r>
      <w:r w:rsidR="000B779D" w:rsidRPr="00EA4319">
        <w:rPr>
          <w:sz w:val="28"/>
          <w:szCs w:val="28"/>
          <w:lang w:val="en-GB"/>
        </w:rPr>
        <w:t xml:space="preserve"> </w:t>
      </w:r>
      <w:r w:rsidR="00544C4C" w:rsidRPr="00EA4319">
        <w:rPr>
          <w:sz w:val="28"/>
          <w:szCs w:val="28"/>
          <w:lang w:val="en-GB"/>
        </w:rPr>
        <w:t>[COMP111-11</w:t>
      </w:r>
      <w:r w:rsidR="003259DF">
        <w:rPr>
          <w:sz w:val="28"/>
          <w:szCs w:val="28"/>
          <w:lang w:val="en-GB"/>
        </w:rPr>
        <w:t>x</w:t>
      </w:r>
      <w:r w:rsidR="00544C4C" w:rsidRPr="00EA4319">
        <w:rPr>
          <w:sz w:val="28"/>
          <w:szCs w:val="28"/>
          <w:lang w:val="en-GB"/>
        </w:rPr>
        <w:t>]</w:t>
      </w:r>
      <w:r w:rsidRPr="00EA4319">
        <w:rPr>
          <w:sz w:val="28"/>
          <w:szCs w:val="28"/>
          <w:lang w:val="en-GB"/>
        </w:rPr>
        <w:t>)</w:t>
      </w:r>
    </w:p>
    <w:p w:rsidR="0018090D" w:rsidRPr="00EA4319" w:rsidRDefault="0018090D" w:rsidP="0018090D">
      <w:pPr>
        <w:rPr>
          <w:lang w:val="en-GB"/>
        </w:rPr>
      </w:pPr>
    </w:p>
    <w:p w:rsidR="0018090D" w:rsidRPr="00EA4319" w:rsidRDefault="0018090D" w:rsidP="0018090D">
      <w:pPr>
        <w:rPr>
          <w:lang w:val="en-GB"/>
        </w:rPr>
      </w:pPr>
    </w:p>
    <w:p w:rsidR="0018090D" w:rsidRPr="00EA4319" w:rsidRDefault="0018090D" w:rsidP="0018090D">
      <w:pPr>
        <w:rPr>
          <w:lang w:val="en-GB"/>
        </w:rPr>
      </w:pPr>
    </w:p>
    <w:p w:rsidR="0018090D" w:rsidRPr="00EA4319" w:rsidRDefault="0018090D" w:rsidP="0018090D">
      <w:pPr>
        <w:rPr>
          <w:lang w:val="en-GB"/>
        </w:rPr>
      </w:pPr>
    </w:p>
    <w:p w:rsidR="0018090D" w:rsidRPr="00EA4319" w:rsidRDefault="0056692B" w:rsidP="0018090D">
      <w:pPr>
        <w:jc w:val="center"/>
        <w:rPr>
          <w:lang w:val="en-GB"/>
        </w:rPr>
      </w:pPr>
      <w:bookmarkStart w:id="0" w:name="_GoBack"/>
      <w:r>
        <w:rPr>
          <w:noProof/>
        </w:rPr>
        <w:drawing>
          <wp:inline distT="0" distB="0" distL="0" distR="0">
            <wp:extent cx="3389794" cy="4050334"/>
            <wp:effectExtent l="0" t="0" r="1106" b="0"/>
            <wp:docPr id="1" name="Picture 0" descr="MPILogo_green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ILogo_green2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9794" cy="405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8090D" w:rsidRPr="00EA4319" w:rsidRDefault="0018090D" w:rsidP="0018090D">
      <w:pPr>
        <w:rPr>
          <w:lang w:val="en-GB"/>
        </w:rPr>
      </w:pPr>
    </w:p>
    <w:p w:rsidR="0018090D" w:rsidRDefault="0018090D" w:rsidP="0018090D">
      <w:pPr>
        <w:rPr>
          <w:lang w:val="en-GB"/>
        </w:rPr>
      </w:pPr>
    </w:p>
    <w:p w:rsidR="0056692B" w:rsidRPr="00EA4319" w:rsidRDefault="0056692B" w:rsidP="0056692B">
      <w:pPr>
        <w:rPr>
          <w:lang w:val="en-GB"/>
        </w:rPr>
      </w:pPr>
    </w:p>
    <w:p w:rsidR="0056692B" w:rsidRPr="00EA4319" w:rsidRDefault="0056692B" w:rsidP="0018090D">
      <w:pPr>
        <w:rPr>
          <w:lang w:val="en-GB"/>
        </w:rPr>
      </w:pPr>
    </w:p>
    <w:p w:rsidR="0018090D" w:rsidRPr="00EA4319" w:rsidRDefault="0018090D" w:rsidP="0018090D">
      <w:pPr>
        <w:rPr>
          <w:lang w:val="en-GB"/>
        </w:rPr>
      </w:pPr>
    </w:p>
    <w:p w:rsidR="0018090D" w:rsidRPr="00EA4319" w:rsidRDefault="0018090D" w:rsidP="0018090D">
      <w:pPr>
        <w:rPr>
          <w:lang w:val="en-GB"/>
        </w:rPr>
      </w:pPr>
    </w:p>
    <w:p w:rsidR="0018090D" w:rsidRPr="0066710D" w:rsidRDefault="0018090D" w:rsidP="0018090D">
      <w:pPr>
        <w:rPr>
          <w:rFonts w:ascii="Courier New" w:hAnsi="Courier New" w:cs="Courier New"/>
          <w:b/>
          <w:sz w:val="32"/>
          <w:szCs w:val="32"/>
          <w:lang w:val="en-GB"/>
        </w:rPr>
      </w:pPr>
      <w:r w:rsidRPr="0066710D">
        <w:rPr>
          <w:rFonts w:ascii="Courier New" w:hAnsi="Courier New" w:cs="Courier New"/>
          <w:b/>
          <w:sz w:val="32"/>
          <w:szCs w:val="32"/>
          <w:lang w:val="en-GB"/>
        </w:rPr>
        <w:t>Group members:</w:t>
      </w:r>
    </w:p>
    <w:p w:rsidR="0018090D" w:rsidRPr="00EA4319" w:rsidRDefault="0018090D" w:rsidP="0018090D">
      <w:pPr>
        <w:tabs>
          <w:tab w:val="left" w:pos="3261"/>
        </w:tabs>
        <w:spacing w:before="40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Chan</w:t>
      </w:r>
      <w:r w:rsidRPr="00EA4319">
        <w:rPr>
          <w:rFonts w:ascii="Arial" w:hAnsi="Arial" w:cs="Arial"/>
          <w:sz w:val="28"/>
          <w:szCs w:val="28"/>
          <w:lang w:val="en-GB"/>
        </w:rPr>
        <w:t xml:space="preserve"> </w:t>
      </w:r>
      <w:r>
        <w:rPr>
          <w:rFonts w:ascii="Arial" w:hAnsi="Arial" w:cs="Arial"/>
          <w:sz w:val="28"/>
          <w:szCs w:val="28"/>
          <w:lang w:val="en-GB"/>
        </w:rPr>
        <w:t>Tai Man, Peter</w:t>
      </w:r>
      <w:r w:rsidRPr="00EA4319">
        <w:rPr>
          <w:rFonts w:ascii="Arial" w:hAnsi="Arial" w:cs="Arial"/>
          <w:sz w:val="28"/>
          <w:szCs w:val="28"/>
          <w:lang w:val="en-GB"/>
        </w:rPr>
        <w:tab/>
        <w:t>(P-1</w:t>
      </w:r>
      <w:r>
        <w:rPr>
          <w:rFonts w:ascii="Arial" w:hAnsi="Arial" w:cs="Arial"/>
          <w:sz w:val="28"/>
          <w:szCs w:val="28"/>
          <w:lang w:val="en-GB"/>
        </w:rPr>
        <w:t>x</w:t>
      </w:r>
      <w:r w:rsidRPr="00EA4319">
        <w:rPr>
          <w:rFonts w:ascii="Arial" w:hAnsi="Arial" w:cs="Arial"/>
          <w:sz w:val="28"/>
          <w:szCs w:val="28"/>
          <w:lang w:val="en-GB"/>
        </w:rPr>
        <w:t>-0</w:t>
      </w:r>
      <w:r>
        <w:rPr>
          <w:rFonts w:ascii="Arial" w:hAnsi="Arial" w:cs="Arial"/>
          <w:sz w:val="28"/>
          <w:szCs w:val="28"/>
          <w:lang w:val="en-GB"/>
        </w:rPr>
        <w:t>aaa</w:t>
      </w:r>
      <w:r w:rsidRPr="00EA4319">
        <w:rPr>
          <w:rFonts w:ascii="Arial" w:hAnsi="Arial" w:cs="Arial"/>
          <w:sz w:val="28"/>
          <w:szCs w:val="28"/>
          <w:lang w:val="en-GB"/>
        </w:rPr>
        <w:t>-</w:t>
      </w:r>
      <w:r>
        <w:rPr>
          <w:rFonts w:ascii="Arial" w:hAnsi="Arial" w:cs="Arial"/>
          <w:sz w:val="28"/>
          <w:szCs w:val="28"/>
          <w:lang w:val="en-GB"/>
        </w:rPr>
        <w:t>a</w:t>
      </w:r>
      <w:r w:rsidRPr="00EA4319">
        <w:rPr>
          <w:rFonts w:ascii="Arial" w:hAnsi="Arial" w:cs="Arial"/>
          <w:sz w:val="28"/>
          <w:szCs w:val="28"/>
          <w:lang w:val="en-GB"/>
        </w:rPr>
        <w:t>)</w:t>
      </w:r>
    </w:p>
    <w:p w:rsidR="0018090D" w:rsidRPr="00EA4319" w:rsidRDefault="0018090D" w:rsidP="0018090D">
      <w:pPr>
        <w:tabs>
          <w:tab w:val="left" w:pos="3261"/>
        </w:tabs>
        <w:spacing w:before="40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Li Ho Mei</w:t>
      </w:r>
      <w:r w:rsidRPr="00EA4319">
        <w:rPr>
          <w:rFonts w:ascii="Arial" w:hAnsi="Arial" w:cs="Arial"/>
          <w:sz w:val="28"/>
          <w:szCs w:val="28"/>
          <w:lang w:val="en-GB"/>
        </w:rPr>
        <w:t xml:space="preserve">, </w:t>
      </w:r>
      <w:r>
        <w:rPr>
          <w:rFonts w:ascii="Arial" w:hAnsi="Arial" w:cs="Arial"/>
          <w:sz w:val="28"/>
          <w:szCs w:val="28"/>
          <w:lang w:val="en-GB"/>
        </w:rPr>
        <w:t>Mary</w:t>
      </w:r>
      <w:r w:rsidRPr="00EA4319">
        <w:rPr>
          <w:rFonts w:ascii="Arial" w:hAnsi="Arial" w:cs="Arial"/>
          <w:sz w:val="28"/>
          <w:szCs w:val="28"/>
          <w:lang w:val="en-GB"/>
        </w:rPr>
        <w:tab/>
        <w:t>(P-1</w:t>
      </w:r>
      <w:r>
        <w:rPr>
          <w:rFonts w:ascii="Arial" w:hAnsi="Arial" w:cs="Arial"/>
          <w:sz w:val="28"/>
          <w:szCs w:val="28"/>
          <w:lang w:val="en-GB"/>
        </w:rPr>
        <w:t>x</w:t>
      </w:r>
      <w:r w:rsidRPr="00EA4319">
        <w:rPr>
          <w:rFonts w:ascii="Arial" w:hAnsi="Arial" w:cs="Arial"/>
          <w:sz w:val="28"/>
          <w:szCs w:val="28"/>
          <w:lang w:val="en-GB"/>
        </w:rPr>
        <w:t>-0</w:t>
      </w:r>
      <w:r>
        <w:rPr>
          <w:rFonts w:ascii="Arial" w:hAnsi="Arial" w:cs="Arial"/>
          <w:sz w:val="28"/>
          <w:szCs w:val="28"/>
          <w:lang w:val="en-GB"/>
        </w:rPr>
        <w:t>bbb</w:t>
      </w:r>
      <w:r w:rsidRPr="00EA4319">
        <w:rPr>
          <w:rFonts w:ascii="Arial" w:hAnsi="Arial" w:cs="Arial"/>
          <w:sz w:val="28"/>
          <w:szCs w:val="28"/>
          <w:lang w:val="en-GB"/>
        </w:rPr>
        <w:t>-</w:t>
      </w:r>
      <w:r>
        <w:rPr>
          <w:rFonts w:ascii="Arial" w:hAnsi="Arial" w:cs="Arial"/>
          <w:sz w:val="28"/>
          <w:szCs w:val="28"/>
          <w:lang w:val="en-GB"/>
        </w:rPr>
        <w:t>b</w:t>
      </w:r>
      <w:r w:rsidRPr="00EA4319">
        <w:rPr>
          <w:rFonts w:ascii="Arial" w:hAnsi="Arial" w:cs="Arial"/>
          <w:sz w:val="28"/>
          <w:szCs w:val="28"/>
          <w:lang w:val="en-GB"/>
        </w:rPr>
        <w:t>)</w:t>
      </w:r>
    </w:p>
    <w:p w:rsidR="0018090D" w:rsidRPr="00EA4319" w:rsidRDefault="0018090D" w:rsidP="0018090D">
      <w:pPr>
        <w:tabs>
          <w:tab w:val="left" w:pos="3261"/>
        </w:tabs>
        <w:spacing w:before="40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Yan</w:t>
      </w:r>
      <w:r w:rsidRPr="00EA4319">
        <w:rPr>
          <w:rFonts w:ascii="Arial" w:hAnsi="Arial" w:cs="Arial"/>
          <w:sz w:val="28"/>
          <w:szCs w:val="28"/>
          <w:lang w:val="en-GB"/>
        </w:rPr>
        <w:t xml:space="preserve"> </w:t>
      </w:r>
      <w:r>
        <w:rPr>
          <w:rFonts w:ascii="Arial" w:hAnsi="Arial" w:cs="Arial"/>
          <w:sz w:val="28"/>
          <w:szCs w:val="28"/>
          <w:lang w:val="en-GB"/>
        </w:rPr>
        <w:t>Jiabo</w:t>
      </w:r>
      <w:r w:rsidRPr="00EA4319">
        <w:rPr>
          <w:rFonts w:ascii="Arial" w:hAnsi="Arial" w:cs="Arial"/>
          <w:sz w:val="28"/>
          <w:szCs w:val="28"/>
          <w:lang w:val="en-GB"/>
        </w:rPr>
        <w:t>, Leo</w:t>
      </w:r>
      <w:r w:rsidRPr="00EA4319">
        <w:rPr>
          <w:rFonts w:ascii="Arial" w:hAnsi="Arial" w:cs="Arial"/>
          <w:sz w:val="28"/>
          <w:szCs w:val="28"/>
          <w:lang w:val="en-GB"/>
        </w:rPr>
        <w:tab/>
        <w:t>(P-1</w:t>
      </w:r>
      <w:r>
        <w:rPr>
          <w:rFonts w:ascii="Arial" w:hAnsi="Arial" w:cs="Arial"/>
          <w:sz w:val="28"/>
          <w:szCs w:val="28"/>
          <w:lang w:val="en-GB"/>
        </w:rPr>
        <w:t>x</w:t>
      </w:r>
      <w:r w:rsidRPr="00EA4319">
        <w:rPr>
          <w:rFonts w:ascii="Arial" w:hAnsi="Arial" w:cs="Arial"/>
          <w:sz w:val="28"/>
          <w:szCs w:val="28"/>
          <w:lang w:val="en-GB"/>
        </w:rPr>
        <w:t>-0</w:t>
      </w:r>
      <w:r>
        <w:rPr>
          <w:rFonts w:ascii="Arial" w:hAnsi="Arial" w:cs="Arial"/>
          <w:sz w:val="28"/>
          <w:szCs w:val="28"/>
          <w:lang w:val="en-GB"/>
        </w:rPr>
        <w:t>ccc</w:t>
      </w:r>
      <w:r w:rsidRPr="00EA4319">
        <w:rPr>
          <w:rFonts w:ascii="Arial" w:hAnsi="Arial" w:cs="Arial"/>
          <w:sz w:val="28"/>
          <w:szCs w:val="28"/>
          <w:lang w:val="en-GB"/>
        </w:rPr>
        <w:t>-</w:t>
      </w:r>
      <w:r>
        <w:rPr>
          <w:rFonts w:ascii="Arial" w:hAnsi="Arial" w:cs="Arial"/>
          <w:sz w:val="28"/>
          <w:szCs w:val="28"/>
          <w:lang w:val="en-GB"/>
        </w:rPr>
        <w:t>c</w:t>
      </w:r>
      <w:r w:rsidRPr="00EA4319">
        <w:rPr>
          <w:rFonts w:ascii="Arial" w:hAnsi="Arial" w:cs="Arial"/>
          <w:sz w:val="28"/>
          <w:szCs w:val="28"/>
          <w:lang w:val="en-GB"/>
        </w:rPr>
        <w:t>)</w:t>
      </w:r>
    </w:p>
    <w:p w:rsidR="00E243C6" w:rsidRPr="00EA4319" w:rsidRDefault="002B25C0" w:rsidP="00F221B5">
      <w:pPr>
        <w:spacing w:before="240"/>
        <w:rPr>
          <w:szCs w:val="24"/>
          <w:lang w:val="en-GB"/>
        </w:rPr>
        <w:sectPr w:rsidR="00E243C6" w:rsidRPr="00EA4319" w:rsidSect="00FB3C30">
          <w:headerReference w:type="default" r:id="rId9"/>
          <w:footerReference w:type="default" r:id="rId10"/>
          <w:pgSz w:w="11909" w:h="16834" w:code="9"/>
          <w:pgMar w:top="1531" w:right="1304" w:bottom="992" w:left="1418" w:header="720" w:footer="527" w:gutter="0"/>
          <w:cols w:space="720"/>
        </w:sectPr>
      </w:pPr>
      <w:r w:rsidRPr="00EA4319">
        <w:rPr>
          <w:szCs w:val="24"/>
          <w:lang w:val="en-GB"/>
        </w:rPr>
        <w:t>1</w:t>
      </w:r>
      <w:r w:rsidRPr="00EA4319">
        <w:rPr>
          <w:szCs w:val="24"/>
          <w:vertAlign w:val="superscript"/>
          <w:lang w:val="en-GB"/>
        </w:rPr>
        <w:t>st</w:t>
      </w:r>
      <w:r w:rsidR="000B779D" w:rsidRPr="00EA4319">
        <w:rPr>
          <w:szCs w:val="24"/>
          <w:lang w:val="en-GB"/>
        </w:rPr>
        <w:t xml:space="preserve"> </w:t>
      </w:r>
      <w:r w:rsidR="00B42F0D" w:rsidRPr="00EA4319">
        <w:rPr>
          <w:szCs w:val="24"/>
          <w:lang w:val="en-GB"/>
        </w:rPr>
        <w:t>Semester,</w:t>
      </w:r>
      <w:r w:rsidR="000B779D" w:rsidRPr="00EA4319">
        <w:rPr>
          <w:szCs w:val="24"/>
          <w:lang w:val="en-GB"/>
        </w:rPr>
        <w:t xml:space="preserve"> </w:t>
      </w:r>
      <w:r w:rsidR="00B42F0D" w:rsidRPr="00EA4319">
        <w:rPr>
          <w:szCs w:val="24"/>
          <w:lang w:val="en-GB"/>
        </w:rPr>
        <w:t>201</w:t>
      </w:r>
      <w:r w:rsidR="00836F9B">
        <w:rPr>
          <w:szCs w:val="24"/>
          <w:lang w:val="en-GB"/>
        </w:rPr>
        <w:t>9</w:t>
      </w:r>
      <w:r w:rsidR="00F221B5" w:rsidRPr="00EA4319">
        <w:rPr>
          <w:szCs w:val="24"/>
          <w:lang w:val="en-GB"/>
        </w:rPr>
        <w:t>-20</w:t>
      </w:r>
      <w:r w:rsidR="00836F9B">
        <w:rPr>
          <w:szCs w:val="24"/>
          <w:lang w:val="en-GB"/>
        </w:rPr>
        <w:t>20</w:t>
      </w:r>
    </w:p>
    <w:p w:rsidR="00236D51" w:rsidRPr="00EA4319" w:rsidRDefault="00236D51" w:rsidP="00236D51">
      <w:pPr>
        <w:rPr>
          <w:lang w:val="en-GB"/>
        </w:rPr>
      </w:pPr>
    </w:p>
    <w:p w:rsidR="00236D51" w:rsidRPr="00EA4319" w:rsidRDefault="00236D51" w:rsidP="00236D51">
      <w:pPr>
        <w:rPr>
          <w:lang w:val="en-GB"/>
        </w:rPr>
      </w:pPr>
    </w:p>
    <w:p w:rsidR="00DC7638" w:rsidRPr="00EA4319" w:rsidRDefault="00DC7638" w:rsidP="00F221B5">
      <w:pPr>
        <w:jc w:val="center"/>
        <w:rPr>
          <w:b/>
          <w:sz w:val="28"/>
          <w:szCs w:val="28"/>
          <w:u w:val="single"/>
          <w:lang w:val="en-GB"/>
        </w:rPr>
      </w:pPr>
      <w:r w:rsidRPr="00EA4319">
        <w:rPr>
          <w:b/>
          <w:sz w:val="28"/>
          <w:szCs w:val="28"/>
          <w:u w:val="single"/>
          <w:lang w:val="en-GB"/>
        </w:rPr>
        <w:t>Table</w:t>
      </w:r>
      <w:r w:rsidR="000B779D" w:rsidRPr="00EA4319">
        <w:rPr>
          <w:b/>
          <w:sz w:val="28"/>
          <w:szCs w:val="28"/>
          <w:u w:val="single"/>
          <w:lang w:val="en-GB"/>
        </w:rPr>
        <w:t xml:space="preserve"> </w:t>
      </w:r>
      <w:r w:rsidRPr="00EA4319">
        <w:rPr>
          <w:b/>
          <w:sz w:val="28"/>
          <w:szCs w:val="28"/>
          <w:u w:val="single"/>
          <w:lang w:val="en-GB"/>
        </w:rPr>
        <w:t>of</w:t>
      </w:r>
      <w:r w:rsidR="000B779D" w:rsidRPr="00EA4319">
        <w:rPr>
          <w:b/>
          <w:sz w:val="28"/>
          <w:szCs w:val="28"/>
          <w:u w:val="single"/>
          <w:lang w:val="en-GB"/>
        </w:rPr>
        <w:t xml:space="preserve"> </w:t>
      </w:r>
      <w:r w:rsidRPr="00EA4319">
        <w:rPr>
          <w:b/>
          <w:sz w:val="28"/>
          <w:szCs w:val="28"/>
          <w:u w:val="single"/>
          <w:lang w:val="en-GB"/>
        </w:rPr>
        <w:t>Contents</w:t>
      </w:r>
    </w:p>
    <w:p w:rsidR="002B25C0" w:rsidRPr="00EA4319" w:rsidRDefault="002B25C0" w:rsidP="002B25C0">
      <w:pPr>
        <w:rPr>
          <w:lang w:val="en-GB"/>
        </w:rPr>
      </w:pPr>
    </w:p>
    <w:p w:rsidR="006079CF" w:rsidRPr="00EA4319" w:rsidRDefault="006079CF" w:rsidP="002B25C0">
      <w:pPr>
        <w:rPr>
          <w:lang w:val="en-GB"/>
        </w:rPr>
      </w:pPr>
    </w:p>
    <w:p w:rsidR="00607AA8" w:rsidRDefault="00154049">
      <w:pPr>
        <w:pStyle w:val="TOC1"/>
        <w:rPr>
          <w:rFonts w:asciiTheme="minorHAnsi" w:eastAsiaTheme="minorEastAsia" w:hAnsiTheme="minorHAnsi" w:cstheme="minorBidi"/>
          <w:kern w:val="2"/>
          <w:szCs w:val="22"/>
        </w:rPr>
      </w:pPr>
      <w:r w:rsidRPr="00EA4319">
        <w:rPr>
          <w:lang w:val="en-GB"/>
        </w:rPr>
        <w:fldChar w:fldCharType="begin"/>
      </w:r>
      <w:r w:rsidR="00C368C1" w:rsidRPr="00EA4319">
        <w:rPr>
          <w:lang w:val="en-GB"/>
        </w:rPr>
        <w:instrText xml:space="preserve"> TOC \o "1-2" \h \z \u </w:instrText>
      </w:r>
      <w:r w:rsidRPr="00EA4319">
        <w:rPr>
          <w:lang w:val="en-GB"/>
        </w:rPr>
        <w:fldChar w:fldCharType="separate"/>
      </w:r>
      <w:hyperlink w:anchor="_Toc433025487" w:history="1">
        <w:r w:rsidR="00607AA8" w:rsidRPr="009D613E">
          <w:rPr>
            <w:rStyle w:val="Hyperlink"/>
          </w:rPr>
          <w:t>§1.</w:t>
        </w:r>
        <w:r w:rsidR="00607AA8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607AA8" w:rsidRPr="009D613E">
          <w:rPr>
            <w:rStyle w:val="Hyperlink"/>
          </w:rPr>
          <w:t>Overview</w:t>
        </w:r>
        <w:r w:rsidR="00607AA8">
          <w:rPr>
            <w:webHidden/>
          </w:rPr>
          <w:tab/>
        </w:r>
        <w:r>
          <w:rPr>
            <w:webHidden/>
          </w:rPr>
          <w:fldChar w:fldCharType="begin"/>
        </w:r>
        <w:r w:rsidR="00607AA8">
          <w:rPr>
            <w:webHidden/>
          </w:rPr>
          <w:instrText xml:space="preserve"> PAGEREF _Toc433025487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7AA8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607AA8" w:rsidRDefault="004E208B">
      <w:pPr>
        <w:pStyle w:val="TOC2"/>
        <w:rPr>
          <w:rFonts w:asciiTheme="minorHAnsi" w:hAnsiTheme="minorHAnsi" w:cstheme="minorBidi"/>
          <w:noProof/>
          <w:kern w:val="2"/>
          <w:sz w:val="24"/>
          <w:szCs w:val="22"/>
        </w:rPr>
      </w:pPr>
      <w:hyperlink w:anchor="_Toc433025488" w:history="1">
        <w:r w:rsidR="00607AA8" w:rsidRPr="009D613E">
          <w:rPr>
            <w:rStyle w:val="Hyperlink"/>
            <w:noProof/>
          </w:rPr>
          <w:t>1.1.</w:t>
        </w:r>
        <w:r w:rsidR="00607AA8">
          <w:rPr>
            <w:rFonts w:asciiTheme="minorHAnsi" w:hAnsiTheme="minorHAnsi" w:cstheme="minorBidi"/>
            <w:noProof/>
            <w:kern w:val="2"/>
            <w:sz w:val="24"/>
            <w:szCs w:val="22"/>
          </w:rPr>
          <w:tab/>
        </w:r>
        <w:r w:rsidR="00607AA8" w:rsidRPr="009D613E">
          <w:rPr>
            <w:rStyle w:val="Hyperlink"/>
            <w:noProof/>
          </w:rPr>
          <w:t>Introduction</w:t>
        </w:r>
        <w:r w:rsidR="00607AA8">
          <w:rPr>
            <w:noProof/>
            <w:webHidden/>
          </w:rPr>
          <w:tab/>
        </w:r>
        <w:r w:rsidR="00154049">
          <w:rPr>
            <w:noProof/>
            <w:webHidden/>
          </w:rPr>
          <w:fldChar w:fldCharType="begin"/>
        </w:r>
        <w:r w:rsidR="00607AA8">
          <w:rPr>
            <w:noProof/>
            <w:webHidden/>
          </w:rPr>
          <w:instrText xml:space="preserve"> PAGEREF _Toc433025488 \h </w:instrText>
        </w:r>
        <w:r w:rsidR="00154049">
          <w:rPr>
            <w:noProof/>
            <w:webHidden/>
          </w:rPr>
        </w:r>
        <w:r w:rsidR="00154049">
          <w:rPr>
            <w:noProof/>
            <w:webHidden/>
          </w:rPr>
          <w:fldChar w:fldCharType="separate"/>
        </w:r>
        <w:r w:rsidR="00607AA8">
          <w:rPr>
            <w:noProof/>
            <w:webHidden/>
          </w:rPr>
          <w:t>1</w:t>
        </w:r>
        <w:r w:rsidR="00154049">
          <w:rPr>
            <w:noProof/>
            <w:webHidden/>
          </w:rPr>
          <w:fldChar w:fldCharType="end"/>
        </w:r>
      </w:hyperlink>
    </w:p>
    <w:p w:rsidR="00607AA8" w:rsidRDefault="004E208B">
      <w:pPr>
        <w:pStyle w:val="TOC2"/>
        <w:rPr>
          <w:rFonts w:asciiTheme="minorHAnsi" w:hAnsiTheme="minorHAnsi" w:cstheme="minorBidi"/>
          <w:noProof/>
          <w:kern w:val="2"/>
          <w:sz w:val="24"/>
          <w:szCs w:val="22"/>
        </w:rPr>
      </w:pPr>
      <w:hyperlink w:anchor="_Toc433025489" w:history="1">
        <w:r w:rsidR="00607AA8" w:rsidRPr="009D613E">
          <w:rPr>
            <w:rStyle w:val="Hyperlink"/>
            <w:noProof/>
            <w:lang w:val="en-GB"/>
          </w:rPr>
          <w:t>1.2.</w:t>
        </w:r>
        <w:r w:rsidR="00607AA8">
          <w:rPr>
            <w:rFonts w:asciiTheme="minorHAnsi" w:hAnsiTheme="minorHAnsi" w:cstheme="minorBidi"/>
            <w:noProof/>
            <w:kern w:val="2"/>
            <w:sz w:val="24"/>
            <w:szCs w:val="22"/>
          </w:rPr>
          <w:tab/>
        </w:r>
        <w:r w:rsidR="00607AA8" w:rsidRPr="009D613E">
          <w:rPr>
            <w:rStyle w:val="Hyperlink"/>
            <w:noProof/>
            <w:lang w:val="en-GB"/>
          </w:rPr>
          <w:t>Intellectual Property Rights</w:t>
        </w:r>
        <w:r w:rsidR="00607AA8">
          <w:rPr>
            <w:noProof/>
            <w:webHidden/>
          </w:rPr>
          <w:tab/>
        </w:r>
        <w:r w:rsidR="00154049">
          <w:rPr>
            <w:noProof/>
            <w:webHidden/>
          </w:rPr>
          <w:fldChar w:fldCharType="begin"/>
        </w:r>
        <w:r w:rsidR="00607AA8">
          <w:rPr>
            <w:noProof/>
            <w:webHidden/>
          </w:rPr>
          <w:instrText xml:space="preserve"> PAGEREF _Toc433025489 \h </w:instrText>
        </w:r>
        <w:r w:rsidR="00154049">
          <w:rPr>
            <w:noProof/>
            <w:webHidden/>
          </w:rPr>
        </w:r>
        <w:r w:rsidR="00154049">
          <w:rPr>
            <w:noProof/>
            <w:webHidden/>
          </w:rPr>
          <w:fldChar w:fldCharType="separate"/>
        </w:r>
        <w:r w:rsidR="00607AA8">
          <w:rPr>
            <w:noProof/>
            <w:webHidden/>
          </w:rPr>
          <w:t>1</w:t>
        </w:r>
        <w:r w:rsidR="00154049">
          <w:rPr>
            <w:noProof/>
            <w:webHidden/>
          </w:rPr>
          <w:fldChar w:fldCharType="end"/>
        </w:r>
      </w:hyperlink>
    </w:p>
    <w:p w:rsidR="00607AA8" w:rsidRDefault="004E208B">
      <w:pPr>
        <w:pStyle w:val="TOC2"/>
        <w:rPr>
          <w:rFonts w:asciiTheme="minorHAnsi" w:hAnsiTheme="minorHAnsi" w:cstheme="minorBidi"/>
          <w:noProof/>
          <w:kern w:val="2"/>
          <w:sz w:val="24"/>
          <w:szCs w:val="22"/>
        </w:rPr>
      </w:pPr>
      <w:hyperlink w:anchor="_Toc433025490" w:history="1">
        <w:r w:rsidR="00607AA8" w:rsidRPr="009D613E">
          <w:rPr>
            <w:rStyle w:val="Hyperlink"/>
            <w:noProof/>
            <w:lang w:val="en-GB"/>
          </w:rPr>
          <w:t>1.3.</w:t>
        </w:r>
        <w:r w:rsidR="00607AA8">
          <w:rPr>
            <w:rFonts w:asciiTheme="minorHAnsi" w:hAnsiTheme="minorHAnsi" w:cstheme="minorBidi"/>
            <w:noProof/>
            <w:kern w:val="2"/>
            <w:sz w:val="24"/>
            <w:szCs w:val="22"/>
          </w:rPr>
          <w:tab/>
        </w:r>
        <w:r w:rsidR="00607AA8" w:rsidRPr="009D613E">
          <w:rPr>
            <w:rStyle w:val="Hyperlink"/>
            <w:noProof/>
            <w:lang w:val="en-GB"/>
          </w:rPr>
          <w:t>Common Types</w:t>
        </w:r>
        <w:r w:rsidR="00607AA8">
          <w:rPr>
            <w:noProof/>
            <w:webHidden/>
          </w:rPr>
          <w:tab/>
        </w:r>
        <w:r w:rsidR="00154049">
          <w:rPr>
            <w:noProof/>
            <w:webHidden/>
          </w:rPr>
          <w:fldChar w:fldCharType="begin"/>
        </w:r>
        <w:r w:rsidR="00607AA8">
          <w:rPr>
            <w:noProof/>
            <w:webHidden/>
          </w:rPr>
          <w:instrText xml:space="preserve"> PAGEREF _Toc433025490 \h </w:instrText>
        </w:r>
        <w:r w:rsidR="00154049">
          <w:rPr>
            <w:noProof/>
            <w:webHidden/>
          </w:rPr>
        </w:r>
        <w:r w:rsidR="00154049">
          <w:rPr>
            <w:noProof/>
            <w:webHidden/>
          </w:rPr>
          <w:fldChar w:fldCharType="separate"/>
        </w:r>
        <w:r w:rsidR="00607AA8">
          <w:rPr>
            <w:noProof/>
            <w:webHidden/>
          </w:rPr>
          <w:t>1</w:t>
        </w:r>
        <w:r w:rsidR="00154049">
          <w:rPr>
            <w:noProof/>
            <w:webHidden/>
          </w:rPr>
          <w:fldChar w:fldCharType="end"/>
        </w:r>
      </w:hyperlink>
    </w:p>
    <w:p w:rsidR="00607AA8" w:rsidRDefault="004E208B">
      <w:pPr>
        <w:pStyle w:val="TOC2"/>
        <w:rPr>
          <w:rFonts w:asciiTheme="minorHAnsi" w:hAnsiTheme="minorHAnsi" w:cstheme="minorBidi"/>
          <w:noProof/>
          <w:kern w:val="2"/>
          <w:sz w:val="24"/>
          <w:szCs w:val="22"/>
        </w:rPr>
      </w:pPr>
      <w:hyperlink w:anchor="_Toc433025491" w:history="1">
        <w:r w:rsidR="00607AA8" w:rsidRPr="009D613E">
          <w:rPr>
            <w:rStyle w:val="Hyperlink"/>
            <w:noProof/>
            <w:lang w:val="en-GB"/>
          </w:rPr>
          <w:t>1.4.</w:t>
        </w:r>
        <w:r w:rsidR="00607AA8">
          <w:rPr>
            <w:rFonts w:asciiTheme="minorHAnsi" w:hAnsiTheme="minorHAnsi" w:cstheme="minorBidi"/>
            <w:noProof/>
            <w:kern w:val="2"/>
            <w:sz w:val="24"/>
            <w:szCs w:val="22"/>
          </w:rPr>
          <w:tab/>
        </w:r>
        <w:r w:rsidR="00607AA8" w:rsidRPr="009D613E">
          <w:rPr>
            <w:rStyle w:val="Hyperlink"/>
            <w:noProof/>
            <w:lang w:val="en-GB"/>
          </w:rPr>
          <w:t>Pros and Cons</w:t>
        </w:r>
        <w:r w:rsidR="00607AA8">
          <w:rPr>
            <w:noProof/>
            <w:webHidden/>
          </w:rPr>
          <w:tab/>
        </w:r>
        <w:r w:rsidR="00154049">
          <w:rPr>
            <w:noProof/>
            <w:webHidden/>
          </w:rPr>
          <w:fldChar w:fldCharType="begin"/>
        </w:r>
        <w:r w:rsidR="00607AA8">
          <w:rPr>
            <w:noProof/>
            <w:webHidden/>
          </w:rPr>
          <w:instrText xml:space="preserve"> PAGEREF _Toc433025491 \h </w:instrText>
        </w:r>
        <w:r w:rsidR="00154049">
          <w:rPr>
            <w:noProof/>
            <w:webHidden/>
          </w:rPr>
        </w:r>
        <w:r w:rsidR="00154049">
          <w:rPr>
            <w:noProof/>
            <w:webHidden/>
          </w:rPr>
          <w:fldChar w:fldCharType="separate"/>
        </w:r>
        <w:r w:rsidR="00607AA8">
          <w:rPr>
            <w:noProof/>
            <w:webHidden/>
          </w:rPr>
          <w:t>1</w:t>
        </w:r>
        <w:r w:rsidR="00154049">
          <w:rPr>
            <w:noProof/>
            <w:webHidden/>
          </w:rPr>
          <w:fldChar w:fldCharType="end"/>
        </w:r>
      </w:hyperlink>
    </w:p>
    <w:p w:rsidR="00607AA8" w:rsidRDefault="004E208B">
      <w:pPr>
        <w:pStyle w:val="TOC1"/>
        <w:rPr>
          <w:rFonts w:asciiTheme="minorHAnsi" w:eastAsiaTheme="minorEastAsia" w:hAnsiTheme="minorHAnsi" w:cstheme="minorBidi"/>
          <w:kern w:val="2"/>
          <w:szCs w:val="22"/>
        </w:rPr>
      </w:pPr>
      <w:hyperlink w:anchor="_Toc433025492" w:history="1">
        <w:r w:rsidR="00607AA8" w:rsidRPr="009D613E">
          <w:rPr>
            <w:rStyle w:val="Hyperlink"/>
          </w:rPr>
          <w:t>§2.</w:t>
        </w:r>
        <w:r w:rsidR="00607AA8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607AA8" w:rsidRPr="009D613E">
          <w:rPr>
            <w:rStyle w:val="Hyperlink"/>
          </w:rPr>
          <w:t>Copyright</w:t>
        </w:r>
        <w:r w:rsidR="00607AA8">
          <w:rPr>
            <w:webHidden/>
          </w:rPr>
          <w:tab/>
        </w:r>
        <w:r w:rsidR="00154049">
          <w:rPr>
            <w:webHidden/>
          </w:rPr>
          <w:fldChar w:fldCharType="begin"/>
        </w:r>
        <w:r w:rsidR="00607AA8">
          <w:rPr>
            <w:webHidden/>
          </w:rPr>
          <w:instrText xml:space="preserve"> PAGEREF _Toc433025492 \h </w:instrText>
        </w:r>
        <w:r w:rsidR="00154049">
          <w:rPr>
            <w:webHidden/>
          </w:rPr>
        </w:r>
        <w:r w:rsidR="00154049">
          <w:rPr>
            <w:webHidden/>
          </w:rPr>
          <w:fldChar w:fldCharType="separate"/>
        </w:r>
        <w:r w:rsidR="00607AA8">
          <w:rPr>
            <w:webHidden/>
          </w:rPr>
          <w:t>1</w:t>
        </w:r>
        <w:r w:rsidR="00154049">
          <w:rPr>
            <w:webHidden/>
          </w:rPr>
          <w:fldChar w:fldCharType="end"/>
        </w:r>
      </w:hyperlink>
    </w:p>
    <w:p w:rsidR="00607AA8" w:rsidRDefault="004E208B">
      <w:pPr>
        <w:pStyle w:val="TOC2"/>
        <w:rPr>
          <w:rFonts w:asciiTheme="minorHAnsi" w:hAnsiTheme="minorHAnsi" w:cstheme="minorBidi"/>
          <w:noProof/>
          <w:kern w:val="2"/>
          <w:sz w:val="24"/>
          <w:szCs w:val="22"/>
        </w:rPr>
      </w:pPr>
      <w:hyperlink w:anchor="_Toc433025493" w:history="1">
        <w:r w:rsidR="00607AA8" w:rsidRPr="009D613E">
          <w:rPr>
            <w:rStyle w:val="Hyperlink"/>
            <w:noProof/>
          </w:rPr>
          <w:t>2.1.</w:t>
        </w:r>
        <w:r w:rsidR="00607AA8">
          <w:rPr>
            <w:rFonts w:asciiTheme="minorHAnsi" w:hAnsiTheme="minorHAnsi" w:cstheme="minorBidi"/>
            <w:noProof/>
            <w:kern w:val="2"/>
            <w:sz w:val="24"/>
            <w:szCs w:val="22"/>
          </w:rPr>
          <w:tab/>
        </w:r>
        <w:r w:rsidR="00607AA8" w:rsidRPr="009D613E">
          <w:rPr>
            <w:rStyle w:val="Hyperlink"/>
            <w:noProof/>
          </w:rPr>
          <w:t>Definition</w:t>
        </w:r>
        <w:r w:rsidR="00607AA8">
          <w:rPr>
            <w:noProof/>
            <w:webHidden/>
          </w:rPr>
          <w:tab/>
        </w:r>
        <w:r w:rsidR="00154049">
          <w:rPr>
            <w:noProof/>
            <w:webHidden/>
          </w:rPr>
          <w:fldChar w:fldCharType="begin"/>
        </w:r>
        <w:r w:rsidR="00607AA8">
          <w:rPr>
            <w:noProof/>
            <w:webHidden/>
          </w:rPr>
          <w:instrText xml:space="preserve"> PAGEREF _Toc433025493 \h </w:instrText>
        </w:r>
        <w:r w:rsidR="00154049">
          <w:rPr>
            <w:noProof/>
            <w:webHidden/>
          </w:rPr>
        </w:r>
        <w:r w:rsidR="00154049">
          <w:rPr>
            <w:noProof/>
            <w:webHidden/>
          </w:rPr>
          <w:fldChar w:fldCharType="separate"/>
        </w:r>
        <w:r w:rsidR="00607AA8">
          <w:rPr>
            <w:noProof/>
            <w:webHidden/>
          </w:rPr>
          <w:t>1</w:t>
        </w:r>
        <w:r w:rsidR="00154049">
          <w:rPr>
            <w:noProof/>
            <w:webHidden/>
          </w:rPr>
          <w:fldChar w:fldCharType="end"/>
        </w:r>
      </w:hyperlink>
    </w:p>
    <w:p w:rsidR="00607AA8" w:rsidRDefault="004E208B">
      <w:pPr>
        <w:pStyle w:val="TOC2"/>
        <w:rPr>
          <w:rFonts w:asciiTheme="minorHAnsi" w:hAnsiTheme="minorHAnsi" w:cstheme="minorBidi"/>
          <w:noProof/>
          <w:kern w:val="2"/>
          <w:sz w:val="24"/>
          <w:szCs w:val="22"/>
        </w:rPr>
      </w:pPr>
      <w:hyperlink w:anchor="_Toc433025494" w:history="1">
        <w:r w:rsidR="00607AA8" w:rsidRPr="009D613E">
          <w:rPr>
            <w:rStyle w:val="Hyperlink"/>
            <w:noProof/>
          </w:rPr>
          <w:t>2.2.</w:t>
        </w:r>
        <w:r w:rsidR="00607AA8">
          <w:rPr>
            <w:rFonts w:asciiTheme="minorHAnsi" w:hAnsiTheme="minorHAnsi" w:cstheme="minorBidi"/>
            <w:noProof/>
            <w:kern w:val="2"/>
            <w:sz w:val="24"/>
            <w:szCs w:val="22"/>
          </w:rPr>
          <w:tab/>
        </w:r>
        <w:r w:rsidR="00607AA8" w:rsidRPr="009D613E">
          <w:rPr>
            <w:rStyle w:val="Hyperlink"/>
            <w:noProof/>
          </w:rPr>
          <w:t>Copyright Owner’s Rights</w:t>
        </w:r>
        <w:r w:rsidR="00607AA8">
          <w:rPr>
            <w:noProof/>
            <w:webHidden/>
          </w:rPr>
          <w:tab/>
        </w:r>
        <w:r w:rsidR="00154049">
          <w:rPr>
            <w:noProof/>
            <w:webHidden/>
          </w:rPr>
          <w:fldChar w:fldCharType="begin"/>
        </w:r>
        <w:r w:rsidR="00607AA8">
          <w:rPr>
            <w:noProof/>
            <w:webHidden/>
          </w:rPr>
          <w:instrText xml:space="preserve"> PAGEREF _Toc433025494 \h </w:instrText>
        </w:r>
        <w:r w:rsidR="00154049">
          <w:rPr>
            <w:noProof/>
            <w:webHidden/>
          </w:rPr>
        </w:r>
        <w:r w:rsidR="00154049">
          <w:rPr>
            <w:noProof/>
            <w:webHidden/>
          </w:rPr>
          <w:fldChar w:fldCharType="separate"/>
        </w:r>
        <w:r w:rsidR="00607AA8">
          <w:rPr>
            <w:noProof/>
            <w:webHidden/>
          </w:rPr>
          <w:t>2</w:t>
        </w:r>
        <w:r w:rsidR="00154049">
          <w:rPr>
            <w:noProof/>
            <w:webHidden/>
          </w:rPr>
          <w:fldChar w:fldCharType="end"/>
        </w:r>
      </w:hyperlink>
    </w:p>
    <w:p w:rsidR="00607AA8" w:rsidRDefault="004E208B">
      <w:pPr>
        <w:pStyle w:val="TOC2"/>
        <w:rPr>
          <w:rFonts w:asciiTheme="minorHAnsi" w:hAnsiTheme="minorHAnsi" w:cstheme="minorBidi"/>
          <w:noProof/>
          <w:kern w:val="2"/>
          <w:sz w:val="24"/>
          <w:szCs w:val="22"/>
        </w:rPr>
      </w:pPr>
      <w:hyperlink w:anchor="_Toc433025495" w:history="1">
        <w:r w:rsidR="00607AA8" w:rsidRPr="009D613E">
          <w:rPr>
            <w:rStyle w:val="Hyperlink"/>
            <w:noProof/>
          </w:rPr>
          <w:t>2.3.</w:t>
        </w:r>
        <w:r w:rsidR="00607AA8">
          <w:rPr>
            <w:rFonts w:asciiTheme="minorHAnsi" w:hAnsiTheme="minorHAnsi" w:cstheme="minorBidi"/>
            <w:noProof/>
            <w:kern w:val="2"/>
            <w:sz w:val="24"/>
            <w:szCs w:val="22"/>
          </w:rPr>
          <w:tab/>
        </w:r>
        <w:r w:rsidR="00607AA8" w:rsidRPr="009D613E">
          <w:rPr>
            <w:rStyle w:val="Hyperlink"/>
            <w:noProof/>
          </w:rPr>
          <w:t>Copyright Ordinance of Macao</w:t>
        </w:r>
        <w:r w:rsidR="00607AA8">
          <w:rPr>
            <w:noProof/>
            <w:webHidden/>
          </w:rPr>
          <w:tab/>
        </w:r>
        <w:r w:rsidR="00154049">
          <w:rPr>
            <w:noProof/>
            <w:webHidden/>
          </w:rPr>
          <w:fldChar w:fldCharType="begin"/>
        </w:r>
        <w:r w:rsidR="00607AA8">
          <w:rPr>
            <w:noProof/>
            <w:webHidden/>
          </w:rPr>
          <w:instrText xml:space="preserve"> PAGEREF _Toc433025495 \h </w:instrText>
        </w:r>
        <w:r w:rsidR="00154049">
          <w:rPr>
            <w:noProof/>
            <w:webHidden/>
          </w:rPr>
        </w:r>
        <w:r w:rsidR="00154049">
          <w:rPr>
            <w:noProof/>
            <w:webHidden/>
          </w:rPr>
          <w:fldChar w:fldCharType="separate"/>
        </w:r>
        <w:r w:rsidR="00607AA8">
          <w:rPr>
            <w:noProof/>
            <w:webHidden/>
          </w:rPr>
          <w:t>2</w:t>
        </w:r>
        <w:r w:rsidR="00154049">
          <w:rPr>
            <w:noProof/>
            <w:webHidden/>
          </w:rPr>
          <w:fldChar w:fldCharType="end"/>
        </w:r>
      </w:hyperlink>
    </w:p>
    <w:p w:rsidR="00607AA8" w:rsidRDefault="004E208B">
      <w:pPr>
        <w:pStyle w:val="TOC1"/>
        <w:rPr>
          <w:rFonts w:asciiTheme="minorHAnsi" w:eastAsiaTheme="minorEastAsia" w:hAnsiTheme="minorHAnsi" w:cstheme="minorBidi"/>
          <w:kern w:val="2"/>
          <w:szCs w:val="22"/>
        </w:rPr>
      </w:pPr>
      <w:hyperlink w:anchor="_Toc433025496" w:history="1">
        <w:r w:rsidR="00607AA8" w:rsidRPr="009D613E">
          <w:rPr>
            <w:rStyle w:val="Hyperlink"/>
          </w:rPr>
          <w:t>§3.</w:t>
        </w:r>
        <w:r w:rsidR="00607AA8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607AA8" w:rsidRPr="009D613E">
          <w:rPr>
            <w:rStyle w:val="Hyperlink"/>
          </w:rPr>
          <w:t>Trademark</w:t>
        </w:r>
        <w:r w:rsidR="00607AA8">
          <w:rPr>
            <w:webHidden/>
          </w:rPr>
          <w:tab/>
        </w:r>
        <w:r w:rsidR="00154049">
          <w:rPr>
            <w:webHidden/>
          </w:rPr>
          <w:fldChar w:fldCharType="begin"/>
        </w:r>
        <w:r w:rsidR="00607AA8">
          <w:rPr>
            <w:webHidden/>
          </w:rPr>
          <w:instrText xml:space="preserve"> PAGEREF _Toc433025496 \h </w:instrText>
        </w:r>
        <w:r w:rsidR="00154049">
          <w:rPr>
            <w:webHidden/>
          </w:rPr>
        </w:r>
        <w:r w:rsidR="00154049">
          <w:rPr>
            <w:webHidden/>
          </w:rPr>
          <w:fldChar w:fldCharType="separate"/>
        </w:r>
        <w:r w:rsidR="00607AA8">
          <w:rPr>
            <w:webHidden/>
          </w:rPr>
          <w:t>2</w:t>
        </w:r>
        <w:r w:rsidR="00154049">
          <w:rPr>
            <w:webHidden/>
          </w:rPr>
          <w:fldChar w:fldCharType="end"/>
        </w:r>
      </w:hyperlink>
    </w:p>
    <w:p w:rsidR="00607AA8" w:rsidRDefault="004E208B">
      <w:pPr>
        <w:pStyle w:val="TOC2"/>
        <w:rPr>
          <w:rFonts w:asciiTheme="minorHAnsi" w:hAnsiTheme="minorHAnsi" w:cstheme="minorBidi"/>
          <w:noProof/>
          <w:kern w:val="2"/>
          <w:sz w:val="24"/>
          <w:szCs w:val="22"/>
        </w:rPr>
      </w:pPr>
      <w:hyperlink w:anchor="_Toc433025497" w:history="1">
        <w:r w:rsidR="00607AA8" w:rsidRPr="009D613E">
          <w:rPr>
            <w:rStyle w:val="Hyperlink"/>
            <w:noProof/>
            <w:lang w:val="en-GB"/>
          </w:rPr>
          <w:t>3.1.</w:t>
        </w:r>
        <w:r w:rsidR="00607AA8">
          <w:rPr>
            <w:rFonts w:asciiTheme="minorHAnsi" w:hAnsiTheme="minorHAnsi" w:cstheme="minorBidi"/>
            <w:noProof/>
            <w:kern w:val="2"/>
            <w:sz w:val="24"/>
            <w:szCs w:val="22"/>
          </w:rPr>
          <w:tab/>
        </w:r>
        <w:r w:rsidR="00607AA8" w:rsidRPr="009D613E">
          <w:rPr>
            <w:rStyle w:val="Hyperlink"/>
            <w:noProof/>
          </w:rPr>
          <w:t>Definition of Trademark</w:t>
        </w:r>
        <w:r w:rsidR="00607AA8">
          <w:rPr>
            <w:noProof/>
            <w:webHidden/>
          </w:rPr>
          <w:tab/>
        </w:r>
        <w:r w:rsidR="00154049">
          <w:rPr>
            <w:noProof/>
            <w:webHidden/>
          </w:rPr>
          <w:fldChar w:fldCharType="begin"/>
        </w:r>
        <w:r w:rsidR="00607AA8">
          <w:rPr>
            <w:noProof/>
            <w:webHidden/>
          </w:rPr>
          <w:instrText xml:space="preserve"> PAGEREF _Toc433025497 \h </w:instrText>
        </w:r>
        <w:r w:rsidR="00154049">
          <w:rPr>
            <w:noProof/>
            <w:webHidden/>
          </w:rPr>
        </w:r>
        <w:r w:rsidR="00154049">
          <w:rPr>
            <w:noProof/>
            <w:webHidden/>
          </w:rPr>
          <w:fldChar w:fldCharType="separate"/>
        </w:r>
        <w:r w:rsidR="00607AA8">
          <w:rPr>
            <w:noProof/>
            <w:webHidden/>
          </w:rPr>
          <w:t>2</w:t>
        </w:r>
        <w:r w:rsidR="00154049">
          <w:rPr>
            <w:noProof/>
            <w:webHidden/>
          </w:rPr>
          <w:fldChar w:fldCharType="end"/>
        </w:r>
      </w:hyperlink>
    </w:p>
    <w:p w:rsidR="00607AA8" w:rsidRDefault="004E208B">
      <w:pPr>
        <w:pStyle w:val="TOC2"/>
        <w:rPr>
          <w:rFonts w:asciiTheme="minorHAnsi" w:hAnsiTheme="minorHAnsi" w:cstheme="minorBidi"/>
          <w:noProof/>
          <w:kern w:val="2"/>
          <w:sz w:val="24"/>
          <w:szCs w:val="22"/>
        </w:rPr>
      </w:pPr>
      <w:hyperlink w:anchor="_Toc433025498" w:history="1">
        <w:r w:rsidR="00607AA8" w:rsidRPr="009D613E">
          <w:rPr>
            <w:rStyle w:val="Hyperlink"/>
            <w:noProof/>
            <w:lang w:val="en-GB"/>
          </w:rPr>
          <w:t>3.2.</w:t>
        </w:r>
        <w:r w:rsidR="00607AA8">
          <w:rPr>
            <w:rFonts w:asciiTheme="minorHAnsi" w:hAnsiTheme="minorHAnsi" w:cstheme="minorBidi"/>
            <w:noProof/>
            <w:kern w:val="2"/>
            <w:sz w:val="24"/>
            <w:szCs w:val="22"/>
          </w:rPr>
          <w:tab/>
        </w:r>
        <w:r w:rsidR="00607AA8" w:rsidRPr="009D613E">
          <w:rPr>
            <w:rStyle w:val="Hyperlink"/>
            <w:noProof/>
          </w:rPr>
          <w:t>Trademark Ordinance of Macao</w:t>
        </w:r>
        <w:r w:rsidR="00607AA8">
          <w:rPr>
            <w:noProof/>
            <w:webHidden/>
          </w:rPr>
          <w:tab/>
        </w:r>
        <w:r w:rsidR="00154049">
          <w:rPr>
            <w:noProof/>
            <w:webHidden/>
          </w:rPr>
          <w:fldChar w:fldCharType="begin"/>
        </w:r>
        <w:r w:rsidR="00607AA8">
          <w:rPr>
            <w:noProof/>
            <w:webHidden/>
          </w:rPr>
          <w:instrText xml:space="preserve"> PAGEREF _Toc433025498 \h </w:instrText>
        </w:r>
        <w:r w:rsidR="00154049">
          <w:rPr>
            <w:noProof/>
            <w:webHidden/>
          </w:rPr>
        </w:r>
        <w:r w:rsidR="00154049">
          <w:rPr>
            <w:noProof/>
            <w:webHidden/>
          </w:rPr>
          <w:fldChar w:fldCharType="separate"/>
        </w:r>
        <w:r w:rsidR="00607AA8">
          <w:rPr>
            <w:noProof/>
            <w:webHidden/>
          </w:rPr>
          <w:t>2</w:t>
        </w:r>
        <w:r w:rsidR="00154049">
          <w:rPr>
            <w:noProof/>
            <w:webHidden/>
          </w:rPr>
          <w:fldChar w:fldCharType="end"/>
        </w:r>
      </w:hyperlink>
    </w:p>
    <w:p w:rsidR="00607AA8" w:rsidRDefault="004E208B">
      <w:pPr>
        <w:pStyle w:val="TOC2"/>
        <w:rPr>
          <w:rFonts w:asciiTheme="minorHAnsi" w:hAnsiTheme="minorHAnsi" w:cstheme="minorBidi"/>
          <w:noProof/>
          <w:kern w:val="2"/>
          <w:sz w:val="24"/>
          <w:szCs w:val="22"/>
        </w:rPr>
      </w:pPr>
      <w:hyperlink w:anchor="_Toc433025499" w:history="1">
        <w:r w:rsidR="00607AA8" w:rsidRPr="009D613E">
          <w:rPr>
            <w:rStyle w:val="Hyperlink"/>
            <w:noProof/>
          </w:rPr>
          <w:t>3.3.</w:t>
        </w:r>
        <w:r w:rsidR="00607AA8">
          <w:rPr>
            <w:rFonts w:asciiTheme="minorHAnsi" w:hAnsiTheme="minorHAnsi" w:cstheme="minorBidi"/>
            <w:noProof/>
            <w:kern w:val="2"/>
            <w:sz w:val="24"/>
            <w:szCs w:val="22"/>
          </w:rPr>
          <w:tab/>
        </w:r>
        <w:r w:rsidR="00607AA8" w:rsidRPr="009D613E">
          <w:rPr>
            <w:rStyle w:val="Hyperlink"/>
            <w:noProof/>
          </w:rPr>
          <w:t>Xxx Yyy</w:t>
        </w:r>
        <w:r w:rsidR="00607AA8">
          <w:rPr>
            <w:noProof/>
            <w:webHidden/>
          </w:rPr>
          <w:tab/>
        </w:r>
        <w:r w:rsidR="00154049">
          <w:rPr>
            <w:noProof/>
            <w:webHidden/>
          </w:rPr>
          <w:fldChar w:fldCharType="begin"/>
        </w:r>
        <w:r w:rsidR="00607AA8">
          <w:rPr>
            <w:noProof/>
            <w:webHidden/>
          </w:rPr>
          <w:instrText xml:space="preserve"> PAGEREF _Toc433025499 \h </w:instrText>
        </w:r>
        <w:r w:rsidR="00154049">
          <w:rPr>
            <w:noProof/>
            <w:webHidden/>
          </w:rPr>
        </w:r>
        <w:r w:rsidR="00154049">
          <w:rPr>
            <w:noProof/>
            <w:webHidden/>
          </w:rPr>
          <w:fldChar w:fldCharType="separate"/>
        </w:r>
        <w:r w:rsidR="00607AA8">
          <w:rPr>
            <w:noProof/>
            <w:webHidden/>
          </w:rPr>
          <w:t>2</w:t>
        </w:r>
        <w:r w:rsidR="00154049">
          <w:rPr>
            <w:noProof/>
            <w:webHidden/>
          </w:rPr>
          <w:fldChar w:fldCharType="end"/>
        </w:r>
      </w:hyperlink>
    </w:p>
    <w:p w:rsidR="00607AA8" w:rsidRDefault="004E208B">
      <w:pPr>
        <w:pStyle w:val="TOC1"/>
        <w:rPr>
          <w:rFonts w:asciiTheme="minorHAnsi" w:eastAsiaTheme="minorEastAsia" w:hAnsiTheme="minorHAnsi" w:cstheme="minorBidi"/>
          <w:kern w:val="2"/>
          <w:szCs w:val="22"/>
        </w:rPr>
      </w:pPr>
      <w:hyperlink w:anchor="_Toc433025500" w:history="1">
        <w:r w:rsidR="00607AA8" w:rsidRPr="009D613E">
          <w:rPr>
            <w:rStyle w:val="Hyperlink"/>
          </w:rPr>
          <w:t>§4.</w:t>
        </w:r>
        <w:r w:rsidR="00607AA8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607AA8" w:rsidRPr="009D613E">
          <w:rPr>
            <w:rStyle w:val="Hyperlink"/>
          </w:rPr>
          <w:t>Patent</w:t>
        </w:r>
        <w:r w:rsidR="00607AA8">
          <w:rPr>
            <w:webHidden/>
          </w:rPr>
          <w:tab/>
        </w:r>
        <w:r w:rsidR="00154049">
          <w:rPr>
            <w:webHidden/>
          </w:rPr>
          <w:fldChar w:fldCharType="begin"/>
        </w:r>
        <w:r w:rsidR="00607AA8">
          <w:rPr>
            <w:webHidden/>
          </w:rPr>
          <w:instrText xml:space="preserve"> PAGEREF _Toc433025500 \h </w:instrText>
        </w:r>
        <w:r w:rsidR="00154049">
          <w:rPr>
            <w:webHidden/>
          </w:rPr>
        </w:r>
        <w:r w:rsidR="00154049">
          <w:rPr>
            <w:webHidden/>
          </w:rPr>
          <w:fldChar w:fldCharType="separate"/>
        </w:r>
        <w:r w:rsidR="00607AA8">
          <w:rPr>
            <w:webHidden/>
          </w:rPr>
          <w:t>3</w:t>
        </w:r>
        <w:r w:rsidR="00154049">
          <w:rPr>
            <w:webHidden/>
          </w:rPr>
          <w:fldChar w:fldCharType="end"/>
        </w:r>
      </w:hyperlink>
    </w:p>
    <w:p w:rsidR="00607AA8" w:rsidRDefault="004E208B">
      <w:pPr>
        <w:pStyle w:val="TOC2"/>
        <w:rPr>
          <w:rFonts w:asciiTheme="minorHAnsi" w:hAnsiTheme="minorHAnsi" w:cstheme="minorBidi"/>
          <w:noProof/>
          <w:kern w:val="2"/>
          <w:sz w:val="24"/>
          <w:szCs w:val="22"/>
        </w:rPr>
      </w:pPr>
      <w:hyperlink w:anchor="_Toc433025501" w:history="1">
        <w:r w:rsidR="00607AA8" w:rsidRPr="009D613E">
          <w:rPr>
            <w:rStyle w:val="Hyperlink"/>
            <w:noProof/>
            <w:lang w:val="en-GB"/>
          </w:rPr>
          <w:t>4.1.</w:t>
        </w:r>
        <w:r w:rsidR="00607AA8">
          <w:rPr>
            <w:rFonts w:asciiTheme="minorHAnsi" w:hAnsiTheme="minorHAnsi" w:cstheme="minorBidi"/>
            <w:noProof/>
            <w:kern w:val="2"/>
            <w:sz w:val="24"/>
            <w:szCs w:val="22"/>
          </w:rPr>
          <w:tab/>
        </w:r>
        <w:r w:rsidR="00607AA8" w:rsidRPr="009D613E">
          <w:rPr>
            <w:rStyle w:val="Hyperlink"/>
            <w:noProof/>
          </w:rPr>
          <w:t>What is a Patent?</w:t>
        </w:r>
        <w:r w:rsidR="00607AA8">
          <w:rPr>
            <w:noProof/>
            <w:webHidden/>
          </w:rPr>
          <w:tab/>
        </w:r>
        <w:r w:rsidR="00154049">
          <w:rPr>
            <w:noProof/>
            <w:webHidden/>
          </w:rPr>
          <w:fldChar w:fldCharType="begin"/>
        </w:r>
        <w:r w:rsidR="00607AA8">
          <w:rPr>
            <w:noProof/>
            <w:webHidden/>
          </w:rPr>
          <w:instrText xml:space="preserve"> PAGEREF _Toc433025501 \h </w:instrText>
        </w:r>
        <w:r w:rsidR="00154049">
          <w:rPr>
            <w:noProof/>
            <w:webHidden/>
          </w:rPr>
        </w:r>
        <w:r w:rsidR="00154049">
          <w:rPr>
            <w:noProof/>
            <w:webHidden/>
          </w:rPr>
          <w:fldChar w:fldCharType="separate"/>
        </w:r>
        <w:r w:rsidR="00607AA8">
          <w:rPr>
            <w:noProof/>
            <w:webHidden/>
          </w:rPr>
          <w:t>3</w:t>
        </w:r>
        <w:r w:rsidR="00154049">
          <w:rPr>
            <w:noProof/>
            <w:webHidden/>
          </w:rPr>
          <w:fldChar w:fldCharType="end"/>
        </w:r>
      </w:hyperlink>
    </w:p>
    <w:p w:rsidR="00607AA8" w:rsidRDefault="004E208B">
      <w:pPr>
        <w:pStyle w:val="TOC2"/>
        <w:rPr>
          <w:rFonts w:asciiTheme="minorHAnsi" w:hAnsiTheme="minorHAnsi" w:cstheme="minorBidi"/>
          <w:noProof/>
          <w:kern w:val="2"/>
          <w:sz w:val="24"/>
          <w:szCs w:val="22"/>
        </w:rPr>
      </w:pPr>
      <w:hyperlink w:anchor="_Toc433025502" w:history="1">
        <w:r w:rsidR="00607AA8" w:rsidRPr="009D613E">
          <w:rPr>
            <w:rStyle w:val="Hyperlink"/>
            <w:noProof/>
            <w:lang w:val="en-GB"/>
          </w:rPr>
          <w:t>4.2.</w:t>
        </w:r>
        <w:r w:rsidR="00607AA8">
          <w:rPr>
            <w:rFonts w:asciiTheme="minorHAnsi" w:hAnsiTheme="minorHAnsi" w:cstheme="minorBidi"/>
            <w:noProof/>
            <w:kern w:val="2"/>
            <w:sz w:val="24"/>
            <w:szCs w:val="22"/>
          </w:rPr>
          <w:tab/>
        </w:r>
        <w:r w:rsidR="00607AA8" w:rsidRPr="009D613E">
          <w:rPr>
            <w:rStyle w:val="Hyperlink"/>
            <w:noProof/>
          </w:rPr>
          <w:t>Term of Invention Patent</w:t>
        </w:r>
        <w:r w:rsidR="00607AA8">
          <w:rPr>
            <w:noProof/>
            <w:webHidden/>
          </w:rPr>
          <w:tab/>
        </w:r>
        <w:r w:rsidR="00154049">
          <w:rPr>
            <w:noProof/>
            <w:webHidden/>
          </w:rPr>
          <w:fldChar w:fldCharType="begin"/>
        </w:r>
        <w:r w:rsidR="00607AA8">
          <w:rPr>
            <w:noProof/>
            <w:webHidden/>
          </w:rPr>
          <w:instrText xml:space="preserve"> PAGEREF _Toc433025502 \h </w:instrText>
        </w:r>
        <w:r w:rsidR="00154049">
          <w:rPr>
            <w:noProof/>
            <w:webHidden/>
          </w:rPr>
        </w:r>
        <w:r w:rsidR="00154049">
          <w:rPr>
            <w:noProof/>
            <w:webHidden/>
          </w:rPr>
          <w:fldChar w:fldCharType="separate"/>
        </w:r>
        <w:r w:rsidR="00607AA8">
          <w:rPr>
            <w:noProof/>
            <w:webHidden/>
          </w:rPr>
          <w:t>3</w:t>
        </w:r>
        <w:r w:rsidR="00154049">
          <w:rPr>
            <w:noProof/>
            <w:webHidden/>
          </w:rPr>
          <w:fldChar w:fldCharType="end"/>
        </w:r>
      </w:hyperlink>
    </w:p>
    <w:p w:rsidR="00607AA8" w:rsidRDefault="004E208B">
      <w:pPr>
        <w:pStyle w:val="TOC2"/>
        <w:rPr>
          <w:rFonts w:asciiTheme="minorHAnsi" w:hAnsiTheme="minorHAnsi" w:cstheme="minorBidi"/>
          <w:noProof/>
          <w:kern w:val="2"/>
          <w:sz w:val="24"/>
          <w:szCs w:val="22"/>
        </w:rPr>
      </w:pPr>
      <w:hyperlink w:anchor="_Toc433025503" w:history="1">
        <w:r w:rsidR="00607AA8" w:rsidRPr="009D613E">
          <w:rPr>
            <w:rStyle w:val="Hyperlink"/>
            <w:noProof/>
          </w:rPr>
          <w:t>4.3.</w:t>
        </w:r>
        <w:r w:rsidR="00607AA8">
          <w:rPr>
            <w:rFonts w:asciiTheme="minorHAnsi" w:hAnsiTheme="minorHAnsi" w:cstheme="minorBidi"/>
            <w:noProof/>
            <w:kern w:val="2"/>
            <w:sz w:val="24"/>
            <w:szCs w:val="22"/>
          </w:rPr>
          <w:tab/>
        </w:r>
        <w:r w:rsidR="00607AA8" w:rsidRPr="009D613E">
          <w:rPr>
            <w:rStyle w:val="Hyperlink"/>
            <w:noProof/>
          </w:rPr>
          <w:t>Short-Term Patent vs. Standard Patent</w:t>
        </w:r>
        <w:r w:rsidR="00607AA8">
          <w:rPr>
            <w:noProof/>
            <w:webHidden/>
          </w:rPr>
          <w:tab/>
        </w:r>
        <w:r w:rsidR="00154049">
          <w:rPr>
            <w:noProof/>
            <w:webHidden/>
          </w:rPr>
          <w:fldChar w:fldCharType="begin"/>
        </w:r>
        <w:r w:rsidR="00607AA8">
          <w:rPr>
            <w:noProof/>
            <w:webHidden/>
          </w:rPr>
          <w:instrText xml:space="preserve"> PAGEREF _Toc433025503 \h </w:instrText>
        </w:r>
        <w:r w:rsidR="00154049">
          <w:rPr>
            <w:noProof/>
            <w:webHidden/>
          </w:rPr>
        </w:r>
        <w:r w:rsidR="00154049">
          <w:rPr>
            <w:noProof/>
            <w:webHidden/>
          </w:rPr>
          <w:fldChar w:fldCharType="separate"/>
        </w:r>
        <w:r w:rsidR="00607AA8">
          <w:rPr>
            <w:noProof/>
            <w:webHidden/>
          </w:rPr>
          <w:t>3</w:t>
        </w:r>
        <w:r w:rsidR="00154049">
          <w:rPr>
            <w:noProof/>
            <w:webHidden/>
          </w:rPr>
          <w:fldChar w:fldCharType="end"/>
        </w:r>
      </w:hyperlink>
    </w:p>
    <w:p w:rsidR="00607AA8" w:rsidRDefault="004E208B">
      <w:pPr>
        <w:pStyle w:val="TOC1"/>
        <w:rPr>
          <w:rFonts w:asciiTheme="minorHAnsi" w:eastAsiaTheme="minorEastAsia" w:hAnsiTheme="minorHAnsi" w:cstheme="minorBidi"/>
          <w:kern w:val="2"/>
          <w:szCs w:val="22"/>
        </w:rPr>
      </w:pPr>
      <w:hyperlink w:anchor="_Toc433025504" w:history="1">
        <w:r w:rsidR="00607AA8" w:rsidRPr="009D613E">
          <w:rPr>
            <w:rStyle w:val="Hyperlink"/>
          </w:rPr>
          <w:t>§5.</w:t>
        </w:r>
        <w:r w:rsidR="00607AA8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607AA8" w:rsidRPr="009D613E">
          <w:rPr>
            <w:rStyle w:val="Hyperlink"/>
          </w:rPr>
          <w:t>Issues of Concern</w:t>
        </w:r>
        <w:r w:rsidR="00607AA8">
          <w:rPr>
            <w:webHidden/>
          </w:rPr>
          <w:tab/>
        </w:r>
        <w:r w:rsidR="00154049">
          <w:rPr>
            <w:webHidden/>
          </w:rPr>
          <w:fldChar w:fldCharType="begin"/>
        </w:r>
        <w:r w:rsidR="00607AA8">
          <w:rPr>
            <w:webHidden/>
          </w:rPr>
          <w:instrText xml:space="preserve"> PAGEREF _Toc433025504 \h </w:instrText>
        </w:r>
        <w:r w:rsidR="00154049">
          <w:rPr>
            <w:webHidden/>
          </w:rPr>
        </w:r>
        <w:r w:rsidR="00154049">
          <w:rPr>
            <w:webHidden/>
          </w:rPr>
          <w:fldChar w:fldCharType="separate"/>
        </w:r>
        <w:r w:rsidR="00607AA8">
          <w:rPr>
            <w:webHidden/>
          </w:rPr>
          <w:t>3</w:t>
        </w:r>
        <w:r w:rsidR="00154049">
          <w:rPr>
            <w:webHidden/>
          </w:rPr>
          <w:fldChar w:fldCharType="end"/>
        </w:r>
      </w:hyperlink>
    </w:p>
    <w:p w:rsidR="00607AA8" w:rsidRDefault="004E208B">
      <w:pPr>
        <w:pStyle w:val="TOC2"/>
        <w:rPr>
          <w:rFonts w:asciiTheme="minorHAnsi" w:hAnsiTheme="minorHAnsi" w:cstheme="minorBidi"/>
          <w:noProof/>
          <w:kern w:val="2"/>
          <w:sz w:val="24"/>
          <w:szCs w:val="22"/>
        </w:rPr>
      </w:pPr>
      <w:hyperlink w:anchor="_Toc433025505" w:history="1">
        <w:r w:rsidR="00607AA8" w:rsidRPr="009D613E">
          <w:rPr>
            <w:rStyle w:val="Hyperlink"/>
            <w:noProof/>
            <w:lang w:val="en-GB"/>
          </w:rPr>
          <w:t>5.1.</w:t>
        </w:r>
        <w:r w:rsidR="00607AA8">
          <w:rPr>
            <w:rFonts w:asciiTheme="minorHAnsi" w:hAnsiTheme="minorHAnsi" w:cstheme="minorBidi"/>
            <w:noProof/>
            <w:kern w:val="2"/>
            <w:sz w:val="24"/>
            <w:szCs w:val="22"/>
          </w:rPr>
          <w:tab/>
        </w:r>
        <w:r w:rsidR="00607AA8" w:rsidRPr="009D613E">
          <w:rPr>
            <w:rStyle w:val="Hyperlink"/>
            <w:noProof/>
          </w:rPr>
          <w:t>Basic Problems</w:t>
        </w:r>
        <w:r w:rsidR="00607AA8">
          <w:rPr>
            <w:noProof/>
            <w:webHidden/>
          </w:rPr>
          <w:tab/>
        </w:r>
        <w:r w:rsidR="00154049">
          <w:rPr>
            <w:noProof/>
            <w:webHidden/>
          </w:rPr>
          <w:fldChar w:fldCharType="begin"/>
        </w:r>
        <w:r w:rsidR="00607AA8">
          <w:rPr>
            <w:noProof/>
            <w:webHidden/>
          </w:rPr>
          <w:instrText xml:space="preserve"> PAGEREF _Toc433025505 \h </w:instrText>
        </w:r>
        <w:r w:rsidR="00154049">
          <w:rPr>
            <w:noProof/>
            <w:webHidden/>
          </w:rPr>
        </w:r>
        <w:r w:rsidR="00154049">
          <w:rPr>
            <w:noProof/>
            <w:webHidden/>
          </w:rPr>
          <w:fldChar w:fldCharType="separate"/>
        </w:r>
        <w:r w:rsidR="00607AA8">
          <w:rPr>
            <w:noProof/>
            <w:webHidden/>
          </w:rPr>
          <w:t>3</w:t>
        </w:r>
        <w:r w:rsidR="00154049">
          <w:rPr>
            <w:noProof/>
            <w:webHidden/>
          </w:rPr>
          <w:fldChar w:fldCharType="end"/>
        </w:r>
      </w:hyperlink>
    </w:p>
    <w:p w:rsidR="00607AA8" w:rsidRDefault="004E208B">
      <w:pPr>
        <w:pStyle w:val="TOC2"/>
        <w:rPr>
          <w:rFonts w:asciiTheme="minorHAnsi" w:hAnsiTheme="minorHAnsi" w:cstheme="minorBidi"/>
          <w:noProof/>
          <w:kern w:val="2"/>
          <w:sz w:val="24"/>
          <w:szCs w:val="22"/>
        </w:rPr>
      </w:pPr>
      <w:hyperlink w:anchor="_Toc433025506" w:history="1">
        <w:r w:rsidR="00607AA8" w:rsidRPr="009D613E">
          <w:rPr>
            <w:rStyle w:val="Hyperlink"/>
            <w:noProof/>
            <w:lang w:val="en-GB"/>
          </w:rPr>
          <w:t>5.2.</w:t>
        </w:r>
        <w:r w:rsidR="00607AA8">
          <w:rPr>
            <w:rFonts w:asciiTheme="minorHAnsi" w:hAnsiTheme="minorHAnsi" w:cstheme="minorBidi"/>
            <w:noProof/>
            <w:kern w:val="2"/>
            <w:sz w:val="24"/>
            <w:szCs w:val="22"/>
          </w:rPr>
          <w:tab/>
        </w:r>
        <w:r w:rsidR="00607AA8" w:rsidRPr="009D613E">
          <w:rPr>
            <w:rStyle w:val="Hyperlink"/>
            <w:noProof/>
          </w:rPr>
          <w:t>Analysis of Problems</w:t>
        </w:r>
        <w:r w:rsidR="00607AA8">
          <w:rPr>
            <w:noProof/>
            <w:webHidden/>
          </w:rPr>
          <w:tab/>
        </w:r>
        <w:r w:rsidR="00154049">
          <w:rPr>
            <w:noProof/>
            <w:webHidden/>
          </w:rPr>
          <w:fldChar w:fldCharType="begin"/>
        </w:r>
        <w:r w:rsidR="00607AA8">
          <w:rPr>
            <w:noProof/>
            <w:webHidden/>
          </w:rPr>
          <w:instrText xml:space="preserve"> PAGEREF _Toc433025506 \h </w:instrText>
        </w:r>
        <w:r w:rsidR="00154049">
          <w:rPr>
            <w:noProof/>
            <w:webHidden/>
          </w:rPr>
        </w:r>
        <w:r w:rsidR="00154049">
          <w:rPr>
            <w:noProof/>
            <w:webHidden/>
          </w:rPr>
          <w:fldChar w:fldCharType="separate"/>
        </w:r>
        <w:r w:rsidR="00607AA8">
          <w:rPr>
            <w:noProof/>
            <w:webHidden/>
          </w:rPr>
          <w:t>3</w:t>
        </w:r>
        <w:r w:rsidR="00154049">
          <w:rPr>
            <w:noProof/>
            <w:webHidden/>
          </w:rPr>
          <w:fldChar w:fldCharType="end"/>
        </w:r>
      </w:hyperlink>
    </w:p>
    <w:p w:rsidR="00607AA8" w:rsidRDefault="004E208B">
      <w:pPr>
        <w:pStyle w:val="TOC1"/>
        <w:rPr>
          <w:rFonts w:asciiTheme="minorHAnsi" w:eastAsiaTheme="minorEastAsia" w:hAnsiTheme="minorHAnsi" w:cstheme="minorBidi"/>
          <w:kern w:val="2"/>
          <w:szCs w:val="22"/>
        </w:rPr>
      </w:pPr>
      <w:hyperlink w:anchor="_Toc433025507" w:history="1">
        <w:r w:rsidR="00607AA8" w:rsidRPr="009D613E">
          <w:rPr>
            <w:rStyle w:val="Hyperlink"/>
          </w:rPr>
          <w:t>§6.</w:t>
        </w:r>
        <w:r w:rsidR="00607AA8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607AA8" w:rsidRPr="009D613E">
          <w:rPr>
            <w:rStyle w:val="Hyperlink"/>
          </w:rPr>
          <w:t>Conclusion</w:t>
        </w:r>
        <w:r w:rsidR="00607AA8">
          <w:rPr>
            <w:webHidden/>
          </w:rPr>
          <w:tab/>
        </w:r>
        <w:r w:rsidR="00154049">
          <w:rPr>
            <w:webHidden/>
          </w:rPr>
          <w:fldChar w:fldCharType="begin"/>
        </w:r>
        <w:r w:rsidR="00607AA8">
          <w:rPr>
            <w:webHidden/>
          </w:rPr>
          <w:instrText xml:space="preserve"> PAGEREF _Toc433025507 \h </w:instrText>
        </w:r>
        <w:r w:rsidR="00154049">
          <w:rPr>
            <w:webHidden/>
          </w:rPr>
        </w:r>
        <w:r w:rsidR="00154049">
          <w:rPr>
            <w:webHidden/>
          </w:rPr>
          <w:fldChar w:fldCharType="separate"/>
        </w:r>
        <w:r w:rsidR="00607AA8">
          <w:rPr>
            <w:webHidden/>
          </w:rPr>
          <w:t>3</w:t>
        </w:r>
        <w:r w:rsidR="00154049">
          <w:rPr>
            <w:webHidden/>
          </w:rPr>
          <w:fldChar w:fldCharType="end"/>
        </w:r>
      </w:hyperlink>
    </w:p>
    <w:p w:rsidR="00607AA8" w:rsidRDefault="004E208B">
      <w:pPr>
        <w:pStyle w:val="TOC1"/>
        <w:rPr>
          <w:rFonts w:asciiTheme="minorHAnsi" w:eastAsiaTheme="minorEastAsia" w:hAnsiTheme="minorHAnsi" w:cstheme="minorBidi"/>
          <w:kern w:val="2"/>
          <w:szCs w:val="22"/>
        </w:rPr>
      </w:pPr>
      <w:hyperlink w:anchor="_Toc433025508" w:history="1">
        <w:r w:rsidR="00607AA8" w:rsidRPr="009D613E">
          <w:rPr>
            <w:rStyle w:val="Hyperlink"/>
          </w:rPr>
          <w:t>§7.</w:t>
        </w:r>
        <w:r w:rsidR="00607AA8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607AA8" w:rsidRPr="009D613E">
          <w:rPr>
            <w:rStyle w:val="Hyperlink"/>
          </w:rPr>
          <w:t>References</w:t>
        </w:r>
        <w:r w:rsidR="00607AA8">
          <w:rPr>
            <w:webHidden/>
          </w:rPr>
          <w:tab/>
        </w:r>
        <w:r w:rsidR="00154049">
          <w:rPr>
            <w:webHidden/>
          </w:rPr>
          <w:fldChar w:fldCharType="begin"/>
        </w:r>
        <w:r w:rsidR="00607AA8">
          <w:rPr>
            <w:webHidden/>
          </w:rPr>
          <w:instrText xml:space="preserve"> PAGEREF _Toc433025508 \h </w:instrText>
        </w:r>
        <w:r w:rsidR="00154049">
          <w:rPr>
            <w:webHidden/>
          </w:rPr>
        </w:r>
        <w:r w:rsidR="00154049">
          <w:rPr>
            <w:webHidden/>
          </w:rPr>
          <w:fldChar w:fldCharType="separate"/>
        </w:r>
        <w:r w:rsidR="00607AA8">
          <w:rPr>
            <w:webHidden/>
          </w:rPr>
          <w:t>3</w:t>
        </w:r>
        <w:r w:rsidR="00154049">
          <w:rPr>
            <w:webHidden/>
          </w:rPr>
          <w:fldChar w:fldCharType="end"/>
        </w:r>
      </w:hyperlink>
    </w:p>
    <w:p w:rsidR="00DC7638" w:rsidRPr="00EA4319" w:rsidRDefault="00154049" w:rsidP="00DC7638">
      <w:pPr>
        <w:rPr>
          <w:lang w:val="en-GB"/>
        </w:rPr>
      </w:pPr>
      <w:r w:rsidRPr="00EA4319">
        <w:rPr>
          <w:noProof/>
          <w:sz w:val="20"/>
          <w:lang w:val="en-GB"/>
        </w:rPr>
        <w:fldChar w:fldCharType="end"/>
      </w:r>
    </w:p>
    <w:p w:rsidR="00E243C6" w:rsidRPr="00EA4319" w:rsidRDefault="00E243C6" w:rsidP="005231ED">
      <w:pPr>
        <w:pStyle w:val="Heading1"/>
        <w:sectPr w:rsidR="00E243C6" w:rsidRPr="00EA4319" w:rsidSect="00FB3C30">
          <w:headerReference w:type="default" r:id="rId11"/>
          <w:footerReference w:type="default" r:id="rId12"/>
          <w:pgSz w:w="11909" w:h="16834" w:code="9"/>
          <w:pgMar w:top="1531" w:right="1304" w:bottom="992" w:left="1418" w:header="720" w:footer="527" w:gutter="0"/>
          <w:cols w:space="720"/>
        </w:sectPr>
      </w:pPr>
    </w:p>
    <w:p w:rsidR="0027633F" w:rsidRDefault="00EE2F4F" w:rsidP="005231ED">
      <w:pPr>
        <w:pStyle w:val="Heading1"/>
      </w:pPr>
      <w:bookmarkStart w:id="1" w:name="_Toc433025487"/>
      <w:r w:rsidRPr="00EE2F4F">
        <w:lastRenderedPageBreak/>
        <w:t>Overview</w:t>
      </w:r>
      <w:bookmarkEnd w:id="1"/>
    </w:p>
    <w:p w:rsidR="005419C3" w:rsidRPr="007B5B33" w:rsidRDefault="004E208B" w:rsidP="007B5B33">
      <w:pPr>
        <w:pStyle w:val="Heading2"/>
      </w:pPr>
      <w:r>
        <w:rPr>
          <w:noProof/>
        </w:rPr>
        <w:pict>
          <v:group id="_x0000_s1027" editas="canvas" style="position:absolute;left:0;text-align:left;margin-left:388.65pt;margin-top:9.8pt;width:61.45pt;height:91.1pt;z-index:251661312;mso-wrap-distance-left:22.7pt;mso-wrap-distance-right:2.85pt" coordorigin="3898,2828" coordsize="1229,182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3898;top:2828;width:1229;height:1822" o:preferrelative="f">
              <v:fill o:detectmouseclick="t"/>
              <v:path o:extrusionok="t" o:connecttype="none"/>
              <o:lock v:ext="edit" text="t"/>
            </v:shape>
            <v:shape id="_x0000_s1028" type="#_x0000_t75" style="position:absolute;left:3898;top:2828;width:1229;height:1591">
              <v:imagedata r:id="rId13" o:title="Locke_john001a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012;top:4419;width:1001;height:231;v-text-anchor:middle" filled="f" stroked="f">
              <v:textbox inset=".3mm,.3mm,.3mm,.3mm">
                <w:txbxContent>
                  <w:p w:rsidR="00273F73" w:rsidRPr="00273F73" w:rsidRDefault="00273F73" w:rsidP="00273F73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273F73">
                      <w:rPr>
                        <w:sz w:val="18"/>
                        <w:szCs w:val="18"/>
                      </w:rPr>
                      <w:t>John Locke</w:t>
                    </w:r>
                  </w:p>
                </w:txbxContent>
              </v:textbox>
            </v:shape>
            <w10:wrap type="square"/>
          </v:group>
        </w:pict>
      </w:r>
      <w:bookmarkStart w:id="2" w:name="_Toc433025488"/>
      <w:r w:rsidR="00A50997" w:rsidRPr="007B5B33">
        <w:t>Introduction</w:t>
      </w:r>
      <w:bookmarkEnd w:id="2"/>
    </w:p>
    <w:p w:rsidR="001B3742" w:rsidRPr="00EA4319" w:rsidRDefault="00EE2F4F" w:rsidP="00FB3C30">
      <w:pPr>
        <w:ind w:left="567"/>
        <w:rPr>
          <w:lang w:val="en-GB"/>
        </w:rPr>
      </w:pPr>
      <w:r w:rsidRPr="00EE2F4F">
        <w:rPr>
          <w:rFonts w:hint="eastAsia"/>
          <w:lang w:val="en-GB"/>
        </w:rPr>
        <w:t>Intellectual Property: any unique product of the human intellect that has commercial value</w:t>
      </w:r>
      <w:r w:rsidR="00532F24" w:rsidRPr="00532F24">
        <w:rPr>
          <w:lang w:val="en-GB"/>
        </w:rPr>
        <w:t xml:space="preserve"> </w:t>
      </w:r>
      <w:r w:rsidR="00532F24">
        <w:rPr>
          <w:lang w:val="en-GB"/>
        </w:rPr>
        <w:t>...</w:t>
      </w:r>
    </w:p>
    <w:p w:rsidR="00D2543C" w:rsidRPr="00EE2F4F" w:rsidRDefault="00D2543C" w:rsidP="00FB3C30">
      <w:pPr>
        <w:ind w:left="567"/>
        <w:rPr>
          <w:lang w:val="en-GB"/>
        </w:rPr>
      </w:pPr>
    </w:p>
    <w:p w:rsidR="00766B1D" w:rsidRPr="00A67E24" w:rsidRDefault="00EE2F4F" w:rsidP="00FB3C30">
      <w:pPr>
        <w:ind w:left="567"/>
        <w:rPr>
          <w:lang w:val="en-GB"/>
        </w:rPr>
      </w:pPr>
      <w:r w:rsidRPr="00EE2F4F">
        <w:rPr>
          <w:lang w:val="en-GB"/>
        </w:rPr>
        <w:t xml:space="preserve">John Locke on notion of property right: people have a right to </w:t>
      </w:r>
      <w:r w:rsidR="00532F24">
        <w:rPr>
          <w:lang w:val="en-GB"/>
        </w:rPr>
        <w:t>...</w:t>
      </w:r>
    </w:p>
    <w:p w:rsidR="0037473F" w:rsidRPr="007654B2" w:rsidRDefault="0037473F" w:rsidP="00A67E24">
      <w:pPr>
        <w:rPr>
          <w:lang w:val="en-GB"/>
        </w:rPr>
      </w:pPr>
    </w:p>
    <w:p w:rsidR="00F92EBF" w:rsidRPr="00E215A0" w:rsidRDefault="0045423E" w:rsidP="007B5B33">
      <w:pPr>
        <w:pStyle w:val="Heading2"/>
        <w:rPr>
          <w:lang w:val="en-GB"/>
        </w:rPr>
      </w:pPr>
      <w:bookmarkStart w:id="3" w:name="_Toc433025489"/>
      <w:r w:rsidRPr="0045423E">
        <w:rPr>
          <w:lang w:val="en-GB"/>
        </w:rPr>
        <w:t>Intellectual Property Rights</w:t>
      </w:r>
      <w:bookmarkEnd w:id="3"/>
    </w:p>
    <w:p w:rsidR="00A67E24" w:rsidRDefault="0045423E" w:rsidP="00FB3C30">
      <w:pPr>
        <w:ind w:left="567"/>
        <w:rPr>
          <w:lang w:val="en-GB"/>
        </w:rPr>
      </w:pPr>
      <w:r w:rsidRPr="0045423E">
        <w:rPr>
          <w:lang w:val="en-GB"/>
        </w:rPr>
        <w:t xml:space="preserve">Intellectual property rights protection stimulates </w:t>
      </w:r>
      <w:r w:rsidR="009230D6">
        <w:rPr>
          <w:lang w:val="en-GB"/>
        </w:rPr>
        <w:t>...</w:t>
      </w:r>
    </w:p>
    <w:p w:rsidR="00A67E24" w:rsidRPr="0045423E" w:rsidRDefault="00A67E24" w:rsidP="00FB3C30">
      <w:pPr>
        <w:ind w:left="567"/>
        <w:rPr>
          <w:lang w:val="en-GB"/>
        </w:rPr>
      </w:pPr>
    </w:p>
    <w:p w:rsidR="00EC1BA3" w:rsidRDefault="0045423E" w:rsidP="00FB3C30">
      <w:pPr>
        <w:ind w:left="567"/>
        <w:rPr>
          <w:lang w:val="en-GB"/>
        </w:rPr>
      </w:pPr>
      <w:r w:rsidRPr="0045423E">
        <w:rPr>
          <w:lang w:val="en-GB"/>
        </w:rPr>
        <w:t xml:space="preserve">Intellectual property rights protection may interfere </w:t>
      </w:r>
      <w:r w:rsidR="00BB41D9">
        <w:rPr>
          <w:lang w:val="en-GB"/>
        </w:rPr>
        <w:t>...</w:t>
      </w:r>
    </w:p>
    <w:p w:rsidR="00EC1BA3" w:rsidRPr="0045423E" w:rsidRDefault="00EC1BA3" w:rsidP="00FB3C30">
      <w:pPr>
        <w:ind w:left="567"/>
        <w:rPr>
          <w:lang w:val="en-GB"/>
        </w:rPr>
      </w:pPr>
    </w:p>
    <w:p w:rsidR="00CB1508" w:rsidRDefault="0045423E" w:rsidP="00FB3C30">
      <w:pPr>
        <w:ind w:left="567"/>
        <w:rPr>
          <w:lang w:val="en-GB"/>
        </w:rPr>
      </w:pPr>
      <w:r w:rsidRPr="0045423E">
        <w:t xml:space="preserve">In March 2004, European regulators ordered Microsoft to remove its Media Player software from its </w:t>
      </w:r>
      <w:r w:rsidRPr="0045423E">
        <w:rPr>
          <w:i/>
        </w:rPr>
        <w:t>Windows</w:t>
      </w:r>
      <w:r w:rsidRPr="0045423E">
        <w:t xml:space="preserve"> operating system and pay the fine of €49</w:t>
      </w:r>
      <w:r w:rsidR="00273F73">
        <w:t xml:space="preserve">xxxxxxx </w:t>
      </w:r>
      <w:r>
        <w:t>…</w:t>
      </w:r>
    </w:p>
    <w:p w:rsidR="00A873A8" w:rsidRPr="0045423E" w:rsidRDefault="00A873A8" w:rsidP="00FB3C30">
      <w:pPr>
        <w:ind w:left="567"/>
        <w:rPr>
          <w:lang w:val="en-GB"/>
        </w:rPr>
      </w:pPr>
    </w:p>
    <w:p w:rsidR="00A873A8" w:rsidRPr="00EA4319" w:rsidRDefault="0045423E" w:rsidP="00FB3C30">
      <w:pPr>
        <w:ind w:left="567"/>
        <w:rPr>
          <w:lang w:val="en-GB"/>
        </w:rPr>
      </w:pPr>
      <w:r w:rsidRPr="0045423E">
        <w:rPr>
          <w:lang w:val="en-GB"/>
        </w:rPr>
        <w:t xml:space="preserve">Microsoft paid the fine in full in </w:t>
      </w:r>
      <w:r w:rsidR="00A873A8">
        <w:rPr>
          <w:lang w:val="en-GB"/>
        </w:rPr>
        <w:t>...</w:t>
      </w:r>
    </w:p>
    <w:p w:rsidR="00A873A8" w:rsidRPr="00482411" w:rsidRDefault="00A873A8" w:rsidP="00FB3C30">
      <w:pPr>
        <w:ind w:left="567"/>
        <w:rPr>
          <w:lang w:val="en-GB"/>
        </w:rPr>
      </w:pPr>
    </w:p>
    <w:p w:rsidR="00A873A8" w:rsidRPr="00EA4319" w:rsidRDefault="0045423E" w:rsidP="00FB3C30">
      <w:pPr>
        <w:ind w:left="567"/>
        <w:rPr>
          <w:lang w:val="en-GB"/>
        </w:rPr>
      </w:pPr>
      <w:r w:rsidRPr="0045423E">
        <w:rPr>
          <w:lang w:val="en-GB"/>
        </w:rPr>
        <w:t>Society benefits the most when inventions are in the public domain</w:t>
      </w:r>
      <w:r w:rsidR="00D44C25" w:rsidRPr="00D44C25">
        <w:rPr>
          <w:lang w:val="en-GB"/>
        </w:rPr>
        <w:t xml:space="preserve"> </w:t>
      </w:r>
      <w:r w:rsidR="00A873A8">
        <w:rPr>
          <w:lang w:val="en-GB"/>
        </w:rPr>
        <w:t>...</w:t>
      </w:r>
    </w:p>
    <w:p w:rsidR="00A873A8" w:rsidRDefault="00A873A8" w:rsidP="00FB3C30">
      <w:pPr>
        <w:ind w:left="567"/>
        <w:rPr>
          <w:lang w:val="en-GB"/>
        </w:rPr>
      </w:pPr>
    </w:p>
    <w:p w:rsidR="00A873A8" w:rsidRPr="00EA4319" w:rsidRDefault="0045423E" w:rsidP="00FB3C30">
      <w:pPr>
        <w:ind w:left="567"/>
        <w:rPr>
          <w:lang w:val="en-GB"/>
        </w:rPr>
      </w:pPr>
      <w:r w:rsidRPr="0045423E">
        <w:rPr>
          <w:lang w:val="en-GB"/>
        </w:rPr>
        <w:t xml:space="preserve">IP laws provide a balance between the benefits of IP creators and </w:t>
      </w:r>
      <w:r w:rsidR="00A873A8">
        <w:rPr>
          <w:lang w:val="en-GB"/>
        </w:rPr>
        <w:t>...</w:t>
      </w:r>
    </w:p>
    <w:p w:rsidR="00765D89" w:rsidRPr="00F36743" w:rsidRDefault="00765D89" w:rsidP="00F36743">
      <w:pPr>
        <w:rPr>
          <w:lang w:val="en-GB"/>
        </w:rPr>
      </w:pPr>
    </w:p>
    <w:p w:rsidR="004A37D8" w:rsidRPr="00EA4319" w:rsidRDefault="009B1CA6" w:rsidP="007B5B33">
      <w:pPr>
        <w:pStyle w:val="Heading2"/>
        <w:rPr>
          <w:lang w:val="en-GB"/>
        </w:rPr>
      </w:pPr>
      <w:bookmarkStart w:id="4" w:name="_Toc433025490"/>
      <w:r w:rsidRPr="009B1CA6">
        <w:rPr>
          <w:lang w:val="en-GB"/>
        </w:rPr>
        <w:t xml:space="preserve">Common </w:t>
      </w:r>
      <w:r w:rsidR="007422D6" w:rsidRPr="009B1CA6">
        <w:rPr>
          <w:lang w:val="en-GB"/>
        </w:rPr>
        <w:t>T</w:t>
      </w:r>
      <w:r w:rsidRPr="009B1CA6">
        <w:rPr>
          <w:lang w:val="en-GB"/>
        </w:rPr>
        <w:t>ypes</w:t>
      </w:r>
      <w:bookmarkEnd w:id="4"/>
    </w:p>
    <w:p w:rsidR="00C76F90" w:rsidRDefault="009B1CA6" w:rsidP="009B1CA6">
      <w:pPr>
        <w:pStyle w:val="ListParagraph"/>
        <w:numPr>
          <w:ilvl w:val="0"/>
          <w:numId w:val="12"/>
        </w:numPr>
        <w:spacing w:before="40"/>
        <w:ind w:leftChars="0" w:left="924" w:hanging="357"/>
        <w:rPr>
          <w:lang w:val="en-GB"/>
        </w:rPr>
      </w:pPr>
      <w:r w:rsidRPr="009B1CA6">
        <w:rPr>
          <w:lang w:val="en-GB"/>
        </w:rPr>
        <w:t>Copyright</w:t>
      </w:r>
    </w:p>
    <w:p w:rsidR="00C76F90" w:rsidRDefault="009B1CA6" w:rsidP="009B1CA6">
      <w:pPr>
        <w:pStyle w:val="ListParagraph"/>
        <w:numPr>
          <w:ilvl w:val="0"/>
          <w:numId w:val="12"/>
        </w:numPr>
        <w:spacing w:before="40"/>
        <w:ind w:leftChars="0" w:left="924" w:hanging="357"/>
        <w:rPr>
          <w:lang w:val="en-GB"/>
        </w:rPr>
      </w:pPr>
      <w:r w:rsidRPr="009B1CA6">
        <w:rPr>
          <w:lang w:val="en-GB"/>
        </w:rPr>
        <w:t>Trademark</w:t>
      </w:r>
    </w:p>
    <w:p w:rsidR="00C76F90" w:rsidRDefault="009B1CA6" w:rsidP="009B1CA6">
      <w:pPr>
        <w:pStyle w:val="ListParagraph"/>
        <w:numPr>
          <w:ilvl w:val="0"/>
          <w:numId w:val="12"/>
        </w:numPr>
        <w:spacing w:before="40"/>
        <w:ind w:leftChars="0" w:left="924" w:hanging="357"/>
        <w:rPr>
          <w:lang w:val="en-GB"/>
        </w:rPr>
      </w:pPr>
      <w:r w:rsidRPr="009B1CA6">
        <w:rPr>
          <w:lang w:val="en-GB"/>
        </w:rPr>
        <w:t>Service mark</w:t>
      </w:r>
    </w:p>
    <w:p w:rsidR="00C76F90" w:rsidRDefault="009B1CA6" w:rsidP="009B1CA6">
      <w:pPr>
        <w:pStyle w:val="ListParagraph"/>
        <w:numPr>
          <w:ilvl w:val="0"/>
          <w:numId w:val="12"/>
        </w:numPr>
        <w:spacing w:before="40"/>
        <w:ind w:leftChars="0" w:left="924" w:hanging="357"/>
        <w:rPr>
          <w:lang w:val="en-GB"/>
        </w:rPr>
      </w:pPr>
      <w:r w:rsidRPr="009B1CA6">
        <w:rPr>
          <w:lang w:val="en-GB"/>
        </w:rPr>
        <w:t>Patent</w:t>
      </w:r>
    </w:p>
    <w:p w:rsidR="009B1CA6" w:rsidRPr="00EA4319" w:rsidRDefault="009B1CA6" w:rsidP="009B1CA6">
      <w:pPr>
        <w:pStyle w:val="ListParagraph"/>
        <w:numPr>
          <w:ilvl w:val="0"/>
          <w:numId w:val="12"/>
        </w:numPr>
        <w:spacing w:before="40"/>
        <w:ind w:leftChars="0" w:left="924" w:hanging="357"/>
        <w:rPr>
          <w:lang w:val="en-GB"/>
        </w:rPr>
      </w:pPr>
      <w:r w:rsidRPr="009B1CA6">
        <w:rPr>
          <w:lang w:val="en-GB"/>
        </w:rPr>
        <w:t>Trade secret</w:t>
      </w:r>
    </w:p>
    <w:p w:rsidR="005328C3" w:rsidRPr="00EA4319" w:rsidRDefault="005328C3" w:rsidP="000B779D">
      <w:pPr>
        <w:rPr>
          <w:lang w:val="en-GB"/>
        </w:rPr>
      </w:pPr>
    </w:p>
    <w:p w:rsidR="001B3742" w:rsidRPr="00EA4319" w:rsidRDefault="00642BC7" w:rsidP="007B5B33">
      <w:pPr>
        <w:pStyle w:val="Heading2"/>
        <w:rPr>
          <w:lang w:val="en-GB"/>
        </w:rPr>
      </w:pPr>
      <w:bookmarkStart w:id="5" w:name="_Toc433025491"/>
      <w:r>
        <w:rPr>
          <w:lang w:val="en-GB"/>
        </w:rPr>
        <w:t>Pros and Cons</w:t>
      </w:r>
      <w:bookmarkEnd w:id="5"/>
    </w:p>
    <w:p w:rsidR="001043C3" w:rsidRPr="009F5AF9" w:rsidRDefault="00AA5455" w:rsidP="007B5B33">
      <w:pPr>
        <w:pStyle w:val="Heading3"/>
      </w:pPr>
      <w:r w:rsidRPr="009F5AF9">
        <w:t>A</w:t>
      </w:r>
      <w:r w:rsidR="006124FE" w:rsidRPr="009F5AF9">
        <w:t>dvantages</w:t>
      </w:r>
    </w:p>
    <w:p w:rsidR="009F5AF9" w:rsidRPr="00EA4319" w:rsidRDefault="009F5AF9" w:rsidP="00AE0D94">
      <w:pPr>
        <w:pStyle w:val="ListParagraph"/>
        <w:numPr>
          <w:ilvl w:val="0"/>
          <w:numId w:val="9"/>
        </w:numPr>
        <w:spacing w:before="40"/>
        <w:ind w:leftChars="0" w:left="1134" w:hanging="227"/>
        <w:rPr>
          <w:lang w:val="en-GB"/>
        </w:rPr>
      </w:pPr>
      <w:r>
        <w:rPr>
          <w:lang w:val="en-GB"/>
        </w:rPr>
        <w:t>Advantage 1</w:t>
      </w:r>
    </w:p>
    <w:p w:rsidR="009F5AF9" w:rsidRPr="00EA4319" w:rsidRDefault="00AE0D94" w:rsidP="00AE0D94">
      <w:pPr>
        <w:pStyle w:val="ListParagraph"/>
        <w:numPr>
          <w:ilvl w:val="0"/>
          <w:numId w:val="9"/>
        </w:numPr>
        <w:spacing w:before="40"/>
        <w:ind w:leftChars="0" w:left="1134" w:hanging="227"/>
        <w:rPr>
          <w:lang w:val="en-GB"/>
        </w:rPr>
      </w:pPr>
      <w:r>
        <w:rPr>
          <w:lang w:val="en-GB"/>
        </w:rPr>
        <w:t>Advantage 2</w:t>
      </w:r>
    </w:p>
    <w:p w:rsidR="009F5AF9" w:rsidRPr="00EA4319" w:rsidRDefault="00AE0D94" w:rsidP="00AE0D94">
      <w:pPr>
        <w:pStyle w:val="ListParagraph"/>
        <w:numPr>
          <w:ilvl w:val="0"/>
          <w:numId w:val="9"/>
        </w:numPr>
        <w:spacing w:before="40"/>
        <w:ind w:leftChars="0" w:left="1134" w:hanging="227"/>
        <w:rPr>
          <w:lang w:val="en-GB"/>
        </w:rPr>
      </w:pPr>
      <w:r>
        <w:rPr>
          <w:lang w:val="en-GB"/>
        </w:rPr>
        <w:t>Advantage 3</w:t>
      </w:r>
    </w:p>
    <w:p w:rsidR="001043C3" w:rsidRPr="00EC1BA3" w:rsidRDefault="001043C3" w:rsidP="00FB3C30">
      <w:pPr>
        <w:ind w:left="567"/>
        <w:rPr>
          <w:lang w:val="en-GB"/>
        </w:rPr>
      </w:pPr>
    </w:p>
    <w:p w:rsidR="006124FE" w:rsidRPr="00782248" w:rsidRDefault="006124FE" w:rsidP="007B5B33">
      <w:pPr>
        <w:pStyle w:val="Heading3"/>
      </w:pPr>
      <w:r w:rsidRPr="00782248">
        <w:t>Dis</w:t>
      </w:r>
      <w:r w:rsidR="00AE0D94">
        <w:t>a</w:t>
      </w:r>
      <w:r w:rsidRPr="00782248">
        <w:t>dvantages</w:t>
      </w:r>
    </w:p>
    <w:p w:rsidR="00AE0D94" w:rsidRPr="00EA4319" w:rsidRDefault="00AE0D94" w:rsidP="00AE0D94">
      <w:pPr>
        <w:pStyle w:val="ListParagraph"/>
        <w:numPr>
          <w:ilvl w:val="0"/>
          <w:numId w:val="9"/>
        </w:numPr>
        <w:spacing w:before="40"/>
        <w:ind w:leftChars="0" w:left="1134" w:hanging="227"/>
        <w:rPr>
          <w:lang w:val="en-GB"/>
        </w:rPr>
      </w:pPr>
      <w:r>
        <w:rPr>
          <w:lang w:val="en-GB"/>
        </w:rPr>
        <w:t>Disadvantage 1</w:t>
      </w:r>
    </w:p>
    <w:p w:rsidR="00AE0D94" w:rsidRPr="00EA4319" w:rsidRDefault="00AE0D94" w:rsidP="00AE0D94">
      <w:pPr>
        <w:pStyle w:val="ListParagraph"/>
        <w:numPr>
          <w:ilvl w:val="0"/>
          <w:numId w:val="9"/>
        </w:numPr>
        <w:spacing w:before="40"/>
        <w:ind w:leftChars="0" w:left="1134" w:hanging="227"/>
        <w:rPr>
          <w:lang w:val="en-GB"/>
        </w:rPr>
      </w:pPr>
      <w:r>
        <w:rPr>
          <w:lang w:val="en-GB"/>
        </w:rPr>
        <w:t>Disadvantage 2</w:t>
      </w:r>
    </w:p>
    <w:p w:rsidR="00AE0D94" w:rsidRPr="00EA4319" w:rsidRDefault="00AE0D94" w:rsidP="00AE0D94">
      <w:pPr>
        <w:pStyle w:val="ListParagraph"/>
        <w:numPr>
          <w:ilvl w:val="0"/>
          <w:numId w:val="9"/>
        </w:numPr>
        <w:spacing w:before="40"/>
        <w:ind w:leftChars="0" w:left="1134" w:hanging="227"/>
        <w:rPr>
          <w:lang w:val="en-GB"/>
        </w:rPr>
      </w:pPr>
      <w:r>
        <w:rPr>
          <w:lang w:val="en-GB"/>
        </w:rPr>
        <w:t>Disadvantage 3</w:t>
      </w:r>
    </w:p>
    <w:p w:rsidR="0037473F" w:rsidRDefault="0037473F" w:rsidP="00E12508">
      <w:pPr>
        <w:rPr>
          <w:lang w:val="en-GB"/>
        </w:rPr>
      </w:pPr>
    </w:p>
    <w:p w:rsidR="0037473F" w:rsidRPr="00EA4319" w:rsidRDefault="0037473F" w:rsidP="00E12508">
      <w:pPr>
        <w:rPr>
          <w:lang w:val="en-GB"/>
        </w:rPr>
      </w:pPr>
    </w:p>
    <w:p w:rsidR="00B229D7" w:rsidRPr="00EA4319" w:rsidRDefault="00701E8F" w:rsidP="005231ED">
      <w:pPr>
        <w:pStyle w:val="Heading1"/>
      </w:pPr>
      <w:bookmarkStart w:id="6" w:name="_Toc433025492"/>
      <w:r w:rsidRPr="00701E8F">
        <w:rPr>
          <w:rStyle w:val="mw-headline"/>
        </w:rPr>
        <w:t>Copyright</w:t>
      </w:r>
      <w:bookmarkEnd w:id="6"/>
    </w:p>
    <w:p w:rsidR="00B229D7" w:rsidRPr="00363594" w:rsidRDefault="00AA5455" w:rsidP="007B5B33">
      <w:pPr>
        <w:pStyle w:val="Heading2"/>
      </w:pPr>
      <w:bookmarkStart w:id="7" w:name="_Toc433025493"/>
      <w:r w:rsidRPr="00AA5455">
        <w:rPr>
          <w:rStyle w:val="mw-headline"/>
        </w:rPr>
        <w:t>Definition</w:t>
      </w:r>
      <w:bookmarkEnd w:id="7"/>
    </w:p>
    <w:p w:rsidR="00AA5455" w:rsidRDefault="00701E8F" w:rsidP="00FB3C30">
      <w:pPr>
        <w:ind w:left="567"/>
        <w:rPr>
          <w:lang w:val="en-GB"/>
        </w:rPr>
      </w:pPr>
      <w:r w:rsidRPr="00701E8F">
        <w:rPr>
          <w:lang w:val="en-GB"/>
        </w:rPr>
        <w:t>Copyright is also known as</w:t>
      </w:r>
      <w:r w:rsidR="00AA5455" w:rsidRPr="00AA5455">
        <w:rPr>
          <w:lang w:val="en-GB"/>
        </w:rPr>
        <w:t xml:space="preserve"> </w:t>
      </w:r>
      <w:r w:rsidR="000976CA">
        <w:rPr>
          <w:lang w:val="en-GB"/>
        </w:rPr>
        <w:t>...</w:t>
      </w:r>
    </w:p>
    <w:p w:rsidR="00AA5455" w:rsidRPr="00701E8F" w:rsidRDefault="00AA5455" w:rsidP="00FB3C30">
      <w:pPr>
        <w:ind w:left="567"/>
        <w:rPr>
          <w:lang w:val="en-GB"/>
        </w:rPr>
      </w:pPr>
    </w:p>
    <w:p w:rsidR="00AA5455" w:rsidRDefault="00701E8F" w:rsidP="00FB3C30">
      <w:pPr>
        <w:ind w:left="567"/>
        <w:rPr>
          <w:lang w:val="en-GB"/>
        </w:rPr>
      </w:pPr>
      <w:r w:rsidRPr="00701E8F">
        <w:rPr>
          <w:lang w:val="en-GB"/>
        </w:rPr>
        <w:lastRenderedPageBreak/>
        <w:t>Copyright is a property right subsisting in</w:t>
      </w:r>
      <w:r w:rsidR="00AA5455" w:rsidRPr="007A5320">
        <w:rPr>
          <w:lang w:val="en-GB"/>
        </w:rPr>
        <w:t xml:space="preserve"> </w:t>
      </w:r>
      <w:r w:rsidR="00AA5455">
        <w:rPr>
          <w:lang w:val="en-GB"/>
        </w:rPr>
        <w:t>...</w:t>
      </w:r>
    </w:p>
    <w:p w:rsidR="00AA5455" w:rsidRPr="00701E8F" w:rsidRDefault="00AA5455" w:rsidP="00FB3C30">
      <w:pPr>
        <w:ind w:left="567"/>
        <w:rPr>
          <w:lang w:val="en-GB"/>
        </w:rPr>
      </w:pPr>
    </w:p>
    <w:p w:rsidR="00AA5455" w:rsidRDefault="00701E8F" w:rsidP="00FB3C30">
      <w:pPr>
        <w:ind w:left="567"/>
        <w:rPr>
          <w:lang w:val="en-GB"/>
        </w:rPr>
      </w:pPr>
      <w:r w:rsidRPr="00701E8F">
        <w:rPr>
          <w:rFonts w:hint="eastAsia"/>
        </w:rPr>
        <w:t xml:space="preserve">Copyright does not subsist unless </w:t>
      </w:r>
      <w:r w:rsidR="00AA5455">
        <w:t>...</w:t>
      </w:r>
    </w:p>
    <w:p w:rsidR="00AA5455" w:rsidRPr="00701E8F" w:rsidRDefault="00AA5455" w:rsidP="00FB3C30">
      <w:pPr>
        <w:ind w:left="567"/>
        <w:rPr>
          <w:lang w:val="en-GB"/>
        </w:rPr>
      </w:pPr>
    </w:p>
    <w:p w:rsidR="00AA5455" w:rsidRPr="00EA4319" w:rsidRDefault="00701E8F" w:rsidP="00FB3C30">
      <w:pPr>
        <w:ind w:left="567"/>
        <w:rPr>
          <w:lang w:val="en-GB"/>
        </w:rPr>
      </w:pPr>
      <w:r w:rsidRPr="00701E8F">
        <w:rPr>
          <w:lang w:val="en-GB"/>
        </w:rPr>
        <w:t>In most places, including Macao and Hong Kong, a public register of copyright protected works is</w:t>
      </w:r>
      <w:r w:rsidR="00A15831" w:rsidRPr="00701E8F">
        <w:rPr>
          <w:rFonts w:hint="eastAsia"/>
        </w:rPr>
        <w:t xml:space="preserve"> </w:t>
      </w:r>
      <w:r w:rsidR="00A15831">
        <w:t>...</w:t>
      </w:r>
    </w:p>
    <w:p w:rsidR="00756077" w:rsidRPr="00EA4319" w:rsidRDefault="00756077" w:rsidP="00756077">
      <w:pPr>
        <w:rPr>
          <w:lang w:val="en-GB"/>
        </w:rPr>
      </w:pPr>
    </w:p>
    <w:p w:rsidR="00756077" w:rsidRPr="00363594" w:rsidRDefault="00756077" w:rsidP="00756077">
      <w:pPr>
        <w:pStyle w:val="Heading2"/>
      </w:pPr>
      <w:bookmarkStart w:id="8" w:name="_Toc433025494"/>
      <w:r w:rsidRPr="0072009F">
        <w:rPr>
          <w:rStyle w:val="mw-headline"/>
        </w:rPr>
        <w:t>Copyright Owner’s Rights</w:t>
      </w:r>
      <w:bookmarkEnd w:id="8"/>
    </w:p>
    <w:p w:rsidR="00756077" w:rsidRDefault="00756077" w:rsidP="00756077">
      <w:pPr>
        <w:ind w:left="567"/>
        <w:jc w:val="both"/>
        <w:rPr>
          <w:lang w:val="en-GB"/>
        </w:rPr>
      </w:pPr>
      <w:r>
        <w:rPr>
          <w:noProof/>
        </w:rPr>
        <w:drawing>
          <wp:anchor distT="0" distB="0" distL="288290" distR="36195" simplePos="0" relativeHeight="251664384" behindDoc="0" locked="0" layoutInCell="1" allowOverlap="1">
            <wp:simplePos x="0" y="0"/>
            <wp:positionH relativeFrom="column">
              <wp:posOffset>4033520</wp:posOffset>
            </wp:positionH>
            <wp:positionV relativeFrom="paragraph">
              <wp:posOffset>64135</wp:posOffset>
            </wp:positionV>
            <wp:extent cx="1720850" cy="1206500"/>
            <wp:effectExtent l="19050" t="0" r="0" b="0"/>
            <wp:wrapSquare wrapText="bothSides"/>
            <wp:docPr id="4" name="Picture 1" descr="WIPO_logo_name_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PO_logo_name_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009F">
        <w:rPr>
          <w:lang w:val="en-GB"/>
        </w:rPr>
        <w:t>The rights owner of a work can prohibit or authorize</w:t>
      </w:r>
      <w:r>
        <w:rPr>
          <w:lang w:val="en-GB"/>
        </w:rPr>
        <w:t xml:space="preserve"> (</w:t>
      </w:r>
      <w:r w:rsidRPr="0072009F">
        <w:rPr>
          <w:lang w:val="en-GB"/>
        </w:rPr>
        <w:t>Quoted from WIPO’s Understanding Copyright and Related Rights</w:t>
      </w:r>
      <w:r>
        <w:rPr>
          <w:lang w:val="en-GB"/>
        </w:rPr>
        <w:t>)</w:t>
      </w:r>
      <w:r w:rsidRPr="0072009F">
        <w:rPr>
          <w:lang w:val="en-GB"/>
        </w:rPr>
        <w:t>:</w:t>
      </w:r>
    </w:p>
    <w:p w:rsidR="00756077" w:rsidRPr="0072009F" w:rsidRDefault="00756077" w:rsidP="00756077">
      <w:pPr>
        <w:ind w:left="567"/>
        <w:rPr>
          <w:lang w:val="en-GB"/>
        </w:rPr>
      </w:pPr>
    </w:p>
    <w:p w:rsidR="00756077" w:rsidRDefault="00756077" w:rsidP="00756077">
      <w:pPr>
        <w:ind w:left="567"/>
        <w:jc w:val="both"/>
        <w:rPr>
          <w:lang w:val="en-GB"/>
        </w:rPr>
      </w:pPr>
      <w:r w:rsidRPr="0072009F">
        <w:rPr>
          <w:lang w:val="en-GB"/>
        </w:rPr>
        <w:t xml:space="preserve">Its reproduction in various forms, such as </w:t>
      </w:r>
      <w:r>
        <w:rPr>
          <w:lang w:val="en-GB"/>
        </w:rPr>
        <w:t>...</w:t>
      </w:r>
    </w:p>
    <w:p w:rsidR="00756077" w:rsidRPr="00AA5455" w:rsidRDefault="00756077" w:rsidP="00756077">
      <w:pPr>
        <w:ind w:left="567"/>
        <w:rPr>
          <w:lang w:val="en-GB"/>
        </w:rPr>
      </w:pPr>
    </w:p>
    <w:p w:rsidR="00756077" w:rsidRDefault="00756077" w:rsidP="00756077">
      <w:pPr>
        <w:ind w:left="567"/>
        <w:jc w:val="both"/>
        <w:rPr>
          <w:lang w:val="en-GB"/>
        </w:rPr>
      </w:pPr>
      <w:r w:rsidRPr="0072009F">
        <w:t>The distribution of copies</w:t>
      </w:r>
      <w:r w:rsidRPr="00DF08F0">
        <w:t xml:space="preserve"> </w:t>
      </w:r>
      <w:r>
        <w:t>...</w:t>
      </w:r>
    </w:p>
    <w:p w:rsidR="00756077" w:rsidRPr="00AA5455" w:rsidRDefault="00756077" w:rsidP="00756077">
      <w:pPr>
        <w:ind w:left="567"/>
        <w:rPr>
          <w:lang w:val="en-GB"/>
        </w:rPr>
      </w:pPr>
    </w:p>
    <w:p w:rsidR="00756077" w:rsidRDefault="00756077" w:rsidP="00756077">
      <w:pPr>
        <w:ind w:left="567"/>
        <w:rPr>
          <w:lang w:val="en-GB"/>
        </w:rPr>
      </w:pPr>
      <w:r w:rsidRPr="0072009F">
        <w:t xml:space="preserve">Its public </w:t>
      </w:r>
      <w:r>
        <w:t>...</w:t>
      </w:r>
    </w:p>
    <w:p w:rsidR="00B229D7" w:rsidRPr="00756077" w:rsidRDefault="00B229D7" w:rsidP="000B779D">
      <w:pPr>
        <w:rPr>
          <w:lang w:val="en-GB"/>
        </w:rPr>
      </w:pPr>
    </w:p>
    <w:p w:rsidR="00B229D7" w:rsidRPr="00363594" w:rsidRDefault="004E208B" w:rsidP="007B5B33">
      <w:pPr>
        <w:pStyle w:val="Heading2"/>
      </w:pPr>
      <w:r>
        <w:rPr>
          <w:noProof/>
        </w:rPr>
        <w:pict>
          <v:group id="_x0000_s1030" editas="canvas" style="position:absolute;left:0;text-align:left;margin-left:359.2pt;margin-top:23.55pt;width:79.4pt;height:90.05pt;z-index:251665408;mso-wrap-distance-left:22.7pt;mso-wrap-distance-right:2.85pt" coordorigin="3355,2959" coordsize="1588,1801">
            <o:lock v:ext="edit" aspectratio="t"/>
            <v:shape id="_x0000_s1031" type="#_x0000_t75" style="position:absolute;left:3355;top:2959;width:1588;height:1801" o:preferrelative="f">
              <v:fill o:detectmouseclick="t"/>
              <v:path o:extrusionok="t" o:connecttype="none"/>
              <o:lock v:ext="edit" text="t"/>
            </v:shape>
            <v:shape id="_x0000_s1033" type="#_x0000_t202" style="position:absolute;left:3467;top:4529;width:1365;height:231;v-text-anchor:middle" filled="f" stroked="f">
              <v:textbox style="mso-next-textbox:#_x0000_s1033" inset=".3mm,.3mm,.3mm,.3mm">
                <w:txbxContent>
                  <w:p w:rsidR="00A17F7C" w:rsidRPr="00273F73" w:rsidRDefault="00A17F7C" w:rsidP="00A17F7C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A17F7C">
                      <w:rPr>
                        <w:sz w:val="18"/>
                        <w:szCs w:val="18"/>
                      </w:rPr>
                      <w:t>Macao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 w:rsidRPr="00A17F7C">
                      <w:rPr>
                        <w:sz w:val="18"/>
                        <w:szCs w:val="18"/>
                      </w:rPr>
                      <w:t>Emblem</w:t>
                    </w:r>
                  </w:p>
                </w:txbxContent>
              </v:textbox>
            </v:shape>
            <v:shape id="_x0000_s1034" type="#_x0000_t75" style="position:absolute;left:3355;top:2959;width:1588;height:1583">
              <v:imagedata r:id="rId15" o:title="Macao_Emblem"/>
            </v:shape>
            <w10:wrap type="square"/>
          </v:group>
        </w:pict>
      </w:r>
      <w:bookmarkStart w:id="9" w:name="_Toc433025495"/>
      <w:r w:rsidR="00DF486C" w:rsidRPr="00DF486C">
        <w:rPr>
          <w:rStyle w:val="mw-headline"/>
        </w:rPr>
        <w:t>Copyright Ordinance of Macao</w:t>
      </w:r>
      <w:bookmarkEnd w:id="9"/>
    </w:p>
    <w:p w:rsidR="00986DBC" w:rsidRDefault="00DF486C" w:rsidP="000B318B">
      <w:pPr>
        <w:ind w:left="567"/>
        <w:jc w:val="both"/>
        <w:rPr>
          <w:lang w:val="en-GB"/>
        </w:rPr>
      </w:pPr>
      <w:r w:rsidRPr="00DF486C">
        <w:rPr>
          <w:lang w:val="en-GB"/>
        </w:rPr>
        <w:t>The ordinance is available in Chinese and Portuguese only.</w:t>
      </w:r>
    </w:p>
    <w:p w:rsidR="00986DBC" w:rsidRPr="0072009F" w:rsidRDefault="00986DBC" w:rsidP="00FB3C30">
      <w:pPr>
        <w:ind w:left="567"/>
        <w:rPr>
          <w:lang w:val="en-GB"/>
        </w:rPr>
      </w:pPr>
    </w:p>
    <w:p w:rsidR="00986DBC" w:rsidRDefault="00DF486C" w:rsidP="000B318B">
      <w:pPr>
        <w:ind w:left="567"/>
        <w:jc w:val="both"/>
        <w:rPr>
          <w:lang w:val="en-GB"/>
        </w:rPr>
      </w:pPr>
      <w:r w:rsidRPr="00DF486C">
        <w:rPr>
          <w:lang w:val="en-GB"/>
        </w:rPr>
        <w:t>The link for the Chinese version is as follows.</w:t>
      </w:r>
    </w:p>
    <w:p w:rsidR="00986DBC" w:rsidRDefault="004E208B" w:rsidP="00DF486C">
      <w:pPr>
        <w:spacing w:before="120"/>
        <w:ind w:left="567"/>
        <w:jc w:val="both"/>
        <w:rPr>
          <w:lang w:val="en-GB"/>
        </w:rPr>
      </w:pPr>
      <w:hyperlink r:id="rId16" w:history="1">
        <w:r w:rsidR="00DF486C" w:rsidRPr="00DF486C">
          <w:rPr>
            <w:rStyle w:val="Hyperlink"/>
          </w:rPr>
          <w:t>Decree-Law Nº. 43/99/M</w:t>
        </w:r>
      </w:hyperlink>
    </w:p>
    <w:p w:rsidR="00107086" w:rsidRPr="00AA5455" w:rsidRDefault="00107086" w:rsidP="00FB3C30">
      <w:pPr>
        <w:ind w:left="567"/>
        <w:rPr>
          <w:lang w:val="en-GB"/>
        </w:rPr>
      </w:pPr>
    </w:p>
    <w:p w:rsidR="00107086" w:rsidRDefault="00DF486C" w:rsidP="00FB3C30">
      <w:pPr>
        <w:ind w:left="567"/>
        <w:rPr>
          <w:lang w:val="en-GB"/>
        </w:rPr>
      </w:pPr>
      <w:r w:rsidRPr="00DF486C">
        <w:t>Copyright duration</w:t>
      </w:r>
      <w:r w:rsidR="000E34C3">
        <w:t xml:space="preserve">: </w:t>
      </w:r>
      <w:r w:rsidR="000E34C3" w:rsidRPr="000E34C3">
        <w:t xml:space="preserve">50 years after </w:t>
      </w:r>
      <w:r w:rsidR="00107086">
        <w:t>...</w:t>
      </w:r>
    </w:p>
    <w:p w:rsidR="00B229D7" w:rsidRPr="00986DBC" w:rsidRDefault="00B229D7" w:rsidP="000B779D">
      <w:pPr>
        <w:rPr>
          <w:lang w:val="en-GB"/>
        </w:rPr>
      </w:pPr>
    </w:p>
    <w:p w:rsidR="001A51D8" w:rsidRPr="00EA4319" w:rsidRDefault="001A51D8" w:rsidP="000B779D">
      <w:pPr>
        <w:rPr>
          <w:lang w:val="en-GB"/>
        </w:rPr>
      </w:pPr>
    </w:p>
    <w:p w:rsidR="00EF155E" w:rsidRPr="00EA4319" w:rsidRDefault="00434881" w:rsidP="005231ED">
      <w:pPr>
        <w:pStyle w:val="Heading1"/>
      </w:pPr>
      <w:bookmarkStart w:id="10" w:name="_Toc433025496"/>
      <w:r w:rsidRPr="00434881">
        <w:t>Trademark</w:t>
      </w:r>
      <w:bookmarkEnd w:id="10"/>
    </w:p>
    <w:p w:rsidR="00B229D7" w:rsidRPr="00363594" w:rsidRDefault="00434881" w:rsidP="007B5B33">
      <w:pPr>
        <w:pStyle w:val="Heading2"/>
        <w:rPr>
          <w:lang w:val="en-GB"/>
        </w:rPr>
      </w:pPr>
      <w:bookmarkStart w:id="11" w:name="_Toc433025497"/>
      <w:r w:rsidRPr="00434881">
        <w:t xml:space="preserve">Definition of </w:t>
      </w:r>
      <w:r w:rsidR="007422D6" w:rsidRPr="00434881">
        <w:t>T</w:t>
      </w:r>
      <w:r w:rsidRPr="00434881">
        <w:t>rademark</w:t>
      </w:r>
      <w:bookmarkEnd w:id="11"/>
    </w:p>
    <w:p w:rsidR="0085417F" w:rsidRDefault="00106C96" w:rsidP="00FB3C30">
      <w:pPr>
        <w:ind w:left="567"/>
        <w:rPr>
          <w:lang w:val="en-GB"/>
        </w:rPr>
      </w:pPr>
      <w:r>
        <w:rPr>
          <w:lang w:val="en-GB"/>
        </w:rPr>
        <w:t>In</w:t>
      </w:r>
      <w:r w:rsidR="0085417F" w:rsidRPr="00AA5455">
        <w:rPr>
          <w:lang w:val="en-GB"/>
        </w:rPr>
        <w:t xml:space="preserve"> </w:t>
      </w:r>
      <w:r w:rsidR="0085417F">
        <w:rPr>
          <w:lang w:val="en-GB"/>
        </w:rPr>
        <w:t>...</w:t>
      </w:r>
    </w:p>
    <w:p w:rsidR="0085417F" w:rsidRPr="007A5320" w:rsidRDefault="0085417F" w:rsidP="00FB3C30">
      <w:pPr>
        <w:ind w:left="567"/>
        <w:rPr>
          <w:lang w:val="en-GB"/>
        </w:rPr>
      </w:pPr>
    </w:p>
    <w:p w:rsidR="0085417F" w:rsidRDefault="00106C96" w:rsidP="00FB3C30">
      <w:pPr>
        <w:ind w:left="567"/>
        <w:rPr>
          <w:lang w:val="en-GB"/>
        </w:rPr>
      </w:pPr>
      <w:r>
        <w:rPr>
          <w:lang w:val="en-GB"/>
        </w:rPr>
        <w:t>By</w:t>
      </w:r>
      <w:r w:rsidR="0085417F" w:rsidRPr="007A5320">
        <w:rPr>
          <w:lang w:val="en-GB"/>
        </w:rPr>
        <w:t xml:space="preserve"> </w:t>
      </w:r>
      <w:r w:rsidR="0085417F">
        <w:rPr>
          <w:lang w:val="en-GB"/>
        </w:rPr>
        <w:t>...</w:t>
      </w:r>
    </w:p>
    <w:p w:rsidR="0085417F" w:rsidRPr="00AA5455" w:rsidRDefault="0085417F" w:rsidP="00FB3C30">
      <w:pPr>
        <w:ind w:left="567"/>
        <w:rPr>
          <w:lang w:val="en-GB"/>
        </w:rPr>
      </w:pPr>
    </w:p>
    <w:p w:rsidR="0085417F" w:rsidRPr="00EA4319" w:rsidRDefault="003F018B" w:rsidP="00FB3C30">
      <w:pPr>
        <w:ind w:left="567"/>
        <w:rPr>
          <w:lang w:val="en-GB"/>
        </w:rPr>
      </w:pPr>
      <w:r>
        <w:rPr>
          <w:lang w:val="en-GB"/>
        </w:rPr>
        <w:t>As …</w:t>
      </w:r>
    </w:p>
    <w:p w:rsidR="0085417F" w:rsidRPr="00986DBC" w:rsidRDefault="0085417F" w:rsidP="0085417F">
      <w:pPr>
        <w:rPr>
          <w:lang w:val="en-GB"/>
        </w:rPr>
      </w:pPr>
    </w:p>
    <w:p w:rsidR="00B229D7" w:rsidRPr="00363594" w:rsidRDefault="00434881" w:rsidP="007B5B33">
      <w:pPr>
        <w:pStyle w:val="Heading2"/>
        <w:rPr>
          <w:lang w:val="en-GB"/>
        </w:rPr>
      </w:pPr>
      <w:bookmarkStart w:id="12" w:name="_Toc433025498"/>
      <w:r w:rsidRPr="00434881">
        <w:t>Trademark Ordinance of Macao</w:t>
      </w:r>
      <w:bookmarkEnd w:id="12"/>
    </w:p>
    <w:p w:rsidR="00E06882" w:rsidRDefault="00E06882" w:rsidP="00FB3C30">
      <w:pPr>
        <w:ind w:left="567"/>
        <w:rPr>
          <w:lang w:val="en-GB"/>
        </w:rPr>
      </w:pPr>
      <w:r>
        <w:rPr>
          <w:lang w:val="en-GB"/>
        </w:rPr>
        <w:t>A</w:t>
      </w:r>
      <w:r w:rsidRPr="00AA5455">
        <w:rPr>
          <w:lang w:val="en-GB"/>
        </w:rPr>
        <w:t xml:space="preserve"> </w:t>
      </w:r>
      <w:r>
        <w:rPr>
          <w:lang w:val="en-GB"/>
        </w:rPr>
        <w:t>...</w:t>
      </w:r>
    </w:p>
    <w:p w:rsidR="00E06882" w:rsidRPr="007A5320" w:rsidRDefault="00E06882" w:rsidP="00FB3C30">
      <w:pPr>
        <w:ind w:left="567"/>
        <w:rPr>
          <w:lang w:val="en-GB"/>
        </w:rPr>
      </w:pPr>
    </w:p>
    <w:p w:rsidR="00E06882" w:rsidRDefault="00E06882" w:rsidP="00FB3C30">
      <w:pPr>
        <w:ind w:left="567"/>
        <w:rPr>
          <w:lang w:val="en-GB"/>
        </w:rPr>
      </w:pPr>
      <w:r>
        <w:rPr>
          <w:lang w:val="en-GB"/>
        </w:rPr>
        <w:t>B</w:t>
      </w:r>
      <w:r w:rsidRPr="007A5320">
        <w:rPr>
          <w:lang w:val="en-GB"/>
        </w:rPr>
        <w:t xml:space="preserve"> </w:t>
      </w:r>
      <w:r>
        <w:rPr>
          <w:lang w:val="en-GB"/>
        </w:rPr>
        <w:t>...</w:t>
      </w:r>
    </w:p>
    <w:p w:rsidR="00E06882" w:rsidRPr="00AA5455" w:rsidRDefault="00E06882" w:rsidP="00FB3C30">
      <w:pPr>
        <w:ind w:left="567"/>
        <w:rPr>
          <w:lang w:val="en-GB"/>
        </w:rPr>
      </w:pPr>
    </w:p>
    <w:p w:rsidR="00E06882" w:rsidRDefault="00E06882" w:rsidP="00FB3C30">
      <w:pPr>
        <w:ind w:left="567"/>
        <w:rPr>
          <w:lang w:val="en-GB"/>
        </w:rPr>
      </w:pPr>
      <w:r>
        <w:t>C</w:t>
      </w:r>
      <w:r w:rsidRPr="00E3148A">
        <w:t xml:space="preserve"> </w:t>
      </w:r>
      <w:r>
        <w:t>...</w:t>
      </w:r>
    </w:p>
    <w:p w:rsidR="001A351D" w:rsidRPr="00EA4319" w:rsidRDefault="001A351D" w:rsidP="001A351D">
      <w:pPr>
        <w:rPr>
          <w:lang w:val="en-GB"/>
        </w:rPr>
      </w:pPr>
    </w:p>
    <w:p w:rsidR="00EF155E" w:rsidRPr="00363594" w:rsidRDefault="00E06882" w:rsidP="007B5B33">
      <w:pPr>
        <w:pStyle w:val="Heading2"/>
      </w:pPr>
      <w:bookmarkStart w:id="13" w:name="_Toc433025499"/>
      <w:r>
        <w:t>Xxx Yyy</w:t>
      </w:r>
      <w:bookmarkEnd w:id="13"/>
    </w:p>
    <w:p w:rsidR="00E06882" w:rsidRDefault="00E06882" w:rsidP="00FB3C30">
      <w:pPr>
        <w:ind w:left="567"/>
        <w:rPr>
          <w:lang w:val="en-GB"/>
        </w:rPr>
      </w:pPr>
      <w:r>
        <w:rPr>
          <w:lang w:val="en-GB"/>
        </w:rPr>
        <w:t>A</w:t>
      </w:r>
      <w:r w:rsidRPr="00AA5455">
        <w:rPr>
          <w:lang w:val="en-GB"/>
        </w:rPr>
        <w:t xml:space="preserve"> </w:t>
      </w:r>
      <w:r>
        <w:rPr>
          <w:lang w:val="en-GB"/>
        </w:rPr>
        <w:t>...</w:t>
      </w:r>
    </w:p>
    <w:p w:rsidR="00E06882" w:rsidRPr="007A5320" w:rsidRDefault="00E06882" w:rsidP="00FB3C30">
      <w:pPr>
        <w:ind w:left="567"/>
        <w:rPr>
          <w:lang w:val="en-GB"/>
        </w:rPr>
      </w:pPr>
    </w:p>
    <w:p w:rsidR="00E06882" w:rsidRDefault="00E06882" w:rsidP="00FB3C30">
      <w:pPr>
        <w:ind w:left="567"/>
        <w:rPr>
          <w:lang w:val="en-GB"/>
        </w:rPr>
      </w:pPr>
      <w:r>
        <w:rPr>
          <w:lang w:val="en-GB"/>
        </w:rPr>
        <w:t>B</w:t>
      </w:r>
      <w:r w:rsidRPr="007A5320">
        <w:rPr>
          <w:lang w:val="en-GB"/>
        </w:rPr>
        <w:t xml:space="preserve"> </w:t>
      </w:r>
      <w:r>
        <w:rPr>
          <w:lang w:val="en-GB"/>
        </w:rPr>
        <w:t>...</w:t>
      </w:r>
    </w:p>
    <w:p w:rsidR="00B229D7" w:rsidRDefault="00B229D7" w:rsidP="000B779D">
      <w:pPr>
        <w:rPr>
          <w:lang w:val="en-GB" w:eastAsia="en-US"/>
        </w:rPr>
      </w:pPr>
    </w:p>
    <w:p w:rsidR="00E0675A" w:rsidRDefault="00E0675A" w:rsidP="000B779D">
      <w:pPr>
        <w:rPr>
          <w:lang w:val="en-GB" w:eastAsia="en-US"/>
        </w:rPr>
      </w:pPr>
    </w:p>
    <w:p w:rsidR="00E0675A" w:rsidRPr="00EA4319" w:rsidRDefault="00434881" w:rsidP="005231ED">
      <w:pPr>
        <w:pStyle w:val="Heading1"/>
      </w:pPr>
      <w:bookmarkStart w:id="14" w:name="_Toc433025500"/>
      <w:r w:rsidRPr="00434881">
        <w:t>Patent</w:t>
      </w:r>
      <w:bookmarkEnd w:id="14"/>
    </w:p>
    <w:p w:rsidR="004D3CDE" w:rsidRPr="00363594" w:rsidRDefault="00434881" w:rsidP="007B5B33">
      <w:pPr>
        <w:pStyle w:val="Heading2"/>
        <w:rPr>
          <w:lang w:val="en-GB"/>
        </w:rPr>
      </w:pPr>
      <w:bookmarkStart w:id="15" w:name="_Toc433025501"/>
      <w:r w:rsidRPr="00434881">
        <w:t>What is a Patent?</w:t>
      </w:r>
      <w:bookmarkEnd w:id="15"/>
    </w:p>
    <w:p w:rsidR="004D3CDE" w:rsidRDefault="004D3CDE" w:rsidP="00FB3C30">
      <w:pPr>
        <w:ind w:left="567"/>
        <w:rPr>
          <w:lang w:val="en-GB"/>
        </w:rPr>
      </w:pPr>
      <w:r>
        <w:rPr>
          <w:lang w:val="en-GB"/>
        </w:rPr>
        <w:t>In</w:t>
      </w:r>
      <w:r w:rsidRPr="00AA5455">
        <w:rPr>
          <w:lang w:val="en-GB"/>
        </w:rPr>
        <w:t xml:space="preserve"> </w:t>
      </w:r>
      <w:r>
        <w:rPr>
          <w:lang w:val="en-GB"/>
        </w:rPr>
        <w:t>...</w:t>
      </w:r>
    </w:p>
    <w:p w:rsidR="004D3CDE" w:rsidRPr="007A5320" w:rsidRDefault="004D3CDE" w:rsidP="00FB3C30">
      <w:pPr>
        <w:ind w:left="567"/>
        <w:rPr>
          <w:lang w:val="en-GB"/>
        </w:rPr>
      </w:pPr>
    </w:p>
    <w:p w:rsidR="004D3CDE" w:rsidRDefault="004D3CDE" w:rsidP="00FB3C30">
      <w:pPr>
        <w:ind w:left="567"/>
        <w:rPr>
          <w:lang w:val="en-GB"/>
        </w:rPr>
      </w:pPr>
      <w:r>
        <w:rPr>
          <w:lang w:val="en-GB"/>
        </w:rPr>
        <w:t>By</w:t>
      </w:r>
      <w:r w:rsidRPr="007A5320">
        <w:rPr>
          <w:lang w:val="en-GB"/>
        </w:rPr>
        <w:t xml:space="preserve"> </w:t>
      </w:r>
      <w:r>
        <w:rPr>
          <w:lang w:val="en-GB"/>
        </w:rPr>
        <w:t>...</w:t>
      </w:r>
    </w:p>
    <w:p w:rsidR="004D3CDE" w:rsidRPr="00986DBC" w:rsidRDefault="004D3CDE" w:rsidP="004D3CDE">
      <w:pPr>
        <w:rPr>
          <w:lang w:val="en-GB"/>
        </w:rPr>
      </w:pPr>
    </w:p>
    <w:p w:rsidR="004D3CDE" w:rsidRPr="00363594" w:rsidRDefault="00434881" w:rsidP="007B5B33">
      <w:pPr>
        <w:pStyle w:val="Heading2"/>
        <w:rPr>
          <w:lang w:val="en-GB"/>
        </w:rPr>
      </w:pPr>
      <w:bookmarkStart w:id="16" w:name="_Toc433025502"/>
      <w:r w:rsidRPr="00434881">
        <w:t>Term of Invention Patent</w:t>
      </w:r>
      <w:bookmarkEnd w:id="16"/>
    </w:p>
    <w:p w:rsidR="004D3CDE" w:rsidRDefault="004D3CDE" w:rsidP="00FB3C30">
      <w:pPr>
        <w:ind w:left="567"/>
        <w:rPr>
          <w:lang w:val="en-GB"/>
        </w:rPr>
      </w:pPr>
      <w:r>
        <w:rPr>
          <w:lang w:val="en-GB"/>
        </w:rPr>
        <w:t>A</w:t>
      </w:r>
      <w:r w:rsidRPr="00AA5455">
        <w:rPr>
          <w:lang w:val="en-GB"/>
        </w:rPr>
        <w:t xml:space="preserve"> </w:t>
      </w:r>
      <w:r>
        <w:rPr>
          <w:lang w:val="en-GB"/>
        </w:rPr>
        <w:t>...</w:t>
      </w:r>
    </w:p>
    <w:p w:rsidR="004D3CDE" w:rsidRPr="007A5320" w:rsidRDefault="004D3CDE" w:rsidP="00FB3C30">
      <w:pPr>
        <w:ind w:left="567"/>
        <w:rPr>
          <w:lang w:val="en-GB"/>
        </w:rPr>
      </w:pPr>
    </w:p>
    <w:p w:rsidR="004D3CDE" w:rsidRDefault="004D3CDE" w:rsidP="00FB3C30">
      <w:pPr>
        <w:ind w:left="567"/>
        <w:rPr>
          <w:lang w:val="en-GB"/>
        </w:rPr>
      </w:pPr>
      <w:r>
        <w:rPr>
          <w:lang w:val="en-GB"/>
        </w:rPr>
        <w:t>B</w:t>
      </w:r>
      <w:r w:rsidRPr="007A5320">
        <w:rPr>
          <w:lang w:val="en-GB"/>
        </w:rPr>
        <w:t xml:space="preserve"> </w:t>
      </w:r>
      <w:r>
        <w:rPr>
          <w:lang w:val="en-GB"/>
        </w:rPr>
        <w:t>...</w:t>
      </w:r>
    </w:p>
    <w:p w:rsidR="004D3CDE" w:rsidRPr="00AA5455" w:rsidRDefault="004D3CDE" w:rsidP="00FB3C30">
      <w:pPr>
        <w:ind w:left="567"/>
        <w:rPr>
          <w:lang w:val="en-GB"/>
        </w:rPr>
      </w:pPr>
    </w:p>
    <w:p w:rsidR="004D3CDE" w:rsidRDefault="004D3CDE" w:rsidP="00FB3C30">
      <w:pPr>
        <w:ind w:left="567"/>
        <w:rPr>
          <w:lang w:val="en-GB"/>
        </w:rPr>
      </w:pPr>
      <w:r>
        <w:t>C</w:t>
      </w:r>
      <w:r w:rsidRPr="00E3148A">
        <w:t xml:space="preserve"> </w:t>
      </w:r>
      <w:r>
        <w:t>...</w:t>
      </w:r>
    </w:p>
    <w:p w:rsidR="004D3CDE" w:rsidRPr="00EA4319" w:rsidRDefault="004D3CDE" w:rsidP="004D3CDE">
      <w:pPr>
        <w:rPr>
          <w:lang w:val="en-GB"/>
        </w:rPr>
      </w:pPr>
    </w:p>
    <w:p w:rsidR="004D3CDE" w:rsidRPr="00363594" w:rsidRDefault="006E25D1" w:rsidP="007B5B33">
      <w:pPr>
        <w:pStyle w:val="Heading2"/>
      </w:pPr>
      <w:bookmarkStart w:id="17" w:name="_Toc433025503"/>
      <w:r w:rsidRPr="006E25D1">
        <w:t>Short-Term Patent vs. Standard Patent</w:t>
      </w:r>
      <w:bookmarkEnd w:id="17"/>
    </w:p>
    <w:p w:rsidR="004D3CDE" w:rsidRDefault="004D3CDE" w:rsidP="00FB3C30">
      <w:pPr>
        <w:ind w:left="567"/>
        <w:rPr>
          <w:lang w:val="en-GB"/>
        </w:rPr>
      </w:pPr>
      <w:r>
        <w:rPr>
          <w:lang w:val="en-GB"/>
        </w:rPr>
        <w:t>A</w:t>
      </w:r>
      <w:r w:rsidRPr="00AA5455">
        <w:rPr>
          <w:lang w:val="en-GB"/>
        </w:rPr>
        <w:t xml:space="preserve"> </w:t>
      </w:r>
      <w:r>
        <w:rPr>
          <w:lang w:val="en-GB"/>
        </w:rPr>
        <w:t>...</w:t>
      </w:r>
    </w:p>
    <w:p w:rsidR="004D3CDE" w:rsidRPr="007A5320" w:rsidRDefault="004D3CDE" w:rsidP="00FB3C30">
      <w:pPr>
        <w:ind w:left="567"/>
        <w:rPr>
          <w:lang w:val="en-GB"/>
        </w:rPr>
      </w:pPr>
    </w:p>
    <w:p w:rsidR="004D3CDE" w:rsidRDefault="004D3CDE" w:rsidP="00FB3C30">
      <w:pPr>
        <w:ind w:left="567"/>
        <w:rPr>
          <w:lang w:val="en-GB"/>
        </w:rPr>
      </w:pPr>
      <w:r>
        <w:rPr>
          <w:lang w:val="en-GB"/>
        </w:rPr>
        <w:t>B</w:t>
      </w:r>
      <w:r w:rsidRPr="007A5320">
        <w:rPr>
          <w:lang w:val="en-GB"/>
        </w:rPr>
        <w:t xml:space="preserve"> </w:t>
      </w:r>
      <w:r>
        <w:rPr>
          <w:lang w:val="en-GB"/>
        </w:rPr>
        <w:t>...</w:t>
      </w:r>
    </w:p>
    <w:p w:rsidR="004D3CDE" w:rsidRPr="00AA5455" w:rsidRDefault="004D3CDE" w:rsidP="00FB3C30">
      <w:pPr>
        <w:ind w:left="567"/>
        <w:rPr>
          <w:lang w:val="en-GB"/>
        </w:rPr>
      </w:pPr>
    </w:p>
    <w:p w:rsidR="004D3CDE" w:rsidRDefault="004D3CDE" w:rsidP="00FB3C30">
      <w:pPr>
        <w:ind w:left="567"/>
        <w:rPr>
          <w:lang w:val="en-GB"/>
        </w:rPr>
      </w:pPr>
      <w:r>
        <w:t>C</w:t>
      </w:r>
      <w:r w:rsidRPr="00E3148A">
        <w:t xml:space="preserve"> </w:t>
      </w:r>
      <w:r>
        <w:t>...</w:t>
      </w:r>
    </w:p>
    <w:p w:rsidR="004D3CDE" w:rsidRDefault="004D3CDE" w:rsidP="004D3CDE">
      <w:pPr>
        <w:rPr>
          <w:lang w:val="en-GB" w:eastAsia="en-US"/>
        </w:rPr>
      </w:pPr>
    </w:p>
    <w:p w:rsidR="004D3CDE" w:rsidRDefault="004D3CDE" w:rsidP="004D3CDE">
      <w:pPr>
        <w:rPr>
          <w:lang w:val="en-GB" w:eastAsia="en-US"/>
        </w:rPr>
      </w:pPr>
    </w:p>
    <w:p w:rsidR="00EF155E" w:rsidRPr="00EA4319" w:rsidRDefault="00EF155E" w:rsidP="005231ED">
      <w:pPr>
        <w:pStyle w:val="Heading1"/>
      </w:pPr>
      <w:bookmarkStart w:id="18" w:name="_Toc433025504"/>
      <w:r w:rsidRPr="00EA4319">
        <w:t>Issues</w:t>
      </w:r>
      <w:r w:rsidR="000B779D" w:rsidRPr="00EA4319">
        <w:t xml:space="preserve"> </w:t>
      </w:r>
      <w:r w:rsidRPr="00EA4319">
        <w:t>of</w:t>
      </w:r>
      <w:r w:rsidR="000B779D" w:rsidRPr="00EA4319">
        <w:t xml:space="preserve"> </w:t>
      </w:r>
      <w:r w:rsidR="00AD099D" w:rsidRPr="00EA4319">
        <w:t>C</w:t>
      </w:r>
      <w:r w:rsidRPr="00EA4319">
        <w:t>oncern</w:t>
      </w:r>
      <w:bookmarkEnd w:id="18"/>
    </w:p>
    <w:p w:rsidR="00026B39" w:rsidRPr="00363594" w:rsidRDefault="00026B39" w:rsidP="007B5B33">
      <w:pPr>
        <w:pStyle w:val="Heading2"/>
        <w:rPr>
          <w:lang w:val="en-GB"/>
        </w:rPr>
      </w:pPr>
      <w:bookmarkStart w:id="19" w:name="_Toc433025505"/>
      <w:r>
        <w:t>Basic Problems</w:t>
      </w:r>
      <w:bookmarkEnd w:id="19"/>
    </w:p>
    <w:p w:rsidR="00026B39" w:rsidRDefault="00026B39" w:rsidP="00FB3C30">
      <w:pPr>
        <w:ind w:left="567"/>
        <w:rPr>
          <w:lang w:val="en-GB"/>
        </w:rPr>
      </w:pPr>
      <w:r>
        <w:rPr>
          <w:lang w:val="en-GB"/>
        </w:rPr>
        <w:t>I</w:t>
      </w:r>
      <w:r w:rsidRPr="00AA5455">
        <w:rPr>
          <w:lang w:val="en-GB"/>
        </w:rPr>
        <w:t xml:space="preserve"> </w:t>
      </w:r>
      <w:r>
        <w:rPr>
          <w:lang w:val="en-GB"/>
        </w:rPr>
        <w:t>...</w:t>
      </w:r>
    </w:p>
    <w:p w:rsidR="00026B39" w:rsidRPr="007A5320" w:rsidRDefault="00026B39" w:rsidP="00FB3C30">
      <w:pPr>
        <w:ind w:left="567"/>
        <w:rPr>
          <w:lang w:val="en-GB"/>
        </w:rPr>
      </w:pPr>
    </w:p>
    <w:p w:rsidR="00026B39" w:rsidRDefault="00026B39" w:rsidP="00FB3C30">
      <w:pPr>
        <w:ind w:left="567"/>
        <w:rPr>
          <w:lang w:val="en-GB"/>
        </w:rPr>
      </w:pPr>
      <w:r>
        <w:rPr>
          <w:lang w:val="en-GB"/>
        </w:rPr>
        <w:t>B</w:t>
      </w:r>
      <w:r w:rsidRPr="007A5320">
        <w:rPr>
          <w:lang w:val="en-GB"/>
        </w:rPr>
        <w:t xml:space="preserve"> </w:t>
      </w:r>
      <w:r>
        <w:rPr>
          <w:lang w:val="en-GB"/>
        </w:rPr>
        <w:t>...</w:t>
      </w:r>
    </w:p>
    <w:p w:rsidR="00026B39" w:rsidRPr="00986DBC" w:rsidRDefault="00026B39" w:rsidP="00026B39">
      <w:pPr>
        <w:rPr>
          <w:lang w:val="en-GB"/>
        </w:rPr>
      </w:pPr>
    </w:p>
    <w:p w:rsidR="00026B39" w:rsidRPr="00363594" w:rsidRDefault="003E002A" w:rsidP="007B5B33">
      <w:pPr>
        <w:pStyle w:val="Heading2"/>
        <w:rPr>
          <w:lang w:val="en-GB"/>
        </w:rPr>
      </w:pPr>
      <w:bookmarkStart w:id="20" w:name="_Toc433025506"/>
      <w:r>
        <w:t>Analysis of Problems</w:t>
      </w:r>
      <w:bookmarkEnd w:id="20"/>
    </w:p>
    <w:p w:rsidR="00026B39" w:rsidRDefault="00026B39" w:rsidP="00FB3C30">
      <w:pPr>
        <w:ind w:left="567"/>
        <w:rPr>
          <w:lang w:val="en-GB"/>
        </w:rPr>
      </w:pPr>
      <w:r>
        <w:rPr>
          <w:lang w:val="en-GB"/>
        </w:rPr>
        <w:t>A</w:t>
      </w:r>
      <w:r w:rsidRPr="00AA5455">
        <w:rPr>
          <w:lang w:val="en-GB"/>
        </w:rPr>
        <w:t xml:space="preserve"> </w:t>
      </w:r>
      <w:r>
        <w:rPr>
          <w:lang w:val="en-GB"/>
        </w:rPr>
        <w:t>...</w:t>
      </w:r>
    </w:p>
    <w:p w:rsidR="00026B39" w:rsidRPr="007A5320" w:rsidRDefault="00026B39" w:rsidP="00FB3C30">
      <w:pPr>
        <w:ind w:left="567"/>
        <w:rPr>
          <w:lang w:val="en-GB"/>
        </w:rPr>
      </w:pPr>
    </w:p>
    <w:p w:rsidR="00026B39" w:rsidRDefault="00026B39" w:rsidP="00FB3C30">
      <w:pPr>
        <w:ind w:left="567"/>
        <w:rPr>
          <w:lang w:val="en-GB"/>
        </w:rPr>
      </w:pPr>
      <w:r>
        <w:rPr>
          <w:lang w:val="en-GB"/>
        </w:rPr>
        <w:t>B</w:t>
      </w:r>
      <w:r w:rsidRPr="007A5320">
        <w:rPr>
          <w:lang w:val="en-GB"/>
        </w:rPr>
        <w:t xml:space="preserve"> </w:t>
      </w:r>
      <w:r>
        <w:rPr>
          <w:lang w:val="en-GB"/>
        </w:rPr>
        <w:t>...</w:t>
      </w:r>
    </w:p>
    <w:p w:rsidR="00026B39" w:rsidRPr="00AA5455" w:rsidRDefault="00026B39" w:rsidP="00FB3C30">
      <w:pPr>
        <w:ind w:left="567"/>
        <w:rPr>
          <w:lang w:val="en-GB"/>
        </w:rPr>
      </w:pPr>
    </w:p>
    <w:p w:rsidR="00026B39" w:rsidRDefault="00026B39" w:rsidP="00FB3C30">
      <w:pPr>
        <w:ind w:left="567"/>
        <w:rPr>
          <w:lang w:val="en-GB"/>
        </w:rPr>
      </w:pPr>
      <w:r>
        <w:t>C</w:t>
      </w:r>
      <w:r w:rsidRPr="00E3148A">
        <w:t xml:space="preserve"> </w:t>
      </w:r>
      <w:r>
        <w:t>...</w:t>
      </w:r>
    </w:p>
    <w:p w:rsidR="00B353F7" w:rsidRDefault="00B353F7" w:rsidP="00D725D7">
      <w:pPr>
        <w:rPr>
          <w:lang w:val="en-GB"/>
        </w:rPr>
      </w:pPr>
    </w:p>
    <w:p w:rsidR="00FA133D" w:rsidRPr="00EA4319" w:rsidRDefault="00FA133D" w:rsidP="00D725D7">
      <w:pPr>
        <w:rPr>
          <w:lang w:val="en-GB"/>
        </w:rPr>
      </w:pPr>
    </w:p>
    <w:p w:rsidR="00EF155E" w:rsidRPr="005231ED" w:rsidRDefault="00EF155E" w:rsidP="005231ED">
      <w:pPr>
        <w:pStyle w:val="Heading1"/>
      </w:pPr>
      <w:bookmarkStart w:id="21" w:name="_Toc433025507"/>
      <w:r w:rsidRPr="005231ED">
        <w:t>Conclusio</w:t>
      </w:r>
      <w:r w:rsidR="00AA6420" w:rsidRPr="005231ED">
        <w:t>n</w:t>
      </w:r>
      <w:bookmarkEnd w:id="21"/>
    </w:p>
    <w:p w:rsidR="00B10307" w:rsidRDefault="009A6C58" w:rsidP="00793A72">
      <w:pPr>
        <w:spacing w:before="60"/>
        <w:ind w:left="425"/>
        <w:rPr>
          <w:lang w:val="en-GB"/>
        </w:rPr>
      </w:pPr>
      <w:r>
        <w:rPr>
          <w:lang w:val="en-GB"/>
        </w:rPr>
        <w:t xml:space="preserve">The usage of </w:t>
      </w:r>
      <w:r w:rsidR="00EB167B">
        <w:rPr>
          <w:lang w:val="en-GB"/>
        </w:rPr>
        <w:t>...</w:t>
      </w:r>
    </w:p>
    <w:p w:rsidR="00EB167B" w:rsidRDefault="00EB167B" w:rsidP="00EB167B">
      <w:pPr>
        <w:rPr>
          <w:lang w:val="en-GB"/>
        </w:rPr>
      </w:pPr>
    </w:p>
    <w:p w:rsidR="007F63C0" w:rsidRDefault="00794737" w:rsidP="007F63C0">
      <w:pPr>
        <w:ind w:left="425"/>
        <w:rPr>
          <w:lang w:val="en-GB"/>
        </w:rPr>
      </w:pPr>
      <w:r>
        <w:rPr>
          <w:lang w:val="en-GB"/>
        </w:rPr>
        <w:t>Overall speaking</w:t>
      </w:r>
      <w:r w:rsidR="007F63C0">
        <w:rPr>
          <w:lang w:val="en-GB"/>
        </w:rPr>
        <w:t xml:space="preserve"> ...</w:t>
      </w:r>
    </w:p>
    <w:p w:rsidR="007F63C0" w:rsidRDefault="007F63C0" w:rsidP="007F63C0">
      <w:pPr>
        <w:rPr>
          <w:lang w:val="en-GB"/>
        </w:rPr>
      </w:pPr>
    </w:p>
    <w:p w:rsidR="007F63C0" w:rsidRDefault="007F63C0" w:rsidP="007F63C0">
      <w:pPr>
        <w:rPr>
          <w:lang w:val="en-GB"/>
        </w:rPr>
      </w:pPr>
    </w:p>
    <w:p w:rsidR="005419C3" w:rsidRPr="00EA4319" w:rsidRDefault="00EF155E" w:rsidP="005231ED">
      <w:pPr>
        <w:pStyle w:val="Heading1"/>
      </w:pPr>
      <w:bookmarkStart w:id="22" w:name="_Toc433025508"/>
      <w:r w:rsidRPr="00EA4319">
        <w:t>References</w:t>
      </w:r>
      <w:bookmarkEnd w:id="22"/>
    </w:p>
    <w:p w:rsidR="00AC31ED" w:rsidRPr="00EA4319" w:rsidRDefault="004E208B" w:rsidP="00AC31ED">
      <w:pPr>
        <w:numPr>
          <w:ilvl w:val="0"/>
          <w:numId w:val="3"/>
        </w:numPr>
        <w:spacing w:before="120"/>
        <w:rPr>
          <w:szCs w:val="24"/>
          <w:lang w:val="en-GB"/>
        </w:rPr>
      </w:pPr>
      <w:hyperlink r:id="rId17" w:history="1">
        <w:r w:rsidR="001852E6" w:rsidRPr="006A6615">
          <w:rPr>
            <w:rStyle w:val="Hyperlink"/>
            <w:szCs w:val="24"/>
            <w:lang w:val="en-GB"/>
          </w:rPr>
          <w:t>Decree-Law Nº. 43/99/M (Copyright Ordinance of Macao – Chinese version)</w:t>
        </w:r>
      </w:hyperlink>
    </w:p>
    <w:p w:rsidR="002B0B74" w:rsidRPr="00EA4319" w:rsidRDefault="006A6615" w:rsidP="00D12804">
      <w:pPr>
        <w:numPr>
          <w:ilvl w:val="0"/>
          <w:numId w:val="3"/>
        </w:numPr>
        <w:spacing w:before="120"/>
        <w:rPr>
          <w:szCs w:val="24"/>
          <w:lang w:val="en-GB"/>
        </w:rPr>
      </w:pPr>
      <w:r w:rsidRPr="006A6615">
        <w:rPr>
          <w:szCs w:val="24"/>
          <w:lang w:val="en-GB"/>
        </w:rPr>
        <w:lastRenderedPageBreak/>
        <w:t>http://bo.io.gov.mo/bo/i/99/33/declei43_cn.asp</w:t>
      </w:r>
    </w:p>
    <w:p w:rsidR="00AC31ED" w:rsidRDefault="00AC31ED" w:rsidP="00AC31ED">
      <w:pPr>
        <w:numPr>
          <w:ilvl w:val="0"/>
          <w:numId w:val="3"/>
        </w:numPr>
        <w:spacing w:before="120"/>
        <w:rPr>
          <w:szCs w:val="24"/>
          <w:lang w:val="en-GB"/>
        </w:rPr>
      </w:pPr>
    </w:p>
    <w:p w:rsidR="00AC31ED" w:rsidRPr="00EA4319" w:rsidRDefault="00AC31ED" w:rsidP="00AC31ED">
      <w:pPr>
        <w:numPr>
          <w:ilvl w:val="0"/>
          <w:numId w:val="3"/>
        </w:numPr>
        <w:spacing w:before="120"/>
        <w:rPr>
          <w:szCs w:val="24"/>
          <w:lang w:val="en-GB"/>
        </w:rPr>
      </w:pPr>
    </w:p>
    <w:p w:rsidR="002B0B74" w:rsidRDefault="002B0B74" w:rsidP="00D12804">
      <w:pPr>
        <w:numPr>
          <w:ilvl w:val="0"/>
          <w:numId w:val="3"/>
        </w:numPr>
        <w:spacing w:before="120"/>
        <w:rPr>
          <w:szCs w:val="24"/>
          <w:lang w:val="en-GB"/>
        </w:rPr>
      </w:pPr>
    </w:p>
    <w:p w:rsidR="00AE5F05" w:rsidRDefault="00AE5F05" w:rsidP="00AE5F05">
      <w:pPr>
        <w:rPr>
          <w:lang w:val="en-GB"/>
        </w:rPr>
      </w:pPr>
    </w:p>
    <w:p w:rsidR="00AE5F05" w:rsidRPr="00EA4319" w:rsidRDefault="00AE5F05" w:rsidP="00AE5F05">
      <w:pPr>
        <w:rPr>
          <w:lang w:val="en-GB"/>
        </w:rPr>
      </w:pPr>
    </w:p>
    <w:p w:rsidR="00AE5F05" w:rsidRDefault="00AE5F05" w:rsidP="00AE5F05">
      <w:pPr>
        <w:rPr>
          <w:lang w:val="en-GB"/>
        </w:rPr>
      </w:pPr>
    </w:p>
    <w:sectPr w:rsidR="00AE5F05" w:rsidSect="00FB3C30">
      <w:headerReference w:type="default" r:id="rId18"/>
      <w:footerReference w:type="default" r:id="rId19"/>
      <w:pgSz w:w="11909" w:h="16834" w:code="9"/>
      <w:pgMar w:top="1531" w:right="1304" w:bottom="992" w:left="1418" w:header="720" w:footer="5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08B" w:rsidRDefault="004E208B">
      <w:r>
        <w:separator/>
      </w:r>
    </w:p>
  </w:endnote>
  <w:endnote w:type="continuationSeparator" w:id="0">
    <w:p w:rsidR="004E208B" w:rsidRDefault="004E2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283" w:rsidRDefault="00995283" w:rsidP="003655F8">
    <w:pPr>
      <w:pStyle w:val="Footer"/>
      <w:tabs>
        <w:tab w:val="clear" w:pos="4153"/>
        <w:tab w:val="clear" w:pos="8306"/>
        <w:tab w:val="center" w:pos="4468"/>
        <w:tab w:val="right" w:pos="893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283" w:rsidRDefault="00995283" w:rsidP="003655F8">
    <w:pPr>
      <w:pStyle w:val="Footer"/>
      <w:tabs>
        <w:tab w:val="clear" w:pos="4153"/>
        <w:tab w:val="clear" w:pos="8306"/>
        <w:tab w:val="center" w:pos="4468"/>
        <w:tab w:val="right" w:pos="8936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283" w:rsidRDefault="00995283" w:rsidP="00BF2791">
    <w:pPr>
      <w:pStyle w:val="Footer"/>
      <w:tabs>
        <w:tab w:val="clear" w:pos="4153"/>
        <w:tab w:val="clear" w:pos="8306"/>
        <w:tab w:val="center" w:pos="4593"/>
        <w:tab w:val="right" w:pos="9185"/>
      </w:tabs>
    </w:pPr>
    <w:r>
      <w:tab/>
      <w:t xml:space="preserve">Page </w:t>
    </w:r>
    <w:r w:rsidR="0015404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154049">
      <w:rPr>
        <w:rStyle w:val="PageNumber"/>
      </w:rPr>
      <w:fldChar w:fldCharType="separate"/>
    </w:r>
    <w:r w:rsidR="00836F9B">
      <w:rPr>
        <w:rStyle w:val="PageNumber"/>
        <w:noProof/>
      </w:rPr>
      <w:t>1</w:t>
    </w:r>
    <w:r w:rsidR="00154049">
      <w:rPr>
        <w:rStyle w:val="PageNumber"/>
      </w:rPr>
      <w:fldChar w:fldCharType="end"/>
    </w:r>
    <w:r>
      <w:t xml:space="preserve"> of </w:t>
    </w:r>
    <w:r w:rsidR="004E208B">
      <w:fldChar w:fldCharType="begin"/>
    </w:r>
    <w:r w:rsidR="004E208B">
      <w:instrText xml:space="preserve"> SECTIONPAGES </w:instrText>
    </w:r>
    <w:r w:rsidR="004E208B">
      <w:fldChar w:fldCharType="separate"/>
    </w:r>
    <w:r w:rsidR="00836F9B">
      <w:rPr>
        <w:noProof/>
      </w:rPr>
      <w:t>4</w:t>
    </w:r>
    <w:r w:rsidR="004E20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08B" w:rsidRDefault="004E208B">
      <w:r>
        <w:separator/>
      </w:r>
    </w:p>
  </w:footnote>
  <w:footnote w:type="continuationSeparator" w:id="0">
    <w:p w:rsidR="004E208B" w:rsidRDefault="004E20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283" w:rsidRPr="006079CF" w:rsidRDefault="00995283" w:rsidP="00CA3FC5">
    <w:pPr>
      <w:pStyle w:val="Header"/>
      <w:tabs>
        <w:tab w:val="clear" w:pos="4153"/>
        <w:tab w:val="clear" w:pos="8306"/>
        <w:tab w:val="center" w:pos="4468"/>
        <w:tab w:val="right" w:pos="8936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283" w:rsidRPr="006079CF" w:rsidRDefault="00995283" w:rsidP="00CA3FC5">
    <w:pPr>
      <w:pStyle w:val="Header"/>
      <w:tabs>
        <w:tab w:val="clear" w:pos="4153"/>
        <w:tab w:val="clear" w:pos="8306"/>
        <w:tab w:val="center" w:pos="4468"/>
        <w:tab w:val="right" w:pos="893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283" w:rsidRPr="006079CF" w:rsidRDefault="00F07B82" w:rsidP="00BF2791">
    <w:pPr>
      <w:pStyle w:val="Header"/>
      <w:tabs>
        <w:tab w:val="clear" w:pos="4153"/>
        <w:tab w:val="clear" w:pos="8306"/>
        <w:tab w:val="center" w:pos="4593"/>
        <w:tab w:val="right" w:pos="9185"/>
      </w:tabs>
    </w:pPr>
    <w:r>
      <w:t xml:space="preserve">Your </w:t>
    </w:r>
    <w:r w:rsidR="00323D6D">
      <w:t>Project Title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314E9"/>
    <w:multiLevelType w:val="hybridMultilevel"/>
    <w:tmpl w:val="BD90C2B4"/>
    <w:lvl w:ilvl="0" w:tplc="2338A1D0">
      <w:start w:val="1"/>
      <w:numFmt w:val="bullet"/>
      <w:lvlText w:val=""/>
      <w:lvlJc w:val="left"/>
      <w:pPr>
        <w:ind w:left="426" w:hanging="360"/>
      </w:pPr>
      <w:rPr>
        <w:rFonts w:ascii="Wingdings" w:eastAsia="標楷體" w:hAnsi="Wingdings" w:cstheme="minorBidi" w:hint="default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146" w:hanging="360"/>
      </w:pPr>
    </w:lvl>
    <w:lvl w:ilvl="2" w:tplc="0816001B" w:tentative="1">
      <w:start w:val="1"/>
      <w:numFmt w:val="lowerRoman"/>
      <w:lvlText w:val="%3."/>
      <w:lvlJc w:val="right"/>
      <w:pPr>
        <w:ind w:left="1866" w:hanging="180"/>
      </w:pPr>
    </w:lvl>
    <w:lvl w:ilvl="3" w:tplc="0816000F" w:tentative="1">
      <w:start w:val="1"/>
      <w:numFmt w:val="decimal"/>
      <w:lvlText w:val="%4."/>
      <w:lvlJc w:val="left"/>
      <w:pPr>
        <w:ind w:left="2586" w:hanging="360"/>
      </w:pPr>
    </w:lvl>
    <w:lvl w:ilvl="4" w:tplc="08160019" w:tentative="1">
      <w:start w:val="1"/>
      <w:numFmt w:val="lowerLetter"/>
      <w:lvlText w:val="%5."/>
      <w:lvlJc w:val="left"/>
      <w:pPr>
        <w:ind w:left="3306" w:hanging="360"/>
      </w:pPr>
    </w:lvl>
    <w:lvl w:ilvl="5" w:tplc="0816001B" w:tentative="1">
      <w:start w:val="1"/>
      <w:numFmt w:val="lowerRoman"/>
      <w:lvlText w:val="%6."/>
      <w:lvlJc w:val="right"/>
      <w:pPr>
        <w:ind w:left="4026" w:hanging="180"/>
      </w:pPr>
    </w:lvl>
    <w:lvl w:ilvl="6" w:tplc="0816000F" w:tentative="1">
      <w:start w:val="1"/>
      <w:numFmt w:val="decimal"/>
      <w:lvlText w:val="%7."/>
      <w:lvlJc w:val="left"/>
      <w:pPr>
        <w:ind w:left="4746" w:hanging="360"/>
      </w:pPr>
    </w:lvl>
    <w:lvl w:ilvl="7" w:tplc="08160019" w:tentative="1">
      <w:start w:val="1"/>
      <w:numFmt w:val="lowerLetter"/>
      <w:lvlText w:val="%8."/>
      <w:lvlJc w:val="left"/>
      <w:pPr>
        <w:ind w:left="5466" w:hanging="360"/>
      </w:pPr>
    </w:lvl>
    <w:lvl w:ilvl="8" w:tplc="0816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>
    <w:nsid w:val="2E4D7BA5"/>
    <w:multiLevelType w:val="hybridMultilevel"/>
    <w:tmpl w:val="D7080BCE"/>
    <w:lvl w:ilvl="0" w:tplc="640C879C">
      <w:start w:val="1"/>
      <w:numFmt w:val="decimal"/>
      <w:lvlText w:val="%1."/>
      <w:lvlJc w:val="right"/>
      <w:pPr>
        <w:tabs>
          <w:tab w:val="num" w:pos="851"/>
        </w:tabs>
        <w:ind w:left="851" w:hanging="14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">
    <w:nsid w:val="40F65EE9"/>
    <w:multiLevelType w:val="hybridMultilevel"/>
    <w:tmpl w:val="3BE66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A76EE4"/>
    <w:multiLevelType w:val="hybridMultilevel"/>
    <w:tmpl w:val="C9E61F44"/>
    <w:lvl w:ilvl="0" w:tplc="60925DFC">
      <w:start w:val="1"/>
      <w:numFmt w:val="bullet"/>
      <w:lvlText w:val=""/>
      <w:lvlJc w:val="left"/>
      <w:pPr>
        <w:ind w:left="426" w:hanging="360"/>
      </w:pPr>
      <w:rPr>
        <w:rFonts w:ascii="Wingdings" w:eastAsia="標楷體" w:hAnsi="Wingdings" w:cstheme="minorBidi" w:hint="default"/>
      </w:rPr>
    </w:lvl>
    <w:lvl w:ilvl="1" w:tplc="08160019" w:tentative="1">
      <w:start w:val="1"/>
      <w:numFmt w:val="lowerLetter"/>
      <w:lvlText w:val="%2."/>
      <w:lvlJc w:val="left"/>
      <w:pPr>
        <w:ind w:left="1146" w:hanging="360"/>
      </w:pPr>
    </w:lvl>
    <w:lvl w:ilvl="2" w:tplc="0816001B" w:tentative="1">
      <w:start w:val="1"/>
      <w:numFmt w:val="lowerRoman"/>
      <w:lvlText w:val="%3."/>
      <w:lvlJc w:val="right"/>
      <w:pPr>
        <w:ind w:left="1866" w:hanging="180"/>
      </w:pPr>
    </w:lvl>
    <w:lvl w:ilvl="3" w:tplc="0816000F" w:tentative="1">
      <w:start w:val="1"/>
      <w:numFmt w:val="decimal"/>
      <w:lvlText w:val="%4."/>
      <w:lvlJc w:val="left"/>
      <w:pPr>
        <w:ind w:left="2586" w:hanging="360"/>
      </w:pPr>
    </w:lvl>
    <w:lvl w:ilvl="4" w:tplc="08160019" w:tentative="1">
      <w:start w:val="1"/>
      <w:numFmt w:val="lowerLetter"/>
      <w:lvlText w:val="%5."/>
      <w:lvlJc w:val="left"/>
      <w:pPr>
        <w:ind w:left="3306" w:hanging="360"/>
      </w:pPr>
    </w:lvl>
    <w:lvl w:ilvl="5" w:tplc="0816001B" w:tentative="1">
      <w:start w:val="1"/>
      <w:numFmt w:val="lowerRoman"/>
      <w:lvlText w:val="%6."/>
      <w:lvlJc w:val="right"/>
      <w:pPr>
        <w:ind w:left="4026" w:hanging="180"/>
      </w:pPr>
    </w:lvl>
    <w:lvl w:ilvl="6" w:tplc="0816000F" w:tentative="1">
      <w:start w:val="1"/>
      <w:numFmt w:val="decimal"/>
      <w:lvlText w:val="%7."/>
      <w:lvlJc w:val="left"/>
      <w:pPr>
        <w:ind w:left="4746" w:hanging="360"/>
      </w:pPr>
    </w:lvl>
    <w:lvl w:ilvl="7" w:tplc="08160019" w:tentative="1">
      <w:start w:val="1"/>
      <w:numFmt w:val="lowerLetter"/>
      <w:lvlText w:val="%8."/>
      <w:lvlJc w:val="left"/>
      <w:pPr>
        <w:ind w:left="5466" w:hanging="360"/>
      </w:pPr>
    </w:lvl>
    <w:lvl w:ilvl="8" w:tplc="0816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>
    <w:nsid w:val="466A0AA2"/>
    <w:multiLevelType w:val="multilevel"/>
    <w:tmpl w:val="1E40DB68"/>
    <w:lvl w:ilvl="0">
      <w:start w:val="1"/>
      <w:numFmt w:val="decimal"/>
      <w:pStyle w:val="Heading1"/>
      <w:lvlText w:val="§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53"/>
        </w:tabs>
        <w:ind w:left="453" w:hanging="453"/>
      </w:pPr>
      <w:rPr>
        <w:rFonts w:cs="Times New Roman"/>
        <w:b w:val="0"/>
        <w:b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134"/>
        </w:tabs>
        <w:ind w:left="1134" w:hanging="680"/>
      </w:pPr>
      <w:rPr>
        <w:rFonts w:hint="eastAsia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559342F8"/>
    <w:multiLevelType w:val="hybridMultilevel"/>
    <w:tmpl w:val="9348A7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914578"/>
    <w:multiLevelType w:val="hybridMultilevel"/>
    <w:tmpl w:val="0602F1B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B41CD5"/>
    <w:multiLevelType w:val="hybridMultilevel"/>
    <w:tmpl w:val="EF066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310B0F"/>
    <w:multiLevelType w:val="hybridMultilevel"/>
    <w:tmpl w:val="E93C5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C2039F"/>
    <w:multiLevelType w:val="hybridMultilevel"/>
    <w:tmpl w:val="5030B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6E5394"/>
    <w:multiLevelType w:val="hybridMultilevel"/>
    <w:tmpl w:val="3B4AD8D6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146" w:hanging="360"/>
      </w:pPr>
    </w:lvl>
    <w:lvl w:ilvl="2" w:tplc="0816001B" w:tentative="1">
      <w:start w:val="1"/>
      <w:numFmt w:val="lowerRoman"/>
      <w:lvlText w:val="%3."/>
      <w:lvlJc w:val="right"/>
      <w:pPr>
        <w:ind w:left="1866" w:hanging="180"/>
      </w:pPr>
    </w:lvl>
    <w:lvl w:ilvl="3" w:tplc="0816000F" w:tentative="1">
      <w:start w:val="1"/>
      <w:numFmt w:val="decimal"/>
      <w:lvlText w:val="%4."/>
      <w:lvlJc w:val="left"/>
      <w:pPr>
        <w:ind w:left="2586" w:hanging="360"/>
      </w:pPr>
    </w:lvl>
    <w:lvl w:ilvl="4" w:tplc="08160019" w:tentative="1">
      <w:start w:val="1"/>
      <w:numFmt w:val="lowerLetter"/>
      <w:lvlText w:val="%5."/>
      <w:lvlJc w:val="left"/>
      <w:pPr>
        <w:ind w:left="3306" w:hanging="360"/>
      </w:pPr>
    </w:lvl>
    <w:lvl w:ilvl="5" w:tplc="0816001B" w:tentative="1">
      <w:start w:val="1"/>
      <w:numFmt w:val="lowerRoman"/>
      <w:lvlText w:val="%6."/>
      <w:lvlJc w:val="right"/>
      <w:pPr>
        <w:ind w:left="4026" w:hanging="180"/>
      </w:pPr>
    </w:lvl>
    <w:lvl w:ilvl="6" w:tplc="0816000F" w:tentative="1">
      <w:start w:val="1"/>
      <w:numFmt w:val="decimal"/>
      <w:lvlText w:val="%7."/>
      <w:lvlJc w:val="left"/>
      <w:pPr>
        <w:ind w:left="4746" w:hanging="360"/>
      </w:pPr>
    </w:lvl>
    <w:lvl w:ilvl="7" w:tplc="08160019" w:tentative="1">
      <w:start w:val="1"/>
      <w:numFmt w:val="lowerLetter"/>
      <w:lvlText w:val="%8."/>
      <w:lvlJc w:val="left"/>
      <w:pPr>
        <w:ind w:left="5466" w:hanging="360"/>
      </w:pPr>
    </w:lvl>
    <w:lvl w:ilvl="8" w:tplc="0816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6"/>
  </w:num>
  <w:num w:numId="5">
    <w:abstractNumId w:val="9"/>
  </w:num>
  <w:num w:numId="6">
    <w:abstractNumId w:val="5"/>
  </w:num>
  <w:num w:numId="7">
    <w:abstractNumId w:val="7"/>
  </w:num>
  <w:num w:numId="8">
    <w:abstractNumId w:val="2"/>
  </w:num>
  <w:num w:numId="9">
    <w:abstractNumId w:val="10"/>
  </w:num>
  <w:num w:numId="10">
    <w:abstractNumId w:val="4"/>
    <w:lvlOverride w:ilvl="0">
      <w:lvl w:ilvl="0">
        <w:start w:val="1"/>
        <w:numFmt w:val="decimal"/>
        <w:pStyle w:val="Heading1"/>
        <w:lvlText w:val="§%1."/>
        <w:lvlJc w:val="left"/>
        <w:pPr>
          <w:tabs>
            <w:tab w:val="num" w:pos="425"/>
          </w:tabs>
          <w:ind w:left="425" w:hanging="425"/>
        </w:pPr>
        <w:rPr>
          <w:rFonts w:ascii="Times New Roman" w:hAnsi="Times New Roman"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tabs>
            <w:tab w:val="num" w:pos="453"/>
          </w:tabs>
          <w:ind w:left="453" w:hanging="453"/>
        </w:pPr>
        <w:rPr>
          <w:rFonts w:cs="Times New Roman" w:hint="default"/>
          <w:b w:val="0"/>
          <w:bCs w:val="0"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tabs>
            <w:tab w:val="num" w:pos="1134"/>
          </w:tabs>
          <w:ind w:left="1134" w:hanging="680"/>
        </w:pPr>
        <w:rPr>
          <w:rFonts w:hint="eastAsia"/>
          <w:b w:val="0"/>
          <w:i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851"/>
          </w:tabs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992"/>
          </w:tabs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134"/>
          </w:tabs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  <w:rPr>
          <w:rFonts w:hint="eastAsia"/>
        </w:rPr>
      </w:lvl>
    </w:lvlOverride>
  </w:num>
  <w:num w:numId="11">
    <w:abstractNumId w:val="3"/>
  </w:num>
  <w:num w:numId="1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655F8"/>
    <w:rsid w:val="00001933"/>
    <w:rsid w:val="00007F32"/>
    <w:rsid w:val="00011E40"/>
    <w:rsid w:val="00013A37"/>
    <w:rsid w:val="00014FC3"/>
    <w:rsid w:val="00024903"/>
    <w:rsid w:val="00026B39"/>
    <w:rsid w:val="00033E85"/>
    <w:rsid w:val="000372CF"/>
    <w:rsid w:val="00037701"/>
    <w:rsid w:val="0004152B"/>
    <w:rsid w:val="00042453"/>
    <w:rsid w:val="0005491A"/>
    <w:rsid w:val="00061C27"/>
    <w:rsid w:val="00062D5C"/>
    <w:rsid w:val="00063E85"/>
    <w:rsid w:val="00065223"/>
    <w:rsid w:val="00075AD2"/>
    <w:rsid w:val="00081478"/>
    <w:rsid w:val="000826DC"/>
    <w:rsid w:val="0008536D"/>
    <w:rsid w:val="00085F94"/>
    <w:rsid w:val="00092C9E"/>
    <w:rsid w:val="00095951"/>
    <w:rsid w:val="000976CA"/>
    <w:rsid w:val="000A77B8"/>
    <w:rsid w:val="000B05B5"/>
    <w:rsid w:val="000B06BD"/>
    <w:rsid w:val="000B19FE"/>
    <w:rsid w:val="000B318B"/>
    <w:rsid w:val="000B3AE8"/>
    <w:rsid w:val="000B5D50"/>
    <w:rsid w:val="000B779D"/>
    <w:rsid w:val="000C41A6"/>
    <w:rsid w:val="000C49C5"/>
    <w:rsid w:val="000D0E1D"/>
    <w:rsid w:val="000D2B7B"/>
    <w:rsid w:val="000D48C9"/>
    <w:rsid w:val="000D4D64"/>
    <w:rsid w:val="000D7760"/>
    <w:rsid w:val="000E34C3"/>
    <w:rsid w:val="000E633B"/>
    <w:rsid w:val="000F1681"/>
    <w:rsid w:val="000F2D67"/>
    <w:rsid w:val="000F79A3"/>
    <w:rsid w:val="00100F26"/>
    <w:rsid w:val="00102AF6"/>
    <w:rsid w:val="001043C3"/>
    <w:rsid w:val="001058FE"/>
    <w:rsid w:val="00106C96"/>
    <w:rsid w:val="00107086"/>
    <w:rsid w:val="00107D29"/>
    <w:rsid w:val="00117C68"/>
    <w:rsid w:val="00122436"/>
    <w:rsid w:val="00125A67"/>
    <w:rsid w:val="00127AD8"/>
    <w:rsid w:val="00131FCA"/>
    <w:rsid w:val="00133691"/>
    <w:rsid w:val="00133F77"/>
    <w:rsid w:val="001478E0"/>
    <w:rsid w:val="00154049"/>
    <w:rsid w:val="001634CB"/>
    <w:rsid w:val="00163F3D"/>
    <w:rsid w:val="0018090D"/>
    <w:rsid w:val="00181019"/>
    <w:rsid w:val="001852E6"/>
    <w:rsid w:val="00194870"/>
    <w:rsid w:val="001A351D"/>
    <w:rsid w:val="001A46CE"/>
    <w:rsid w:val="001A51D8"/>
    <w:rsid w:val="001B3742"/>
    <w:rsid w:val="001B42E4"/>
    <w:rsid w:val="001C23DE"/>
    <w:rsid w:val="001C256D"/>
    <w:rsid w:val="001D04C4"/>
    <w:rsid w:val="001F5478"/>
    <w:rsid w:val="002009CA"/>
    <w:rsid w:val="0020481A"/>
    <w:rsid w:val="00205E0A"/>
    <w:rsid w:val="00213DDD"/>
    <w:rsid w:val="0021621A"/>
    <w:rsid w:val="0022049B"/>
    <w:rsid w:val="00222D31"/>
    <w:rsid w:val="00227D14"/>
    <w:rsid w:val="00227F63"/>
    <w:rsid w:val="00236D51"/>
    <w:rsid w:val="002372EB"/>
    <w:rsid w:val="00242BFB"/>
    <w:rsid w:val="00242EC9"/>
    <w:rsid w:val="002441DF"/>
    <w:rsid w:val="00245A55"/>
    <w:rsid w:val="0024729D"/>
    <w:rsid w:val="002501B8"/>
    <w:rsid w:val="00253EE2"/>
    <w:rsid w:val="002549C0"/>
    <w:rsid w:val="00257332"/>
    <w:rsid w:val="002573AA"/>
    <w:rsid w:val="00263880"/>
    <w:rsid w:val="00266721"/>
    <w:rsid w:val="00273F73"/>
    <w:rsid w:val="00275108"/>
    <w:rsid w:val="0027633F"/>
    <w:rsid w:val="00282468"/>
    <w:rsid w:val="00282C44"/>
    <w:rsid w:val="002844BE"/>
    <w:rsid w:val="0028678F"/>
    <w:rsid w:val="00293C4F"/>
    <w:rsid w:val="00294059"/>
    <w:rsid w:val="00295429"/>
    <w:rsid w:val="002A3558"/>
    <w:rsid w:val="002A73B0"/>
    <w:rsid w:val="002B0AD5"/>
    <w:rsid w:val="002B0B74"/>
    <w:rsid w:val="002B1824"/>
    <w:rsid w:val="002B1FB3"/>
    <w:rsid w:val="002B25C0"/>
    <w:rsid w:val="002B3AF6"/>
    <w:rsid w:val="002B3B94"/>
    <w:rsid w:val="002B4C11"/>
    <w:rsid w:val="002B53FE"/>
    <w:rsid w:val="002C4B84"/>
    <w:rsid w:val="002C63DE"/>
    <w:rsid w:val="002E228F"/>
    <w:rsid w:val="002F1F2E"/>
    <w:rsid w:val="002F303B"/>
    <w:rsid w:val="002F3E25"/>
    <w:rsid w:val="002F6715"/>
    <w:rsid w:val="002F73CA"/>
    <w:rsid w:val="003157D9"/>
    <w:rsid w:val="00321322"/>
    <w:rsid w:val="00323D6D"/>
    <w:rsid w:val="003259DF"/>
    <w:rsid w:val="003304CE"/>
    <w:rsid w:val="00332875"/>
    <w:rsid w:val="00332D05"/>
    <w:rsid w:val="00332D2B"/>
    <w:rsid w:val="003366F9"/>
    <w:rsid w:val="00346093"/>
    <w:rsid w:val="003504A1"/>
    <w:rsid w:val="00351D8C"/>
    <w:rsid w:val="00352A96"/>
    <w:rsid w:val="00357B55"/>
    <w:rsid w:val="00363594"/>
    <w:rsid w:val="00363963"/>
    <w:rsid w:val="003655F8"/>
    <w:rsid w:val="00365A8D"/>
    <w:rsid w:val="00366343"/>
    <w:rsid w:val="00366571"/>
    <w:rsid w:val="00370562"/>
    <w:rsid w:val="00371FB8"/>
    <w:rsid w:val="0037473F"/>
    <w:rsid w:val="00375187"/>
    <w:rsid w:val="00377392"/>
    <w:rsid w:val="00377635"/>
    <w:rsid w:val="00377718"/>
    <w:rsid w:val="003825F9"/>
    <w:rsid w:val="003849AA"/>
    <w:rsid w:val="00385513"/>
    <w:rsid w:val="00390C3F"/>
    <w:rsid w:val="003A453A"/>
    <w:rsid w:val="003A622D"/>
    <w:rsid w:val="003A76D8"/>
    <w:rsid w:val="003B0560"/>
    <w:rsid w:val="003B19CB"/>
    <w:rsid w:val="003B65F7"/>
    <w:rsid w:val="003B6B69"/>
    <w:rsid w:val="003C408D"/>
    <w:rsid w:val="003C4FDB"/>
    <w:rsid w:val="003C69EE"/>
    <w:rsid w:val="003C7D40"/>
    <w:rsid w:val="003D58E5"/>
    <w:rsid w:val="003E002A"/>
    <w:rsid w:val="003E22DB"/>
    <w:rsid w:val="003E408B"/>
    <w:rsid w:val="003E58F8"/>
    <w:rsid w:val="003E5BC1"/>
    <w:rsid w:val="003F018B"/>
    <w:rsid w:val="003F12F5"/>
    <w:rsid w:val="003F13B9"/>
    <w:rsid w:val="003F4ECD"/>
    <w:rsid w:val="0040127A"/>
    <w:rsid w:val="00405C74"/>
    <w:rsid w:val="00407797"/>
    <w:rsid w:val="004116C1"/>
    <w:rsid w:val="00412B76"/>
    <w:rsid w:val="00412EC4"/>
    <w:rsid w:val="00414098"/>
    <w:rsid w:val="00416C8D"/>
    <w:rsid w:val="00420808"/>
    <w:rsid w:val="00422670"/>
    <w:rsid w:val="00427BC7"/>
    <w:rsid w:val="00430D7B"/>
    <w:rsid w:val="00434881"/>
    <w:rsid w:val="00435543"/>
    <w:rsid w:val="00440000"/>
    <w:rsid w:val="004526CF"/>
    <w:rsid w:val="004528FB"/>
    <w:rsid w:val="0045423E"/>
    <w:rsid w:val="00456A4C"/>
    <w:rsid w:val="0046173C"/>
    <w:rsid w:val="004639EB"/>
    <w:rsid w:val="00466217"/>
    <w:rsid w:val="00470562"/>
    <w:rsid w:val="00472158"/>
    <w:rsid w:val="004733A8"/>
    <w:rsid w:val="0047488E"/>
    <w:rsid w:val="00477FB6"/>
    <w:rsid w:val="00481897"/>
    <w:rsid w:val="00482411"/>
    <w:rsid w:val="004A37D8"/>
    <w:rsid w:val="004A4F94"/>
    <w:rsid w:val="004B258B"/>
    <w:rsid w:val="004B49F3"/>
    <w:rsid w:val="004B5198"/>
    <w:rsid w:val="004B623C"/>
    <w:rsid w:val="004B6601"/>
    <w:rsid w:val="004C20F1"/>
    <w:rsid w:val="004C3847"/>
    <w:rsid w:val="004C4B98"/>
    <w:rsid w:val="004D3CDE"/>
    <w:rsid w:val="004D3F62"/>
    <w:rsid w:val="004D5872"/>
    <w:rsid w:val="004E08A0"/>
    <w:rsid w:val="004E0AA8"/>
    <w:rsid w:val="004E208B"/>
    <w:rsid w:val="004E7DE9"/>
    <w:rsid w:val="004F2B5D"/>
    <w:rsid w:val="004F4477"/>
    <w:rsid w:val="004F6E49"/>
    <w:rsid w:val="00500D4D"/>
    <w:rsid w:val="00501B61"/>
    <w:rsid w:val="00503A8B"/>
    <w:rsid w:val="005053D5"/>
    <w:rsid w:val="00505B01"/>
    <w:rsid w:val="0052006D"/>
    <w:rsid w:val="00520F08"/>
    <w:rsid w:val="005231ED"/>
    <w:rsid w:val="00525016"/>
    <w:rsid w:val="00526F6D"/>
    <w:rsid w:val="00527687"/>
    <w:rsid w:val="0052793F"/>
    <w:rsid w:val="005328C3"/>
    <w:rsid w:val="00532F24"/>
    <w:rsid w:val="00533EC3"/>
    <w:rsid w:val="0053503A"/>
    <w:rsid w:val="005354EB"/>
    <w:rsid w:val="005402D5"/>
    <w:rsid w:val="005419C3"/>
    <w:rsid w:val="00544AF5"/>
    <w:rsid w:val="00544C4C"/>
    <w:rsid w:val="005510D0"/>
    <w:rsid w:val="0055741C"/>
    <w:rsid w:val="0056320C"/>
    <w:rsid w:val="00565919"/>
    <w:rsid w:val="0056692B"/>
    <w:rsid w:val="00580FA0"/>
    <w:rsid w:val="005834DF"/>
    <w:rsid w:val="005855A8"/>
    <w:rsid w:val="00595CB0"/>
    <w:rsid w:val="005A0AED"/>
    <w:rsid w:val="005A1F3F"/>
    <w:rsid w:val="005A3370"/>
    <w:rsid w:val="005B0231"/>
    <w:rsid w:val="005B4899"/>
    <w:rsid w:val="005B59D4"/>
    <w:rsid w:val="005B654F"/>
    <w:rsid w:val="005C307D"/>
    <w:rsid w:val="005C3FD2"/>
    <w:rsid w:val="005C4DC8"/>
    <w:rsid w:val="005C59FD"/>
    <w:rsid w:val="005D502B"/>
    <w:rsid w:val="005F13F9"/>
    <w:rsid w:val="005F1C96"/>
    <w:rsid w:val="005F4A47"/>
    <w:rsid w:val="00602441"/>
    <w:rsid w:val="006036CB"/>
    <w:rsid w:val="006048D4"/>
    <w:rsid w:val="0060518C"/>
    <w:rsid w:val="00605C10"/>
    <w:rsid w:val="006079CF"/>
    <w:rsid w:val="00607AA8"/>
    <w:rsid w:val="00607E2A"/>
    <w:rsid w:val="006124FE"/>
    <w:rsid w:val="00623C3A"/>
    <w:rsid w:val="00627BBE"/>
    <w:rsid w:val="006374B3"/>
    <w:rsid w:val="00642BC7"/>
    <w:rsid w:val="00644801"/>
    <w:rsid w:val="006476B0"/>
    <w:rsid w:val="00647C56"/>
    <w:rsid w:val="0065337D"/>
    <w:rsid w:val="0065612C"/>
    <w:rsid w:val="00657227"/>
    <w:rsid w:val="0065782A"/>
    <w:rsid w:val="00661B70"/>
    <w:rsid w:val="0066710D"/>
    <w:rsid w:val="00670EAA"/>
    <w:rsid w:val="00671455"/>
    <w:rsid w:val="00671CC3"/>
    <w:rsid w:val="006747DE"/>
    <w:rsid w:val="00675B41"/>
    <w:rsid w:val="006803B6"/>
    <w:rsid w:val="00680BF9"/>
    <w:rsid w:val="00682F12"/>
    <w:rsid w:val="00683488"/>
    <w:rsid w:val="006843B3"/>
    <w:rsid w:val="00694A27"/>
    <w:rsid w:val="00696337"/>
    <w:rsid w:val="00696DB0"/>
    <w:rsid w:val="006A6615"/>
    <w:rsid w:val="006A67CD"/>
    <w:rsid w:val="006A6E91"/>
    <w:rsid w:val="006B0AEB"/>
    <w:rsid w:val="006B5053"/>
    <w:rsid w:val="006C278E"/>
    <w:rsid w:val="006C3C35"/>
    <w:rsid w:val="006C4940"/>
    <w:rsid w:val="006C5398"/>
    <w:rsid w:val="006D1204"/>
    <w:rsid w:val="006D20CC"/>
    <w:rsid w:val="006D3CB8"/>
    <w:rsid w:val="006E25D1"/>
    <w:rsid w:val="006E2E19"/>
    <w:rsid w:val="006E72A1"/>
    <w:rsid w:val="006F0EDD"/>
    <w:rsid w:val="006F1779"/>
    <w:rsid w:val="006F1F64"/>
    <w:rsid w:val="006F5752"/>
    <w:rsid w:val="00701A4C"/>
    <w:rsid w:val="00701E8F"/>
    <w:rsid w:val="00711585"/>
    <w:rsid w:val="0072009F"/>
    <w:rsid w:val="0072416C"/>
    <w:rsid w:val="007261B8"/>
    <w:rsid w:val="007312EA"/>
    <w:rsid w:val="00731785"/>
    <w:rsid w:val="00731DF0"/>
    <w:rsid w:val="00733594"/>
    <w:rsid w:val="00733E89"/>
    <w:rsid w:val="00737040"/>
    <w:rsid w:val="007422D6"/>
    <w:rsid w:val="007425EC"/>
    <w:rsid w:val="00746A8F"/>
    <w:rsid w:val="007477EE"/>
    <w:rsid w:val="00756077"/>
    <w:rsid w:val="007578EB"/>
    <w:rsid w:val="007620E8"/>
    <w:rsid w:val="00762379"/>
    <w:rsid w:val="007654B2"/>
    <w:rsid w:val="00765CB5"/>
    <w:rsid w:val="00765D89"/>
    <w:rsid w:val="007664CC"/>
    <w:rsid w:val="00766B1D"/>
    <w:rsid w:val="007709C5"/>
    <w:rsid w:val="007804A6"/>
    <w:rsid w:val="00782248"/>
    <w:rsid w:val="0078277B"/>
    <w:rsid w:val="0078512D"/>
    <w:rsid w:val="00785B91"/>
    <w:rsid w:val="00785F7E"/>
    <w:rsid w:val="00786134"/>
    <w:rsid w:val="00786CF1"/>
    <w:rsid w:val="00786F96"/>
    <w:rsid w:val="007877A6"/>
    <w:rsid w:val="00791545"/>
    <w:rsid w:val="00792697"/>
    <w:rsid w:val="00793A72"/>
    <w:rsid w:val="00794737"/>
    <w:rsid w:val="007947BC"/>
    <w:rsid w:val="007948F4"/>
    <w:rsid w:val="007A010D"/>
    <w:rsid w:val="007A5320"/>
    <w:rsid w:val="007B3D9D"/>
    <w:rsid w:val="007B5B33"/>
    <w:rsid w:val="007B7DD1"/>
    <w:rsid w:val="007C451B"/>
    <w:rsid w:val="007C59E1"/>
    <w:rsid w:val="007E1DD5"/>
    <w:rsid w:val="007E3EB2"/>
    <w:rsid w:val="007E412D"/>
    <w:rsid w:val="007E4204"/>
    <w:rsid w:val="007F0A75"/>
    <w:rsid w:val="007F0C56"/>
    <w:rsid w:val="007F63C0"/>
    <w:rsid w:val="007F66A0"/>
    <w:rsid w:val="008010A7"/>
    <w:rsid w:val="008036D3"/>
    <w:rsid w:val="00811301"/>
    <w:rsid w:val="0081319D"/>
    <w:rsid w:val="00822FBC"/>
    <w:rsid w:val="00823694"/>
    <w:rsid w:val="008331A4"/>
    <w:rsid w:val="008340D0"/>
    <w:rsid w:val="00834496"/>
    <w:rsid w:val="00834A25"/>
    <w:rsid w:val="00836F9B"/>
    <w:rsid w:val="00841966"/>
    <w:rsid w:val="0084564F"/>
    <w:rsid w:val="008465F5"/>
    <w:rsid w:val="00847B15"/>
    <w:rsid w:val="00851117"/>
    <w:rsid w:val="008526C4"/>
    <w:rsid w:val="0085417F"/>
    <w:rsid w:val="00856B7D"/>
    <w:rsid w:val="00867EBC"/>
    <w:rsid w:val="00870366"/>
    <w:rsid w:val="008744E0"/>
    <w:rsid w:val="00876ED7"/>
    <w:rsid w:val="008955F2"/>
    <w:rsid w:val="008966AC"/>
    <w:rsid w:val="008A0CCD"/>
    <w:rsid w:val="008A1ED8"/>
    <w:rsid w:val="008A4EB3"/>
    <w:rsid w:val="008A50AE"/>
    <w:rsid w:val="008D6539"/>
    <w:rsid w:val="008D7D9C"/>
    <w:rsid w:val="008F5163"/>
    <w:rsid w:val="008F7D0F"/>
    <w:rsid w:val="009029EE"/>
    <w:rsid w:val="00903180"/>
    <w:rsid w:val="00905226"/>
    <w:rsid w:val="00905D5D"/>
    <w:rsid w:val="00910817"/>
    <w:rsid w:val="00915612"/>
    <w:rsid w:val="00917F0E"/>
    <w:rsid w:val="009230D6"/>
    <w:rsid w:val="00925ABF"/>
    <w:rsid w:val="00930FF1"/>
    <w:rsid w:val="0093482F"/>
    <w:rsid w:val="009371E9"/>
    <w:rsid w:val="009413A5"/>
    <w:rsid w:val="009500BD"/>
    <w:rsid w:val="00963989"/>
    <w:rsid w:val="00966547"/>
    <w:rsid w:val="009731BB"/>
    <w:rsid w:val="009762DE"/>
    <w:rsid w:val="00976DB5"/>
    <w:rsid w:val="00981138"/>
    <w:rsid w:val="009824A6"/>
    <w:rsid w:val="009827BE"/>
    <w:rsid w:val="00982AB1"/>
    <w:rsid w:val="00986DBC"/>
    <w:rsid w:val="00993996"/>
    <w:rsid w:val="00995283"/>
    <w:rsid w:val="009A2078"/>
    <w:rsid w:val="009A2D17"/>
    <w:rsid w:val="009A2EE7"/>
    <w:rsid w:val="009A3F15"/>
    <w:rsid w:val="009A6C58"/>
    <w:rsid w:val="009A78B6"/>
    <w:rsid w:val="009B1CA6"/>
    <w:rsid w:val="009B3B05"/>
    <w:rsid w:val="009B55A5"/>
    <w:rsid w:val="009B7EE5"/>
    <w:rsid w:val="009C0916"/>
    <w:rsid w:val="009C4CF1"/>
    <w:rsid w:val="009C7878"/>
    <w:rsid w:val="009D0003"/>
    <w:rsid w:val="009D61A9"/>
    <w:rsid w:val="009D6EC0"/>
    <w:rsid w:val="009E0114"/>
    <w:rsid w:val="009E42C7"/>
    <w:rsid w:val="009E63EA"/>
    <w:rsid w:val="009F28F0"/>
    <w:rsid w:val="009F5AF9"/>
    <w:rsid w:val="00A05A8E"/>
    <w:rsid w:val="00A1120C"/>
    <w:rsid w:val="00A15831"/>
    <w:rsid w:val="00A17F7C"/>
    <w:rsid w:val="00A21F5A"/>
    <w:rsid w:val="00A2206D"/>
    <w:rsid w:val="00A22A23"/>
    <w:rsid w:val="00A22C78"/>
    <w:rsid w:val="00A25742"/>
    <w:rsid w:val="00A26AF0"/>
    <w:rsid w:val="00A279C6"/>
    <w:rsid w:val="00A27F44"/>
    <w:rsid w:val="00A30863"/>
    <w:rsid w:val="00A33C99"/>
    <w:rsid w:val="00A4055A"/>
    <w:rsid w:val="00A4287C"/>
    <w:rsid w:val="00A42A98"/>
    <w:rsid w:val="00A434F8"/>
    <w:rsid w:val="00A43DA8"/>
    <w:rsid w:val="00A448A5"/>
    <w:rsid w:val="00A50997"/>
    <w:rsid w:val="00A557EB"/>
    <w:rsid w:val="00A630A5"/>
    <w:rsid w:val="00A67E24"/>
    <w:rsid w:val="00A70CB0"/>
    <w:rsid w:val="00A71A03"/>
    <w:rsid w:val="00A81694"/>
    <w:rsid w:val="00A86F92"/>
    <w:rsid w:val="00A86FFC"/>
    <w:rsid w:val="00A873A8"/>
    <w:rsid w:val="00A90CD1"/>
    <w:rsid w:val="00A93E4E"/>
    <w:rsid w:val="00A95CB0"/>
    <w:rsid w:val="00A97CF0"/>
    <w:rsid w:val="00AA112C"/>
    <w:rsid w:val="00AA4775"/>
    <w:rsid w:val="00AA5455"/>
    <w:rsid w:val="00AA6420"/>
    <w:rsid w:val="00AB3134"/>
    <w:rsid w:val="00AB52A5"/>
    <w:rsid w:val="00AC31ED"/>
    <w:rsid w:val="00AD099D"/>
    <w:rsid w:val="00AD16C3"/>
    <w:rsid w:val="00AD4CC4"/>
    <w:rsid w:val="00AD4FAE"/>
    <w:rsid w:val="00AD60B3"/>
    <w:rsid w:val="00AE0BA1"/>
    <w:rsid w:val="00AE0D94"/>
    <w:rsid w:val="00AE5F05"/>
    <w:rsid w:val="00AF4BCC"/>
    <w:rsid w:val="00AF6598"/>
    <w:rsid w:val="00B030EE"/>
    <w:rsid w:val="00B03F76"/>
    <w:rsid w:val="00B10307"/>
    <w:rsid w:val="00B10E3C"/>
    <w:rsid w:val="00B22561"/>
    <w:rsid w:val="00B229D7"/>
    <w:rsid w:val="00B34E1E"/>
    <w:rsid w:val="00B353F7"/>
    <w:rsid w:val="00B35533"/>
    <w:rsid w:val="00B3683B"/>
    <w:rsid w:val="00B41156"/>
    <w:rsid w:val="00B42F0D"/>
    <w:rsid w:val="00B448B7"/>
    <w:rsid w:val="00B463BB"/>
    <w:rsid w:val="00B54C8B"/>
    <w:rsid w:val="00B6323E"/>
    <w:rsid w:val="00B66726"/>
    <w:rsid w:val="00B670DB"/>
    <w:rsid w:val="00B67460"/>
    <w:rsid w:val="00B7247C"/>
    <w:rsid w:val="00B75143"/>
    <w:rsid w:val="00B80472"/>
    <w:rsid w:val="00B83C36"/>
    <w:rsid w:val="00B845D1"/>
    <w:rsid w:val="00B94EEB"/>
    <w:rsid w:val="00BA3EE4"/>
    <w:rsid w:val="00BA7753"/>
    <w:rsid w:val="00BA7D22"/>
    <w:rsid w:val="00BB4080"/>
    <w:rsid w:val="00BB41D9"/>
    <w:rsid w:val="00BB6861"/>
    <w:rsid w:val="00BB6A76"/>
    <w:rsid w:val="00BB7A3A"/>
    <w:rsid w:val="00BC2EF4"/>
    <w:rsid w:val="00BC6259"/>
    <w:rsid w:val="00BC7CBD"/>
    <w:rsid w:val="00BC7EF1"/>
    <w:rsid w:val="00BD68B5"/>
    <w:rsid w:val="00BD7358"/>
    <w:rsid w:val="00BD7AF6"/>
    <w:rsid w:val="00BE54A7"/>
    <w:rsid w:val="00BE5797"/>
    <w:rsid w:val="00BE5A13"/>
    <w:rsid w:val="00BF2791"/>
    <w:rsid w:val="00BF3396"/>
    <w:rsid w:val="00BF40A8"/>
    <w:rsid w:val="00C00E37"/>
    <w:rsid w:val="00C02312"/>
    <w:rsid w:val="00C040F5"/>
    <w:rsid w:val="00C10137"/>
    <w:rsid w:val="00C247B9"/>
    <w:rsid w:val="00C272F4"/>
    <w:rsid w:val="00C362E7"/>
    <w:rsid w:val="00C368C1"/>
    <w:rsid w:val="00C5194D"/>
    <w:rsid w:val="00C5305B"/>
    <w:rsid w:val="00C6798E"/>
    <w:rsid w:val="00C74584"/>
    <w:rsid w:val="00C76F90"/>
    <w:rsid w:val="00CA3FC5"/>
    <w:rsid w:val="00CA4A85"/>
    <w:rsid w:val="00CA5496"/>
    <w:rsid w:val="00CA730D"/>
    <w:rsid w:val="00CB13D2"/>
    <w:rsid w:val="00CB1508"/>
    <w:rsid w:val="00CB1F7E"/>
    <w:rsid w:val="00CC0F49"/>
    <w:rsid w:val="00CC33DF"/>
    <w:rsid w:val="00CC38FA"/>
    <w:rsid w:val="00CC4DDE"/>
    <w:rsid w:val="00CC5901"/>
    <w:rsid w:val="00CD3724"/>
    <w:rsid w:val="00CD3FE6"/>
    <w:rsid w:val="00CD7892"/>
    <w:rsid w:val="00CE1906"/>
    <w:rsid w:val="00CE1B89"/>
    <w:rsid w:val="00CE448C"/>
    <w:rsid w:val="00CE4AB2"/>
    <w:rsid w:val="00D0478E"/>
    <w:rsid w:val="00D10B31"/>
    <w:rsid w:val="00D10D56"/>
    <w:rsid w:val="00D12804"/>
    <w:rsid w:val="00D13A8A"/>
    <w:rsid w:val="00D14DFE"/>
    <w:rsid w:val="00D15324"/>
    <w:rsid w:val="00D170FB"/>
    <w:rsid w:val="00D213FF"/>
    <w:rsid w:val="00D2543C"/>
    <w:rsid w:val="00D2669D"/>
    <w:rsid w:val="00D33D7E"/>
    <w:rsid w:val="00D43A61"/>
    <w:rsid w:val="00D44C25"/>
    <w:rsid w:val="00D61D33"/>
    <w:rsid w:val="00D725D7"/>
    <w:rsid w:val="00D73771"/>
    <w:rsid w:val="00D75FF5"/>
    <w:rsid w:val="00D77D07"/>
    <w:rsid w:val="00D823BC"/>
    <w:rsid w:val="00D82E4F"/>
    <w:rsid w:val="00D84DDD"/>
    <w:rsid w:val="00D858F9"/>
    <w:rsid w:val="00D85D78"/>
    <w:rsid w:val="00D86DE7"/>
    <w:rsid w:val="00D96DFE"/>
    <w:rsid w:val="00DA2549"/>
    <w:rsid w:val="00DA2FCE"/>
    <w:rsid w:val="00DA667C"/>
    <w:rsid w:val="00DC7638"/>
    <w:rsid w:val="00DD33BF"/>
    <w:rsid w:val="00DD4866"/>
    <w:rsid w:val="00DE6CB3"/>
    <w:rsid w:val="00DF08F0"/>
    <w:rsid w:val="00DF486C"/>
    <w:rsid w:val="00DF4D46"/>
    <w:rsid w:val="00DF6730"/>
    <w:rsid w:val="00E04AFD"/>
    <w:rsid w:val="00E04BC6"/>
    <w:rsid w:val="00E0675A"/>
    <w:rsid w:val="00E06882"/>
    <w:rsid w:val="00E07F5D"/>
    <w:rsid w:val="00E1152E"/>
    <w:rsid w:val="00E124A6"/>
    <w:rsid w:val="00E12508"/>
    <w:rsid w:val="00E13C45"/>
    <w:rsid w:val="00E1564D"/>
    <w:rsid w:val="00E215A0"/>
    <w:rsid w:val="00E22AB4"/>
    <w:rsid w:val="00E243C6"/>
    <w:rsid w:val="00E3127C"/>
    <w:rsid w:val="00E3148A"/>
    <w:rsid w:val="00E31690"/>
    <w:rsid w:val="00E423B0"/>
    <w:rsid w:val="00E5198A"/>
    <w:rsid w:val="00E537DE"/>
    <w:rsid w:val="00E65E70"/>
    <w:rsid w:val="00E74ECC"/>
    <w:rsid w:val="00E82AD9"/>
    <w:rsid w:val="00E85286"/>
    <w:rsid w:val="00E85954"/>
    <w:rsid w:val="00E85D64"/>
    <w:rsid w:val="00E93AB5"/>
    <w:rsid w:val="00E958A4"/>
    <w:rsid w:val="00E95D5D"/>
    <w:rsid w:val="00E97CEA"/>
    <w:rsid w:val="00E97FC3"/>
    <w:rsid w:val="00EA4319"/>
    <w:rsid w:val="00EA647A"/>
    <w:rsid w:val="00EA713F"/>
    <w:rsid w:val="00EB167B"/>
    <w:rsid w:val="00EB6396"/>
    <w:rsid w:val="00EC1BA3"/>
    <w:rsid w:val="00EC4BBD"/>
    <w:rsid w:val="00EC5A61"/>
    <w:rsid w:val="00EC5F54"/>
    <w:rsid w:val="00EC664B"/>
    <w:rsid w:val="00ED23E5"/>
    <w:rsid w:val="00ED4BCE"/>
    <w:rsid w:val="00ED7A8C"/>
    <w:rsid w:val="00EE2F4F"/>
    <w:rsid w:val="00EE5E6A"/>
    <w:rsid w:val="00EF155E"/>
    <w:rsid w:val="00EF358A"/>
    <w:rsid w:val="00EF5007"/>
    <w:rsid w:val="00EF61B1"/>
    <w:rsid w:val="00F03DB0"/>
    <w:rsid w:val="00F0566E"/>
    <w:rsid w:val="00F07B82"/>
    <w:rsid w:val="00F10269"/>
    <w:rsid w:val="00F10EAD"/>
    <w:rsid w:val="00F14C3A"/>
    <w:rsid w:val="00F221B5"/>
    <w:rsid w:val="00F23E5C"/>
    <w:rsid w:val="00F3046F"/>
    <w:rsid w:val="00F36743"/>
    <w:rsid w:val="00F40608"/>
    <w:rsid w:val="00F45A2B"/>
    <w:rsid w:val="00F5461F"/>
    <w:rsid w:val="00F56220"/>
    <w:rsid w:val="00F56577"/>
    <w:rsid w:val="00F63A11"/>
    <w:rsid w:val="00F66B9F"/>
    <w:rsid w:val="00F714F5"/>
    <w:rsid w:val="00F771EA"/>
    <w:rsid w:val="00F8101E"/>
    <w:rsid w:val="00F81E72"/>
    <w:rsid w:val="00F830B3"/>
    <w:rsid w:val="00F844E2"/>
    <w:rsid w:val="00F92EBF"/>
    <w:rsid w:val="00FA133D"/>
    <w:rsid w:val="00FA375C"/>
    <w:rsid w:val="00FB1C34"/>
    <w:rsid w:val="00FB1CB2"/>
    <w:rsid w:val="00FB3C30"/>
    <w:rsid w:val="00FC01B1"/>
    <w:rsid w:val="00FC0347"/>
    <w:rsid w:val="00FC74B1"/>
    <w:rsid w:val="00FC7D42"/>
    <w:rsid w:val="00FD314F"/>
    <w:rsid w:val="00FE0038"/>
    <w:rsid w:val="00FE1F29"/>
    <w:rsid w:val="00FE2B19"/>
    <w:rsid w:val="00FE697A"/>
    <w:rsid w:val="00FF530B"/>
    <w:rsid w:val="00FF55FE"/>
    <w:rsid w:val="00F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CE328D-720D-4602-BA7D-77F3B4D1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AB2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5231ED"/>
    <w:pPr>
      <w:keepNext/>
      <w:widowControl w:val="0"/>
      <w:numPr>
        <w:numId w:val="1"/>
      </w:numPr>
      <w:overflowPunct/>
      <w:autoSpaceDE/>
      <w:autoSpaceDN/>
      <w:adjustRightInd/>
      <w:spacing w:after="60"/>
      <w:textAlignment w:val="auto"/>
      <w:outlineLvl w:val="0"/>
    </w:pPr>
    <w:rPr>
      <w:b/>
      <w:bCs/>
      <w:kern w:val="2"/>
      <w:sz w:val="28"/>
      <w:szCs w:val="24"/>
      <w:lang w:val="en-GB"/>
    </w:rPr>
  </w:style>
  <w:style w:type="paragraph" w:styleId="Heading2">
    <w:name w:val="heading 2"/>
    <w:basedOn w:val="Normal"/>
    <w:next w:val="Normal"/>
    <w:qFormat/>
    <w:rsid w:val="007B5B33"/>
    <w:pPr>
      <w:keepNext/>
      <w:widowControl w:val="0"/>
      <w:numPr>
        <w:ilvl w:val="1"/>
        <w:numId w:val="10"/>
      </w:numPr>
      <w:tabs>
        <w:tab w:val="clear" w:pos="453"/>
        <w:tab w:val="left" w:pos="567"/>
      </w:tabs>
      <w:overflowPunct/>
      <w:autoSpaceDE/>
      <w:autoSpaceDN/>
      <w:adjustRightInd/>
      <w:spacing w:before="120" w:after="120"/>
      <w:ind w:left="567" w:hanging="454"/>
      <w:textAlignment w:val="auto"/>
      <w:outlineLvl w:val="1"/>
    </w:pPr>
    <w:rPr>
      <w:rFonts w:ascii="Arial" w:hAnsi="Arial"/>
      <w:i/>
      <w:iCs/>
      <w:kern w:val="2"/>
      <w:szCs w:val="24"/>
    </w:rPr>
  </w:style>
  <w:style w:type="paragraph" w:styleId="Heading3">
    <w:name w:val="heading 3"/>
    <w:basedOn w:val="Heading2"/>
    <w:next w:val="Normal"/>
    <w:qFormat/>
    <w:rsid w:val="009F5AF9"/>
    <w:pPr>
      <w:numPr>
        <w:ilvl w:val="2"/>
        <w:numId w:val="1"/>
      </w:numPr>
      <w:tabs>
        <w:tab w:val="clear" w:pos="567"/>
      </w:tabs>
      <w:spacing w:before="60" w:after="60"/>
      <w:outlineLvl w:val="2"/>
    </w:pPr>
    <w:rPr>
      <w:rFonts w:ascii="Times New Roman" w:hAnsi="Times New Roman"/>
      <w:i w:val="0"/>
      <w:u w:val="single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55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56B7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55F8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rsid w:val="003655F8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  <w:rsid w:val="003655F8"/>
  </w:style>
  <w:style w:type="paragraph" w:styleId="TOC1">
    <w:name w:val="toc 1"/>
    <w:basedOn w:val="Normal"/>
    <w:next w:val="Normal"/>
    <w:autoRedefine/>
    <w:uiPriority w:val="39"/>
    <w:rsid w:val="007312EA"/>
    <w:pPr>
      <w:tabs>
        <w:tab w:val="left" w:pos="567"/>
        <w:tab w:val="right" w:leader="dot" w:pos="8928"/>
      </w:tabs>
      <w:spacing w:before="240"/>
    </w:pPr>
    <w:rPr>
      <w:rFonts w:eastAsia="Times New Roman"/>
      <w:noProof/>
    </w:rPr>
  </w:style>
  <w:style w:type="paragraph" w:styleId="TOC2">
    <w:name w:val="toc 2"/>
    <w:basedOn w:val="Normal"/>
    <w:next w:val="Normal"/>
    <w:autoRedefine/>
    <w:uiPriority w:val="39"/>
    <w:rsid w:val="007312EA"/>
    <w:pPr>
      <w:tabs>
        <w:tab w:val="left" w:pos="851"/>
        <w:tab w:val="right" w:leader="dot" w:pos="8928"/>
      </w:tabs>
      <w:ind w:left="284"/>
    </w:pPr>
    <w:rPr>
      <w:sz w:val="20"/>
    </w:rPr>
  </w:style>
  <w:style w:type="character" w:styleId="Hyperlink">
    <w:name w:val="Hyperlink"/>
    <w:basedOn w:val="DefaultParagraphFont"/>
    <w:uiPriority w:val="99"/>
    <w:rsid w:val="00DC7638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081478"/>
    <w:pPr>
      <w:ind w:left="960"/>
    </w:pPr>
    <w:rPr>
      <w:sz w:val="20"/>
    </w:rPr>
  </w:style>
  <w:style w:type="paragraph" w:styleId="BalloonText">
    <w:name w:val="Balloon Text"/>
    <w:basedOn w:val="Normal"/>
    <w:link w:val="BalloonTextChar"/>
    <w:rsid w:val="00B42F0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42F0D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5286"/>
    <w:pPr>
      <w:ind w:leftChars="200" w:left="480"/>
    </w:pPr>
  </w:style>
  <w:style w:type="table" w:styleId="TableGrid">
    <w:name w:val="Table Grid"/>
    <w:basedOn w:val="TableNormal"/>
    <w:uiPriority w:val="59"/>
    <w:rsid w:val="00E82AD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307D"/>
    <w:pPr>
      <w:keepLines/>
      <w:widowControl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/>
    </w:rPr>
  </w:style>
  <w:style w:type="character" w:customStyle="1" w:styleId="tocnumber">
    <w:name w:val="tocnumber"/>
    <w:basedOn w:val="DefaultParagraphFont"/>
    <w:rsid w:val="00FB1C34"/>
  </w:style>
  <w:style w:type="character" w:customStyle="1" w:styleId="apple-converted-space">
    <w:name w:val="apple-converted-space"/>
    <w:basedOn w:val="DefaultParagraphFont"/>
    <w:rsid w:val="00FB1C34"/>
  </w:style>
  <w:style w:type="character" w:customStyle="1" w:styleId="toctext">
    <w:name w:val="toctext"/>
    <w:basedOn w:val="DefaultParagraphFont"/>
    <w:rsid w:val="00FB1C34"/>
  </w:style>
  <w:style w:type="character" w:customStyle="1" w:styleId="Heading5Char">
    <w:name w:val="Heading 5 Char"/>
    <w:basedOn w:val="DefaultParagraphFont"/>
    <w:link w:val="Heading5"/>
    <w:semiHidden/>
    <w:rsid w:val="00856B7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NormalWeb">
    <w:name w:val="Normal (Web)"/>
    <w:basedOn w:val="Normal"/>
    <w:uiPriority w:val="99"/>
    <w:unhideWhenUsed/>
    <w:rsid w:val="00856B7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Times New Roman"/>
      <w:szCs w:val="24"/>
      <w:lang w:eastAsia="en-US"/>
    </w:rPr>
  </w:style>
  <w:style w:type="character" w:styleId="FollowedHyperlink">
    <w:name w:val="FollowedHyperlink"/>
    <w:basedOn w:val="DefaultParagraphFont"/>
    <w:rsid w:val="0065612C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958A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55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1Char">
    <w:name w:val="Heading 1 Char"/>
    <w:basedOn w:val="DefaultParagraphFont"/>
    <w:link w:val="Heading1"/>
    <w:rsid w:val="005231ED"/>
    <w:rPr>
      <w:b/>
      <w:bCs/>
      <w:kern w:val="2"/>
      <w:sz w:val="28"/>
      <w:szCs w:val="24"/>
      <w:lang w:val="en-GB"/>
    </w:rPr>
  </w:style>
  <w:style w:type="character" w:customStyle="1" w:styleId="mw-headline">
    <w:name w:val="mw-headline"/>
    <w:basedOn w:val="DefaultParagraphFont"/>
    <w:rsid w:val="00EF155E"/>
  </w:style>
  <w:style w:type="paragraph" w:customStyle="1" w:styleId="style1">
    <w:name w:val="style1"/>
    <w:basedOn w:val="Normal"/>
    <w:rsid w:val="00DF4D4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Times New Roman"/>
      <w:szCs w:val="24"/>
      <w:lang w:eastAsia="en-US"/>
    </w:rPr>
  </w:style>
  <w:style w:type="character" w:customStyle="1" w:styleId="style2">
    <w:name w:val="style2"/>
    <w:basedOn w:val="DefaultParagraphFont"/>
    <w:rsid w:val="00DF4D46"/>
  </w:style>
  <w:style w:type="character" w:styleId="Emphasis">
    <w:name w:val="Emphasis"/>
    <w:basedOn w:val="DefaultParagraphFont"/>
    <w:uiPriority w:val="20"/>
    <w:qFormat/>
    <w:rsid w:val="00DF4D46"/>
    <w:rPr>
      <w:i/>
      <w:iCs/>
    </w:rPr>
  </w:style>
  <w:style w:type="character" w:customStyle="1" w:styleId="ilad">
    <w:name w:val="il_ad"/>
    <w:basedOn w:val="DefaultParagraphFont"/>
    <w:rsid w:val="007425EC"/>
  </w:style>
  <w:style w:type="character" w:customStyle="1" w:styleId="nobr">
    <w:name w:val="nobr"/>
    <w:basedOn w:val="DefaultParagraphFont"/>
    <w:rsid w:val="009A3F15"/>
  </w:style>
  <w:style w:type="character" w:customStyle="1" w:styleId="it">
    <w:name w:val="it"/>
    <w:basedOn w:val="DefaultParagraphFont"/>
    <w:rsid w:val="0040127A"/>
  </w:style>
  <w:style w:type="table" w:styleId="LightShading-Accent5">
    <w:name w:val="Light Shading Accent 5"/>
    <w:basedOn w:val="TableNormal"/>
    <w:uiPriority w:val="60"/>
    <w:rsid w:val="00FC0347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3">
    <w:name w:val="Light List Accent 3"/>
    <w:basedOn w:val="TableNormal"/>
    <w:uiPriority w:val="61"/>
    <w:rsid w:val="00FC034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FC034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5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1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7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4136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12" w:space="0" w:color="666666"/>
            <w:right w:val="none" w:sz="0" w:space="0" w:color="auto"/>
          </w:divBdr>
        </w:div>
      </w:divsChild>
    </w:div>
    <w:div w:id="5195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549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41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196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616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bo.io.gov.mo/bo/i/99/33/declei43_cn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o.io.gov.mo/bo/i/99/33/declei43_cn.as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D15F7-6E42-43F7-A117-94A8907BB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4811</TotalTime>
  <Pages>6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§1</vt:lpstr>
    </vt:vector>
  </TitlesOfParts>
  <Company>MPI</Company>
  <LinksUpToDate>false</LinksUpToDate>
  <CharactersWithSpaces>4419</CharactersWithSpaces>
  <SharedDoc>false</SharedDoc>
  <HLinks>
    <vt:vector size="198" baseType="variant">
      <vt:variant>
        <vt:i4>4522055</vt:i4>
      </vt:variant>
      <vt:variant>
        <vt:i4>162</vt:i4>
      </vt:variant>
      <vt:variant>
        <vt:i4>0</vt:i4>
      </vt:variant>
      <vt:variant>
        <vt:i4>5</vt:i4>
      </vt:variant>
      <vt:variant>
        <vt:lpwstr>http://img.inpai.com.cn/article/2008/9/9/12e6df8d-078e-4cc9-9d0f-463bc2196a04.jpg</vt:lpwstr>
      </vt:variant>
      <vt:variant>
        <vt:lpwstr/>
      </vt:variant>
      <vt:variant>
        <vt:i4>4718621</vt:i4>
      </vt:variant>
      <vt:variant>
        <vt:i4>159</vt:i4>
      </vt:variant>
      <vt:variant>
        <vt:i4>0</vt:i4>
      </vt:variant>
      <vt:variant>
        <vt:i4>5</vt:i4>
      </vt:variant>
      <vt:variant>
        <vt:lpwstr>http://img.inpai.com.cn/article/2009/1/9/87042996-9880-423e-a721-601dbac1ac5c.jpg</vt:lpwstr>
      </vt:variant>
      <vt:variant>
        <vt:lpwstr/>
      </vt:variant>
      <vt:variant>
        <vt:i4>5505117</vt:i4>
      </vt:variant>
      <vt:variant>
        <vt:i4>156</vt:i4>
      </vt:variant>
      <vt:variant>
        <vt:i4>0</vt:i4>
      </vt:variant>
      <vt:variant>
        <vt:i4>5</vt:i4>
      </vt:variant>
      <vt:variant>
        <vt:lpwstr>http://img.inpai.com.cn/article/2009/1/9/60b2866a-f492-47f8-966a-96f745489ce2.png</vt:lpwstr>
      </vt:variant>
      <vt:variant>
        <vt:lpwstr/>
      </vt:variant>
      <vt:variant>
        <vt:i4>4784153</vt:i4>
      </vt:variant>
      <vt:variant>
        <vt:i4>153</vt:i4>
      </vt:variant>
      <vt:variant>
        <vt:i4>0</vt:i4>
      </vt:variant>
      <vt:variant>
        <vt:i4>5</vt:i4>
      </vt:variant>
      <vt:variant>
        <vt:lpwstr>http://img.inpai.com.cn/article/2009/1/9/f5f0410c-260a-4fc1-854c-8b12940e2b9d.jpg</vt:lpwstr>
      </vt:variant>
      <vt:variant>
        <vt:lpwstr/>
      </vt:variant>
      <vt:variant>
        <vt:i4>1966156</vt:i4>
      </vt:variant>
      <vt:variant>
        <vt:i4>150</vt:i4>
      </vt:variant>
      <vt:variant>
        <vt:i4>0</vt:i4>
      </vt:variant>
      <vt:variant>
        <vt:i4>5</vt:i4>
      </vt:variant>
      <vt:variant>
        <vt:lpwstr>http://img.inpai.com.cn/article/2009/1/9/1680aaee-e33b-4c8a-b0cb-a04346d21884.jpg</vt:lpwstr>
      </vt:variant>
      <vt:variant>
        <vt:lpwstr/>
      </vt:variant>
      <vt:variant>
        <vt:i4>4390981</vt:i4>
      </vt:variant>
      <vt:variant>
        <vt:i4>147</vt:i4>
      </vt:variant>
      <vt:variant>
        <vt:i4>0</vt:i4>
      </vt:variant>
      <vt:variant>
        <vt:i4>5</vt:i4>
      </vt:variant>
      <vt:variant>
        <vt:lpwstr>http://img.inpai.com.cn/article/2009/1/9/07a12740-2765-46f4-b5ea-72be21d70236.jpg</vt:lpwstr>
      </vt:variant>
      <vt:variant>
        <vt:lpwstr/>
      </vt:variant>
      <vt:variant>
        <vt:i4>1704011</vt:i4>
      </vt:variant>
      <vt:variant>
        <vt:i4>144</vt:i4>
      </vt:variant>
      <vt:variant>
        <vt:i4>0</vt:i4>
      </vt:variant>
      <vt:variant>
        <vt:i4>5</vt:i4>
      </vt:variant>
      <vt:variant>
        <vt:lpwstr>http://img.inpai.com.cn/article/2009/1/9/98422753-f41c-4bef-9ed4-3f47a2860698.jpg</vt:lpwstr>
      </vt:variant>
      <vt:variant>
        <vt:lpwstr/>
      </vt:variant>
      <vt:variant>
        <vt:i4>1376321</vt:i4>
      </vt:variant>
      <vt:variant>
        <vt:i4>141</vt:i4>
      </vt:variant>
      <vt:variant>
        <vt:i4>0</vt:i4>
      </vt:variant>
      <vt:variant>
        <vt:i4>5</vt:i4>
      </vt:variant>
      <vt:variant>
        <vt:lpwstr>http://img.inpai.com.cn/article/2009/1/9/feaccf3b-a684-422b-b5f1-dee1e8aad13b.jpg</vt:lpwstr>
      </vt:variant>
      <vt:variant>
        <vt:lpwstr/>
      </vt:variant>
      <vt:variant>
        <vt:i4>5374057</vt:i4>
      </vt:variant>
      <vt:variant>
        <vt:i4>138</vt:i4>
      </vt:variant>
      <vt:variant>
        <vt:i4>0</vt:i4>
      </vt:variant>
      <vt:variant>
        <vt:i4>5</vt:i4>
      </vt:variant>
      <vt:variant>
        <vt:lpwstr>http://www.inpai.com.cn/doc/hard/88583_5.htm</vt:lpwstr>
      </vt:variant>
      <vt:variant>
        <vt:lpwstr/>
      </vt:variant>
      <vt:variant>
        <vt:i4>5439593</vt:i4>
      </vt:variant>
      <vt:variant>
        <vt:i4>135</vt:i4>
      </vt:variant>
      <vt:variant>
        <vt:i4>0</vt:i4>
      </vt:variant>
      <vt:variant>
        <vt:i4>5</vt:i4>
      </vt:variant>
      <vt:variant>
        <vt:lpwstr>http://www.inpai.com.cn/doc/hard/88583_4.htm</vt:lpwstr>
      </vt:variant>
      <vt:variant>
        <vt:lpwstr/>
      </vt:variant>
      <vt:variant>
        <vt:i4>5505129</vt:i4>
      </vt:variant>
      <vt:variant>
        <vt:i4>132</vt:i4>
      </vt:variant>
      <vt:variant>
        <vt:i4>0</vt:i4>
      </vt:variant>
      <vt:variant>
        <vt:i4>5</vt:i4>
      </vt:variant>
      <vt:variant>
        <vt:lpwstr>http://www.inpai.com.cn/doc/hard/88583_3.htm</vt:lpwstr>
      </vt:variant>
      <vt:variant>
        <vt:lpwstr/>
      </vt:variant>
      <vt:variant>
        <vt:i4>5570665</vt:i4>
      </vt:variant>
      <vt:variant>
        <vt:i4>129</vt:i4>
      </vt:variant>
      <vt:variant>
        <vt:i4>0</vt:i4>
      </vt:variant>
      <vt:variant>
        <vt:i4>5</vt:i4>
      </vt:variant>
      <vt:variant>
        <vt:lpwstr>http://www.inpai.com.cn/doc/hard/88583_2.htm</vt:lpwstr>
      </vt:variant>
      <vt:variant>
        <vt:lpwstr/>
      </vt:variant>
      <vt:variant>
        <vt:i4>5636201</vt:i4>
      </vt:variant>
      <vt:variant>
        <vt:i4>126</vt:i4>
      </vt:variant>
      <vt:variant>
        <vt:i4>0</vt:i4>
      </vt:variant>
      <vt:variant>
        <vt:i4>5</vt:i4>
      </vt:variant>
      <vt:variant>
        <vt:lpwstr>http://www.inpai.com.cn/doc/hard/88583_1.htm</vt:lpwstr>
      </vt:variant>
      <vt:variant>
        <vt:lpwstr/>
      </vt:variant>
      <vt:variant>
        <vt:i4>2031667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_Toc278801966</vt:lpwstr>
      </vt:variant>
      <vt:variant>
        <vt:i4>2031667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_Toc278801965</vt:lpwstr>
      </vt:variant>
      <vt:variant>
        <vt:i4>2031667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_Toc278801964</vt:lpwstr>
      </vt:variant>
      <vt:variant>
        <vt:i4>2031667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_Toc278801963</vt:lpwstr>
      </vt:variant>
      <vt:variant>
        <vt:i4>2031667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_Toc278801962</vt:lpwstr>
      </vt:variant>
      <vt:variant>
        <vt:i4>2031667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_Toc278801961</vt:lpwstr>
      </vt:variant>
      <vt:variant>
        <vt:i4>2031667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_Toc278801960</vt:lpwstr>
      </vt:variant>
      <vt:variant>
        <vt:i4>1835059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_Toc278801959</vt:lpwstr>
      </vt:variant>
      <vt:variant>
        <vt:i4>1835059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_Toc278801958</vt:lpwstr>
      </vt:variant>
      <vt:variant>
        <vt:i4>1835059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_Toc278801957</vt:lpwstr>
      </vt:variant>
      <vt:variant>
        <vt:i4>1835059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_Toc278801956</vt:lpwstr>
      </vt:variant>
      <vt:variant>
        <vt:i4>1835059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_Toc278801955</vt:lpwstr>
      </vt:variant>
      <vt:variant>
        <vt:i4>1835059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_Toc278801954</vt:lpwstr>
      </vt:variant>
      <vt:variant>
        <vt:i4>1835059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_Toc278801953</vt:lpwstr>
      </vt:variant>
      <vt:variant>
        <vt:i4>1835059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_Toc278801952</vt:lpwstr>
      </vt:variant>
      <vt:variant>
        <vt:i4>1835059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_Toc278801951</vt:lpwstr>
      </vt:variant>
      <vt:variant>
        <vt:i4>1835059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_Toc278801950</vt:lpwstr>
      </vt:variant>
      <vt:variant>
        <vt:i4>1900595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_Toc278801949</vt:lpwstr>
      </vt:variant>
      <vt:variant>
        <vt:i4>1900595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_Toc278801948</vt:lpwstr>
      </vt:variant>
      <vt:variant>
        <vt:i4>1900595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_Toc278801947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§1</dc:title>
  <dc:creator>L. W. Yip</dc:creator>
  <cp:lastModifiedBy>English</cp:lastModifiedBy>
  <cp:revision>151</cp:revision>
  <cp:lastPrinted>2009-12-16T14:57:00Z</cp:lastPrinted>
  <dcterms:created xsi:type="dcterms:W3CDTF">2012-11-15T15:01:00Z</dcterms:created>
  <dcterms:modified xsi:type="dcterms:W3CDTF">2019-11-11T07:35:00Z</dcterms:modified>
</cp:coreProperties>
</file>