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5CD5" w14:textId="77777777" w:rsidR="006E242C" w:rsidRPr="006E242C" w:rsidRDefault="006E242C" w:rsidP="006E242C">
      <w:pPr>
        <w:jc w:val="center"/>
      </w:pPr>
      <w:r w:rsidRPr="006E242C">
        <w:rPr>
          <w:rFonts w:hint="eastAsia"/>
          <w:b/>
          <w:sz w:val="36"/>
          <w:szCs w:val="36"/>
        </w:rPr>
        <w:t>Macao Polytechnic Institute</w:t>
      </w:r>
    </w:p>
    <w:p w14:paraId="3C1B35F0" w14:textId="77777777" w:rsidR="006E242C" w:rsidRPr="006E242C" w:rsidRDefault="006E242C" w:rsidP="006E242C">
      <w:pPr>
        <w:spacing w:before="240"/>
        <w:jc w:val="center"/>
      </w:pPr>
      <w:r w:rsidRPr="006E242C">
        <w:rPr>
          <w:rFonts w:hint="eastAsia"/>
          <w:b/>
          <w:color w:val="000000"/>
          <w:sz w:val="36"/>
          <w:szCs w:val="36"/>
        </w:rPr>
        <w:t>School o</w:t>
      </w:r>
      <w:r w:rsidRPr="006E242C">
        <w:rPr>
          <w:rFonts w:hint="eastAsia"/>
          <w:b/>
          <w:sz w:val="36"/>
          <w:szCs w:val="36"/>
        </w:rPr>
        <w:t xml:space="preserve">f </w:t>
      </w:r>
      <w:r w:rsidRPr="006E242C">
        <w:rPr>
          <w:b/>
          <w:sz w:val="36"/>
          <w:szCs w:val="36"/>
        </w:rPr>
        <w:t>Applied Sciences</w:t>
      </w:r>
    </w:p>
    <w:p w14:paraId="7AF11ADD" w14:textId="77777777" w:rsidR="006E242C" w:rsidRPr="006E242C" w:rsidRDefault="006E242C" w:rsidP="006E242C">
      <w:pPr>
        <w:spacing w:before="240"/>
        <w:jc w:val="center"/>
      </w:pPr>
      <w:r w:rsidRPr="006E242C">
        <w:rPr>
          <w:b/>
          <w:sz w:val="36"/>
          <w:szCs w:val="36"/>
        </w:rPr>
        <w:t>Bachelor of Science in Computing</w:t>
      </w:r>
    </w:p>
    <w:p w14:paraId="0EA098F5" w14:textId="77777777" w:rsidR="006E242C" w:rsidRPr="006E242C" w:rsidRDefault="006E242C" w:rsidP="006E242C">
      <w:pPr>
        <w:spacing w:before="240"/>
        <w:jc w:val="center"/>
        <w:rPr>
          <w:rFonts w:eastAsia="SimSun"/>
          <w:b/>
          <w:sz w:val="28"/>
          <w:szCs w:val="28"/>
          <w:lang w:eastAsia="zh-CN"/>
        </w:rPr>
      </w:pPr>
      <w:r w:rsidRPr="006E242C">
        <w:rPr>
          <w:rFonts w:eastAsia="SimSun" w:hint="eastAsia"/>
          <w:b/>
          <w:sz w:val="28"/>
          <w:szCs w:val="28"/>
          <w:lang w:eastAsia="zh-CN"/>
        </w:rPr>
        <w:t>Module Outline</w:t>
      </w:r>
    </w:p>
    <w:p w14:paraId="4218AE78" w14:textId="77777777" w:rsidR="006E242C" w:rsidRPr="006E242C" w:rsidRDefault="006E242C" w:rsidP="006E242C">
      <w:pPr>
        <w:jc w:val="center"/>
      </w:pPr>
    </w:p>
    <w:p w14:paraId="47EA05AA" w14:textId="77777777" w:rsidR="006E242C" w:rsidRPr="006E242C" w:rsidRDefault="006E242C" w:rsidP="006E242C">
      <w:pPr>
        <w:jc w:val="center"/>
        <w:rPr>
          <w:b/>
          <w:sz w:val="28"/>
          <w:szCs w:val="28"/>
          <w:u w:val="single"/>
        </w:rPr>
      </w:pPr>
      <w:r w:rsidRPr="006E242C">
        <w:rPr>
          <w:rFonts w:hint="eastAsia"/>
          <w:b/>
          <w:sz w:val="28"/>
          <w:szCs w:val="28"/>
        </w:rPr>
        <w:t xml:space="preserve">Academic </w:t>
      </w:r>
      <w:proofErr w:type="gramStart"/>
      <w:r w:rsidRPr="006E242C">
        <w:rPr>
          <w:rFonts w:hint="eastAsia"/>
          <w:b/>
          <w:sz w:val="28"/>
          <w:szCs w:val="28"/>
        </w:rPr>
        <w:t xml:space="preserve">Year </w:t>
      </w:r>
      <w:r w:rsidRPr="006E242C">
        <w:rPr>
          <w:b/>
          <w:sz w:val="28"/>
          <w:szCs w:val="28"/>
          <w:u w:val="single"/>
        </w:rPr>
        <w:t xml:space="preserve"> 202</w:t>
      </w:r>
      <w:r w:rsidR="00084691">
        <w:rPr>
          <w:b/>
          <w:sz w:val="28"/>
          <w:szCs w:val="28"/>
          <w:u w:val="single"/>
        </w:rPr>
        <w:t>1</w:t>
      </w:r>
      <w:proofErr w:type="gramEnd"/>
      <w:r w:rsidRPr="006E242C">
        <w:rPr>
          <w:rFonts w:hint="eastAsia"/>
          <w:b/>
          <w:sz w:val="28"/>
          <w:szCs w:val="28"/>
          <w:u w:val="single"/>
        </w:rPr>
        <w:t>/</w:t>
      </w:r>
      <w:r w:rsidRPr="006E242C">
        <w:rPr>
          <w:b/>
          <w:sz w:val="28"/>
          <w:szCs w:val="28"/>
          <w:u w:val="single"/>
        </w:rPr>
        <w:t>202</w:t>
      </w:r>
      <w:r w:rsidR="00084691">
        <w:rPr>
          <w:b/>
          <w:sz w:val="28"/>
          <w:szCs w:val="28"/>
          <w:u w:val="single"/>
        </w:rPr>
        <w:t>2</w:t>
      </w:r>
      <w:r w:rsidRPr="006E242C">
        <w:rPr>
          <w:b/>
          <w:sz w:val="28"/>
          <w:szCs w:val="28"/>
          <w:u w:val="single"/>
        </w:rPr>
        <w:t xml:space="preserve"> </w:t>
      </w:r>
      <w:r w:rsidRPr="006E242C">
        <w:rPr>
          <w:b/>
          <w:sz w:val="28"/>
          <w:szCs w:val="28"/>
        </w:rPr>
        <w:t xml:space="preserve">  </w:t>
      </w:r>
      <w:r w:rsidRPr="006E242C">
        <w:rPr>
          <w:rFonts w:hint="eastAsia"/>
          <w:b/>
          <w:sz w:val="28"/>
          <w:szCs w:val="28"/>
        </w:rPr>
        <w:t xml:space="preserve">Semester </w:t>
      </w:r>
      <w:r w:rsidRPr="006E242C">
        <w:rPr>
          <w:rFonts w:hint="eastAsia"/>
          <w:b/>
          <w:sz w:val="28"/>
          <w:szCs w:val="28"/>
          <w:u w:val="single"/>
        </w:rPr>
        <w:t xml:space="preserve"> </w:t>
      </w:r>
      <w:r w:rsidRPr="006E242C">
        <w:rPr>
          <w:b/>
          <w:sz w:val="28"/>
          <w:szCs w:val="28"/>
          <w:u w:val="single"/>
        </w:rPr>
        <w:t>1</w:t>
      </w:r>
      <w:r w:rsidRPr="006E242C">
        <w:rPr>
          <w:rFonts w:hint="eastAsia"/>
          <w:b/>
          <w:sz w:val="28"/>
          <w:szCs w:val="28"/>
          <w:u w:val="single"/>
        </w:rPr>
        <w:t xml:space="preserve"> </w:t>
      </w:r>
    </w:p>
    <w:p w14:paraId="77E81CF3" w14:textId="77777777" w:rsidR="006E242C" w:rsidRPr="006E242C" w:rsidRDefault="006E242C" w:rsidP="006E242C">
      <w:pPr>
        <w:jc w:val="center"/>
        <w:rPr>
          <w:b/>
          <w:sz w:val="28"/>
          <w:szCs w:val="28"/>
          <w:u w:val="single"/>
        </w:rPr>
      </w:pPr>
    </w:p>
    <w:tbl>
      <w:tblPr>
        <w:tblW w:w="982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2093"/>
        <w:gridCol w:w="1615"/>
        <w:gridCol w:w="1929"/>
        <w:gridCol w:w="141"/>
        <w:gridCol w:w="1134"/>
        <w:gridCol w:w="567"/>
        <w:gridCol w:w="993"/>
        <w:gridCol w:w="1356"/>
      </w:tblGrid>
      <w:tr w:rsidR="006E242C" w:rsidRPr="006E242C" w14:paraId="3A658A31" w14:textId="77777777" w:rsidTr="0017220B">
        <w:trPr>
          <w:trHeight w:val="503"/>
        </w:trPr>
        <w:tc>
          <w:tcPr>
            <w:tcW w:w="2093" w:type="dxa"/>
            <w:shd w:val="clear" w:color="auto" w:fill="auto"/>
            <w:vAlign w:val="center"/>
          </w:tcPr>
          <w:p w14:paraId="1EABA073" w14:textId="77777777" w:rsidR="006E242C" w:rsidRPr="006E242C" w:rsidRDefault="006E242C" w:rsidP="0017220B">
            <w:pPr>
              <w:spacing w:line="400" w:lineRule="exact"/>
              <w:rPr>
                <w:rFonts w:eastAsia="SimSun"/>
                <w:b/>
                <w:lang w:eastAsia="zh-CN"/>
              </w:rPr>
            </w:pPr>
            <w:r w:rsidRPr="006E242C">
              <w:rPr>
                <w:rFonts w:eastAsia="SimSun" w:hint="eastAsia"/>
                <w:b/>
                <w:lang w:eastAsia="zh-CN"/>
              </w:rPr>
              <w:t>Learning Module</w:t>
            </w:r>
          </w:p>
        </w:tc>
        <w:tc>
          <w:tcPr>
            <w:tcW w:w="3685" w:type="dxa"/>
            <w:gridSpan w:val="3"/>
            <w:shd w:val="clear" w:color="auto" w:fill="auto"/>
            <w:vAlign w:val="center"/>
          </w:tcPr>
          <w:p w14:paraId="39370D28" w14:textId="77777777" w:rsidR="006E242C" w:rsidRPr="006E242C" w:rsidRDefault="006E242C" w:rsidP="0017220B">
            <w:pPr>
              <w:spacing w:line="400" w:lineRule="exact"/>
            </w:pPr>
            <w:r w:rsidRPr="006E242C">
              <w:t>Performance Evaluation</w:t>
            </w:r>
          </w:p>
        </w:tc>
        <w:tc>
          <w:tcPr>
            <w:tcW w:w="1701" w:type="dxa"/>
            <w:gridSpan w:val="2"/>
            <w:shd w:val="clear" w:color="auto" w:fill="auto"/>
            <w:vAlign w:val="center"/>
          </w:tcPr>
          <w:p w14:paraId="100085E9" w14:textId="77777777" w:rsidR="006E242C" w:rsidRPr="006E242C" w:rsidRDefault="006E242C" w:rsidP="0017220B">
            <w:pPr>
              <w:spacing w:line="400" w:lineRule="exact"/>
            </w:pPr>
            <w:r w:rsidRPr="006E242C">
              <w:rPr>
                <w:rFonts w:hint="eastAsia"/>
                <w:b/>
              </w:rPr>
              <w:t>C</w:t>
            </w:r>
            <w:r w:rsidRPr="006E242C">
              <w:rPr>
                <w:b/>
              </w:rPr>
              <w:t>lass</w:t>
            </w:r>
            <w:r w:rsidRPr="006E242C">
              <w:rPr>
                <w:rFonts w:hint="eastAsia"/>
                <w:b/>
              </w:rPr>
              <w:t xml:space="preserve"> Code</w:t>
            </w:r>
          </w:p>
        </w:tc>
        <w:tc>
          <w:tcPr>
            <w:tcW w:w="2349" w:type="dxa"/>
            <w:gridSpan w:val="2"/>
            <w:shd w:val="clear" w:color="auto" w:fill="auto"/>
            <w:vAlign w:val="center"/>
          </w:tcPr>
          <w:p w14:paraId="7F1DEEF8" w14:textId="77777777" w:rsidR="006E242C" w:rsidRPr="006E242C" w:rsidRDefault="006E242C" w:rsidP="00084691">
            <w:pPr>
              <w:spacing w:line="400" w:lineRule="exact"/>
              <w:jc w:val="center"/>
            </w:pPr>
            <w:r w:rsidRPr="006E242C">
              <w:t>COMP315</w:t>
            </w:r>
          </w:p>
        </w:tc>
      </w:tr>
      <w:tr w:rsidR="006E242C" w:rsidRPr="006E242C" w14:paraId="41185145" w14:textId="77777777" w:rsidTr="0017220B">
        <w:trPr>
          <w:trHeight w:val="503"/>
        </w:trPr>
        <w:tc>
          <w:tcPr>
            <w:tcW w:w="2093" w:type="dxa"/>
            <w:shd w:val="clear" w:color="auto" w:fill="auto"/>
          </w:tcPr>
          <w:p w14:paraId="64735B6E" w14:textId="77777777" w:rsidR="006E242C" w:rsidRPr="006E242C" w:rsidRDefault="006E242C" w:rsidP="0017220B">
            <w:pPr>
              <w:spacing w:line="400" w:lineRule="exact"/>
              <w:rPr>
                <w:rFonts w:eastAsia="SimSun"/>
                <w:b/>
                <w:lang w:eastAsia="zh-CN"/>
              </w:rPr>
            </w:pPr>
            <w:r w:rsidRPr="006E242C">
              <w:rPr>
                <w:rFonts w:hint="eastAsia"/>
                <w:b/>
              </w:rPr>
              <w:t>Pre-requisite</w:t>
            </w:r>
            <w:r w:rsidRPr="006E242C">
              <w:rPr>
                <w:rFonts w:eastAsia="SimSun" w:hint="eastAsia"/>
                <w:b/>
                <w:lang w:eastAsia="zh-CN"/>
              </w:rPr>
              <w:t>(s)</w:t>
            </w:r>
          </w:p>
        </w:tc>
        <w:tc>
          <w:tcPr>
            <w:tcW w:w="7735" w:type="dxa"/>
            <w:gridSpan w:val="7"/>
            <w:shd w:val="clear" w:color="auto" w:fill="auto"/>
            <w:vAlign w:val="center"/>
          </w:tcPr>
          <w:p w14:paraId="38877ECD" w14:textId="77777777" w:rsidR="006E242C" w:rsidRPr="006E242C" w:rsidRDefault="006E242C" w:rsidP="0017220B">
            <w:pPr>
              <w:spacing w:line="400" w:lineRule="exact"/>
              <w:rPr>
                <w:b/>
              </w:rPr>
            </w:pPr>
            <w:r w:rsidRPr="006E242C">
              <w:t>Nil</w:t>
            </w:r>
          </w:p>
        </w:tc>
      </w:tr>
      <w:tr w:rsidR="006E242C" w:rsidRPr="006E242C" w14:paraId="3EE8F969" w14:textId="77777777" w:rsidTr="00B3190A">
        <w:trPr>
          <w:trHeight w:val="502"/>
        </w:trPr>
        <w:tc>
          <w:tcPr>
            <w:tcW w:w="2093" w:type="dxa"/>
            <w:shd w:val="clear" w:color="auto" w:fill="auto"/>
            <w:vAlign w:val="center"/>
          </w:tcPr>
          <w:p w14:paraId="5CF292E4" w14:textId="77777777" w:rsidR="006E242C" w:rsidRPr="006E242C" w:rsidRDefault="006E242C" w:rsidP="0017220B">
            <w:pPr>
              <w:spacing w:line="400" w:lineRule="exact"/>
              <w:rPr>
                <w:b/>
              </w:rPr>
            </w:pPr>
            <w:r w:rsidRPr="006E242C">
              <w:rPr>
                <w:b/>
              </w:rPr>
              <w:t>Medium</w:t>
            </w:r>
            <w:r w:rsidRPr="006E242C">
              <w:rPr>
                <w:rFonts w:hint="eastAsia"/>
                <w:b/>
              </w:rPr>
              <w:t xml:space="preserve"> of</w:t>
            </w:r>
          </w:p>
          <w:p w14:paraId="60FA11F6" w14:textId="77777777" w:rsidR="006E242C" w:rsidRPr="006E242C" w:rsidRDefault="006E242C" w:rsidP="0017220B">
            <w:pPr>
              <w:spacing w:line="400" w:lineRule="exact"/>
              <w:rPr>
                <w:b/>
              </w:rPr>
            </w:pPr>
            <w:r w:rsidRPr="006E242C">
              <w:rPr>
                <w:rFonts w:hint="eastAsia"/>
                <w:b/>
              </w:rPr>
              <w:t>Instruction</w:t>
            </w:r>
          </w:p>
        </w:tc>
        <w:tc>
          <w:tcPr>
            <w:tcW w:w="4819" w:type="dxa"/>
            <w:gridSpan w:val="4"/>
            <w:shd w:val="clear" w:color="auto" w:fill="auto"/>
            <w:vAlign w:val="center"/>
          </w:tcPr>
          <w:p w14:paraId="7490021A" w14:textId="77777777" w:rsidR="006E242C" w:rsidRPr="006E242C" w:rsidRDefault="006E242C" w:rsidP="0017220B">
            <w:pPr>
              <w:spacing w:line="400" w:lineRule="exact"/>
            </w:pPr>
            <w:r w:rsidRPr="006E242C">
              <w:rPr>
                <w:rFonts w:hint="eastAsia"/>
              </w:rPr>
              <w:t>English</w:t>
            </w:r>
          </w:p>
        </w:tc>
        <w:tc>
          <w:tcPr>
            <w:tcW w:w="1560" w:type="dxa"/>
            <w:gridSpan w:val="2"/>
            <w:vAlign w:val="center"/>
          </w:tcPr>
          <w:p w14:paraId="53AD8353" w14:textId="77777777" w:rsidR="006E242C" w:rsidRPr="006E242C" w:rsidRDefault="006E242C" w:rsidP="0017220B">
            <w:pPr>
              <w:spacing w:line="400" w:lineRule="exact"/>
              <w:rPr>
                <w:b/>
              </w:rPr>
            </w:pPr>
            <w:r w:rsidRPr="006E242C">
              <w:rPr>
                <w:rFonts w:hint="eastAsia"/>
                <w:b/>
              </w:rPr>
              <w:t>Credit</w:t>
            </w:r>
          </w:p>
        </w:tc>
        <w:tc>
          <w:tcPr>
            <w:tcW w:w="1356" w:type="dxa"/>
            <w:shd w:val="clear" w:color="auto" w:fill="auto"/>
            <w:vAlign w:val="center"/>
          </w:tcPr>
          <w:p w14:paraId="4293E5F0" w14:textId="77777777" w:rsidR="006E242C" w:rsidRPr="006E242C" w:rsidRDefault="006E242C" w:rsidP="0017220B">
            <w:pPr>
              <w:spacing w:line="400" w:lineRule="exact"/>
            </w:pPr>
            <w:r w:rsidRPr="006E242C">
              <w:t>3</w:t>
            </w:r>
          </w:p>
        </w:tc>
      </w:tr>
      <w:tr w:rsidR="006E242C" w:rsidRPr="006E242C" w14:paraId="5522D2D2" w14:textId="77777777" w:rsidTr="00B3190A">
        <w:tc>
          <w:tcPr>
            <w:tcW w:w="2093" w:type="dxa"/>
            <w:vAlign w:val="center"/>
          </w:tcPr>
          <w:p w14:paraId="0AB50717" w14:textId="77777777" w:rsidR="006E242C" w:rsidRPr="006E242C" w:rsidRDefault="006E242C" w:rsidP="0017220B">
            <w:pPr>
              <w:spacing w:line="400" w:lineRule="exact"/>
              <w:rPr>
                <w:b/>
              </w:rPr>
            </w:pPr>
            <w:r w:rsidRPr="006E242C">
              <w:rPr>
                <w:rFonts w:eastAsia="SimSun" w:hint="eastAsia"/>
                <w:b/>
                <w:lang w:eastAsia="zh-CN"/>
              </w:rPr>
              <w:t>Lecture Hours</w:t>
            </w:r>
            <w:r w:rsidRPr="006E242C">
              <w:rPr>
                <w:rFonts w:hint="eastAsia"/>
                <w:b/>
              </w:rPr>
              <w:t xml:space="preserve"> </w:t>
            </w:r>
          </w:p>
        </w:tc>
        <w:tc>
          <w:tcPr>
            <w:tcW w:w="1615" w:type="dxa"/>
            <w:vAlign w:val="center"/>
          </w:tcPr>
          <w:p w14:paraId="5DDDBDF1" w14:textId="77777777" w:rsidR="006E242C" w:rsidRPr="006E242C" w:rsidRDefault="006E242C" w:rsidP="0017220B">
            <w:pPr>
              <w:spacing w:line="400" w:lineRule="exact"/>
              <w:ind w:right="-108"/>
              <w:rPr>
                <w:b/>
              </w:rPr>
            </w:pPr>
            <w:r w:rsidRPr="006E242C">
              <w:t xml:space="preserve">45 </w:t>
            </w:r>
            <w:r w:rsidRPr="006E242C">
              <w:rPr>
                <w:rFonts w:hint="eastAsia"/>
              </w:rPr>
              <w:t>hrs</w:t>
            </w:r>
          </w:p>
        </w:tc>
        <w:tc>
          <w:tcPr>
            <w:tcW w:w="1929" w:type="dxa"/>
            <w:vAlign w:val="center"/>
          </w:tcPr>
          <w:p w14:paraId="1ECCB66C" w14:textId="77777777" w:rsidR="006E242C" w:rsidRPr="006E242C" w:rsidRDefault="006E242C" w:rsidP="0017220B">
            <w:pPr>
              <w:spacing w:line="400" w:lineRule="exact"/>
              <w:rPr>
                <w:rFonts w:eastAsia="SimSun"/>
                <w:b/>
                <w:lang w:eastAsia="zh-CN"/>
              </w:rPr>
            </w:pPr>
            <w:r w:rsidRPr="006E242C">
              <w:rPr>
                <w:rFonts w:eastAsia="SimSun" w:hint="eastAsia"/>
                <w:b/>
                <w:lang w:eastAsia="zh-CN"/>
              </w:rPr>
              <w:t>Lab/Practice Hours</w:t>
            </w:r>
          </w:p>
        </w:tc>
        <w:tc>
          <w:tcPr>
            <w:tcW w:w="1275" w:type="dxa"/>
            <w:gridSpan w:val="2"/>
            <w:vAlign w:val="center"/>
          </w:tcPr>
          <w:p w14:paraId="2E7F07FB" w14:textId="77777777" w:rsidR="006E242C" w:rsidRPr="006E242C" w:rsidRDefault="006E242C" w:rsidP="0017220B">
            <w:pPr>
              <w:spacing w:line="400" w:lineRule="exact"/>
              <w:rPr>
                <w:b/>
              </w:rPr>
            </w:pPr>
            <w:r w:rsidRPr="006E242C">
              <w:t>0</w:t>
            </w:r>
            <w:r w:rsidRPr="006E242C">
              <w:rPr>
                <w:rFonts w:hint="eastAsia"/>
              </w:rPr>
              <w:t xml:space="preserve"> hrs</w:t>
            </w:r>
          </w:p>
        </w:tc>
        <w:tc>
          <w:tcPr>
            <w:tcW w:w="1560" w:type="dxa"/>
            <w:gridSpan w:val="2"/>
            <w:vAlign w:val="center"/>
          </w:tcPr>
          <w:p w14:paraId="5A61EB3E" w14:textId="77777777" w:rsidR="006E242C" w:rsidRPr="006E242C" w:rsidRDefault="006E242C" w:rsidP="0017220B">
            <w:pPr>
              <w:spacing w:line="400" w:lineRule="exact"/>
              <w:rPr>
                <w:rFonts w:eastAsia="SimSun"/>
                <w:b/>
                <w:lang w:eastAsia="zh-CN"/>
              </w:rPr>
            </w:pPr>
            <w:r w:rsidRPr="006E242C">
              <w:rPr>
                <w:rFonts w:hint="eastAsia"/>
                <w:b/>
              </w:rPr>
              <w:t xml:space="preserve">Total </w:t>
            </w:r>
            <w:r w:rsidRPr="006E242C">
              <w:rPr>
                <w:rFonts w:eastAsia="SimSun" w:hint="eastAsia"/>
                <w:b/>
                <w:lang w:eastAsia="zh-CN"/>
              </w:rPr>
              <w:t>Hours</w:t>
            </w:r>
          </w:p>
        </w:tc>
        <w:tc>
          <w:tcPr>
            <w:tcW w:w="1356" w:type="dxa"/>
            <w:vAlign w:val="center"/>
          </w:tcPr>
          <w:p w14:paraId="798A992A" w14:textId="77777777" w:rsidR="006E242C" w:rsidRPr="006E242C" w:rsidRDefault="006E242C" w:rsidP="0017220B">
            <w:pPr>
              <w:spacing w:line="400" w:lineRule="exact"/>
            </w:pPr>
            <w:r w:rsidRPr="006E242C">
              <w:t>45</w:t>
            </w:r>
            <w:r w:rsidRPr="006E242C">
              <w:rPr>
                <w:rFonts w:hint="eastAsia"/>
              </w:rPr>
              <w:t xml:space="preserve"> hrs</w:t>
            </w:r>
          </w:p>
        </w:tc>
      </w:tr>
      <w:tr w:rsidR="006E242C" w:rsidRPr="006E242C" w14:paraId="5F9DB0A4" w14:textId="77777777" w:rsidTr="00B3190A">
        <w:tc>
          <w:tcPr>
            <w:tcW w:w="2093" w:type="dxa"/>
            <w:vAlign w:val="center"/>
          </w:tcPr>
          <w:p w14:paraId="33FEB827" w14:textId="77777777" w:rsidR="006E242C" w:rsidRPr="006E242C" w:rsidRDefault="006E242C" w:rsidP="0017220B">
            <w:pPr>
              <w:spacing w:line="400" w:lineRule="exact"/>
              <w:rPr>
                <w:b/>
              </w:rPr>
            </w:pPr>
            <w:r w:rsidRPr="006E242C">
              <w:rPr>
                <w:b/>
              </w:rPr>
              <w:t>Instructor</w:t>
            </w:r>
          </w:p>
        </w:tc>
        <w:tc>
          <w:tcPr>
            <w:tcW w:w="3544" w:type="dxa"/>
            <w:gridSpan w:val="2"/>
            <w:vAlign w:val="center"/>
          </w:tcPr>
          <w:p w14:paraId="4DEB7F4B" w14:textId="3F623929" w:rsidR="006E242C" w:rsidRPr="006E242C" w:rsidRDefault="006E242C" w:rsidP="00084691">
            <w:pPr>
              <w:spacing w:line="400" w:lineRule="exact"/>
            </w:pPr>
            <w:r w:rsidRPr="006E242C">
              <w:t xml:space="preserve"> </w:t>
            </w:r>
            <w:r w:rsidR="00B3190A">
              <w:t>Yapeng Wang</w:t>
            </w:r>
          </w:p>
        </w:tc>
        <w:tc>
          <w:tcPr>
            <w:tcW w:w="1275" w:type="dxa"/>
            <w:gridSpan w:val="2"/>
            <w:vAlign w:val="center"/>
          </w:tcPr>
          <w:p w14:paraId="5E7F32E4" w14:textId="77777777" w:rsidR="006E242C" w:rsidRPr="006E242C" w:rsidRDefault="006E242C" w:rsidP="0017220B">
            <w:pPr>
              <w:spacing w:line="400" w:lineRule="exact"/>
              <w:rPr>
                <w:b/>
              </w:rPr>
            </w:pPr>
            <w:r w:rsidRPr="006E242C">
              <w:rPr>
                <w:rFonts w:hint="eastAsia"/>
                <w:b/>
              </w:rPr>
              <w:t>E-mail</w:t>
            </w:r>
          </w:p>
        </w:tc>
        <w:tc>
          <w:tcPr>
            <w:tcW w:w="2916" w:type="dxa"/>
            <w:gridSpan w:val="3"/>
            <w:vAlign w:val="center"/>
          </w:tcPr>
          <w:p w14:paraId="50D03C14" w14:textId="615568B7" w:rsidR="006E242C" w:rsidRPr="006E242C" w:rsidRDefault="006E242C" w:rsidP="00084691">
            <w:pPr>
              <w:spacing w:line="400" w:lineRule="exact"/>
            </w:pPr>
            <w:r w:rsidRPr="006E242C">
              <w:t xml:space="preserve"> </w:t>
            </w:r>
            <w:r w:rsidR="00B3190A">
              <w:t>yapengwang</w:t>
            </w:r>
            <w:r w:rsidR="00695F3B">
              <w:t>@ipm.edu.mo</w:t>
            </w:r>
          </w:p>
        </w:tc>
      </w:tr>
      <w:tr w:rsidR="006E242C" w:rsidRPr="006E242C" w14:paraId="486BE298" w14:textId="77777777" w:rsidTr="00B3190A">
        <w:tc>
          <w:tcPr>
            <w:tcW w:w="2093" w:type="dxa"/>
            <w:vAlign w:val="center"/>
          </w:tcPr>
          <w:p w14:paraId="3F8E7A91" w14:textId="77777777" w:rsidR="006E242C" w:rsidRPr="006E242C" w:rsidRDefault="006E242C" w:rsidP="0017220B">
            <w:pPr>
              <w:spacing w:line="400" w:lineRule="exact"/>
              <w:rPr>
                <w:b/>
              </w:rPr>
            </w:pPr>
            <w:r w:rsidRPr="006E242C">
              <w:rPr>
                <w:rFonts w:hint="eastAsia"/>
                <w:b/>
              </w:rPr>
              <w:t>Office</w:t>
            </w:r>
          </w:p>
        </w:tc>
        <w:tc>
          <w:tcPr>
            <w:tcW w:w="3544" w:type="dxa"/>
            <w:gridSpan w:val="2"/>
            <w:vAlign w:val="center"/>
          </w:tcPr>
          <w:p w14:paraId="5800D13C" w14:textId="120DD515" w:rsidR="006E242C" w:rsidRPr="006E242C" w:rsidRDefault="006E242C" w:rsidP="00084691">
            <w:pPr>
              <w:spacing w:line="400" w:lineRule="exact"/>
              <w:rPr>
                <w:lang w:val="pt-PT" w:eastAsia="zh-CN"/>
              </w:rPr>
            </w:pPr>
            <w:r w:rsidRPr="006E242C">
              <w:rPr>
                <w:rFonts w:eastAsia="SimSun"/>
                <w:lang w:eastAsia="zh-CN"/>
              </w:rPr>
              <w:t xml:space="preserve"> </w:t>
            </w:r>
            <w:r w:rsidR="00EF1E87">
              <w:rPr>
                <w:rFonts w:eastAsia="SimSun"/>
                <w:lang w:eastAsia="zh-CN"/>
              </w:rPr>
              <w:t>Chi-Un Building A313</w:t>
            </w:r>
          </w:p>
        </w:tc>
        <w:tc>
          <w:tcPr>
            <w:tcW w:w="1275" w:type="dxa"/>
            <w:gridSpan w:val="2"/>
            <w:vAlign w:val="center"/>
          </w:tcPr>
          <w:p w14:paraId="3267CC5B" w14:textId="77777777" w:rsidR="006E242C" w:rsidRPr="006E242C" w:rsidRDefault="006E242C" w:rsidP="0017220B">
            <w:pPr>
              <w:spacing w:line="400" w:lineRule="exact"/>
              <w:rPr>
                <w:b/>
              </w:rPr>
            </w:pPr>
            <w:r w:rsidRPr="006E242C">
              <w:rPr>
                <w:rFonts w:hint="eastAsia"/>
                <w:b/>
              </w:rPr>
              <w:t>Telephone</w:t>
            </w:r>
          </w:p>
        </w:tc>
        <w:tc>
          <w:tcPr>
            <w:tcW w:w="2916" w:type="dxa"/>
            <w:gridSpan w:val="3"/>
            <w:vAlign w:val="center"/>
          </w:tcPr>
          <w:p w14:paraId="53178591" w14:textId="761A293A" w:rsidR="006E242C" w:rsidRPr="006E242C" w:rsidRDefault="006E242C" w:rsidP="00084691">
            <w:pPr>
              <w:spacing w:line="400" w:lineRule="exact"/>
              <w:rPr>
                <w:lang w:val="en-GB"/>
              </w:rPr>
            </w:pPr>
            <w:r w:rsidRPr="006E242C">
              <w:t xml:space="preserve"> </w:t>
            </w:r>
            <w:r w:rsidR="00695F3B">
              <w:t>8599-</w:t>
            </w:r>
            <w:r w:rsidR="00B3190A">
              <w:t>6432</w:t>
            </w:r>
          </w:p>
        </w:tc>
      </w:tr>
    </w:tbl>
    <w:p w14:paraId="6DE0AFAB" w14:textId="77777777" w:rsidR="006E242C" w:rsidRPr="006E242C" w:rsidRDefault="006E242C" w:rsidP="006E242C">
      <w:pPr>
        <w:jc w:val="center"/>
        <w:rPr>
          <w:b/>
          <w:sz w:val="28"/>
          <w:szCs w:val="28"/>
        </w:rPr>
      </w:pPr>
    </w:p>
    <w:p w14:paraId="5FC013C7" w14:textId="77777777" w:rsidR="006E242C" w:rsidRPr="006E242C" w:rsidRDefault="006E242C" w:rsidP="006E242C">
      <w:pPr>
        <w:keepNext/>
        <w:jc w:val="both"/>
        <w:rPr>
          <w:b/>
          <w:sz w:val="28"/>
          <w:szCs w:val="28"/>
          <w:u w:val="single"/>
        </w:rPr>
      </w:pPr>
      <w:r w:rsidRPr="006E242C">
        <w:rPr>
          <w:rFonts w:hint="eastAsia"/>
          <w:b/>
          <w:sz w:val="28"/>
          <w:szCs w:val="28"/>
          <w:u w:val="single"/>
        </w:rPr>
        <w:t>Description</w:t>
      </w:r>
    </w:p>
    <w:p w14:paraId="66C39F6B" w14:textId="77777777" w:rsidR="00E479B7" w:rsidRPr="006E242C" w:rsidRDefault="00971AC7" w:rsidP="00963AF6">
      <w:pPr>
        <w:spacing w:before="120"/>
        <w:jc w:val="both"/>
        <w:rPr>
          <w:lang w:val="en-GB"/>
        </w:rPr>
      </w:pPr>
      <w:r w:rsidRPr="006E242C">
        <w:rPr>
          <w:lang w:val="en-GB"/>
        </w:rPr>
        <w:t xml:space="preserve">The aim of this </w:t>
      </w:r>
      <w:r w:rsidR="006E242C" w:rsidRPr="006E242C">
        <w:rPr>
          <w:lang w:val="en-GB"/>
        </w:rPr>
        <w:t>module</w:t>
      </w:r>
      <w:r w:rsidRPr="006E242C">
        <w:rPr>
          <w:lang w:val="en-GB"/>
        </w:rPr>
        <w:t xml:space="preserve"> is to provide students with the main concepts and techniques needed to study the performance of computer systems, plan the capacity of computer systems, predict their future performance under different configurations, and design new applications that meet performance requirements. The </w:t>
      </w:r>
      <w:r w:rsidR="00D165D1">
        <w:rPr>
          <w:lang w:val="en-GB"/>
        </w:rPr>
        <w:t>module</w:t>
      </w:r>
      <w:r w:rsidRPr="006E242C">
        <w:rPr>
          <w:lang w:val="en-GB"/>
        </w:rPr>
        <w:t xml:space="preserve"> is mainly based on the use of analytic queuing network models of computer systems.</w:t>
      </w:r>
    </w:p>
    <w:p w14:paraId="79C7BBD0" w14:textId="77777777" w:rsidR="006B27D1" w:rsidRPr="006E242C" w:rsidRDefault="006B27D1" w:rsidP="00963AF6">
      <w:pPr>
        <w:spacing w:before="120"/>
        <w:jc w:val="both"/>
        <w:rPr>
          <w:color w:val="000000"/>
          <w:sz w:val="12"/>
          <w:szCs w:val="12"/>
          <w:lang w:val="en-GB"/>
        </w:rPr>
      </w:pPr>
    </w:p>
    <w:p w14:paraId="7E7D02A2" w14:textId="77777777" w:rsidR="006E242C" w:rsidRPr="006E242C" w:rsidRDefault="006E242C" w:rsidP="006E242C">
      <w:pPr>
        <w:keepNext/>
        <w:jc w:val="both"/>
        <w:rPr>
          <w:b/>
          <w:sz w:val="28"/>
          <w:szCs w:val="28"/>
          <w:u w:val="single"/>
          <w:lang w:val="en-GB"/>
        </w:rPr>
      </w:pPr>
      <w:r w:rsidRPr="006E242C">
        <w:rPr>
          <w:rFonts w:hint="eastAsia"/>
          <w:b/>
          <w:sz w:val="28"/>
          <w:szCs w:val="28"/>
          <w:u w:val="single"/>
          <w:lang w:val="en-GB"/>
        </w:rPr>
        <w:t>Learning Outcomes</w:t>
      </w:r>
    </w:p>
    <w:p w14:paraId="1CDB0C98" w14:textId="77777777" w:rsidR="00E479B7" w:rsidRPr="006E242C" w:rsidRDefault="00E479B7" w:rsidP="00084691">
      <w:pPr>
        <w:spacing w:beforeLines="50" w:before="120"/>
        <w:jc w:val="both"/>
        <w:rPr>
          <w:b/>
          <w:sz w:val="28"/>
          <w:szCs w:val="28"/>
          <w:lang w:val="en-GB"/>
        </w:rPr>
      </w:pPr>
      <w:r w:rsidRPr="006E242C">
        <w:rPr>
          <w:rFonts w:hint="eastAsia"/>
        </w:rPr>
        <w:t xml:space="preserve">After completing the </w:t>
      </w:r>
      <w:r w:rsidR="006E242C" w:rsidRPr="006E242C">
        <w:t>learning module</w:t>
      </w:r>
      <w:r w:rsidRPr="006E242C">
        <w:rPr>
          <w:rFonts w:hint="eastAsia"/>
        </w:rPr>
        <w:t>, students will be able to:</w:t>
      </w:r>
    </w:p>
    <w:p w14:paraId="1A7EF3EB" w14:textId="77777777" w:rsidR="00E479B7" w:rsidRPr="006E242C" w:rsidRDefault="00E479B7" w:rsidP="00E479B7">
      <w:pPr>
        <w:tabs>
          <w:tab w:val="left" w:pos="450"/>
        </w:tabs>
        <w:spacing w:before="120"/>
        <w:ind w:left="450" w:hanging="450"/>
        <w:jc w:val="both"/>
      </w:pPr>
      <w:r w:rsidRPr="006E242C">
        <w:t>1.</w:t>
      </w:r>
      <w:r w:rsidRPr="006E242C">
        <w:tab/>
        <w:t>Apply different metrics and properties for assessing quality of computer systems; (EA2</w:t>
      </w:r>
      <w:r w:rsidR="00C7085F" w:rsidRPr="006E242C">
        <w:t>p</w:t>
      </w:r>
      <w:r w:rsidRPr="006E242C">
        <w:t>)</w:t>
      </w:r>
    </w:p>
    <w:p w14:paraId="136049E7" w14:textId="77777777" w:rsidR="00E479B7" w:rsidRPr="006E242C" w:rsidRDefault="00E479B7" w:rsidP="00E479B7">
      <w:pPr>
        <w:tabs>
          <w:tab w:val="left" w:pos="450"/>
        </w:tabs>
        <w:spacing w:before="120"/>
        <w:ind w:left="450" w:hanging="450"/>
        <w:jc w:val="both"/>
      </w:pPr>
      <w:r w:rsidRPr="006E242C">
        <w:t>2.</w:t>
      </w:r>
      <w:r w:rsidRPr="006E242C">
        <w:tab/>
        <w:t>Identify the quantitative aspects of the queuing network framework; (EA3</w:t>
      </w:r>
      <w:r w:rsidR="00C7085F" w:rsidRPr="006E242C">
        <w:t>p</w:t>
      </w:r>
      <w:r w:rsidRPr="006E242C">
        <w:t>, EA4</w:t>
      </w:r>
      <w:r w:rsidR="00C7085F" w:rsidRPr="006E242C">
        <w:t>p</w:t>
      </w:r>
      <w:r w:rsidRPr="006E242C">
        <w:t>)</w:t>
      </w:r>
    </w:p>
    <w:p w14:paraId="6FFFD9FD" w14:textId="77777777" w:rsidR="00E479B7" w:rsidRPr="006E242C" w:rsidRDefault="00E479B7" w:rsidP="00E479B7">
      <w:pPr>
        <w:tabs>
          <w:tab w:val="left" w:pos="450"/>
        </w:tabs>
        <w:spacing w:before="120"/>
        <w:ind w:left="450" w:hanging="450"/>
        <w:jc w:val="both"/>
      </w:pPr>
      <w:r w:rsidRPr="006E242C">
        <w:t>3.</w:t>
      </w:r>
      <w:r w:rsidRPr="006E242C">
        <w:tab/>
        <w:t xml:space="preserve">Analyze the results in simple queuing stations systems; </w:t>
      </w:r>
      <w:r w:rsidR="008E12FB" w:rsidRPr="006E242C">
        <w:t>(</w:t>
      </w:r>
      <w:r w:rsidRPr="006E242C">
        <w:t>EA3</w:t>
      </w:r>
      <w:r w:rsidR="00C7085F" w:rsidRPr="006E242C">
        <w:t>p</w:t>
      </w:r>
      <w:r w:rsidRPr="006E242C">
        <w:t>, EA4</w:t>
      </w:r>
      <w:r w:rsidR="00C7085F" w:rsidRPr="006E242C">
        <w:t>p</w:t>
      </w:r>
      <w:r w:rsidRPr="006E242C">
        <w:t>)</w:t>
      </w:r>
    </w:p>
    <w:p w14:paraId="455AAC28" w14:textId="77777777" w:rsidR="00E479B7" w:rsidRPr="006E242C" w:rsidRDefault="00E479B7" w:rsidP="00E479B7">
      <w:pPr>
        <w:tabs>
          <w:tab w:val="left" w:pos="450"/>
        </w:tabs>
        <w:spacing w:before="120"/>
        <w:ind w:left="450" w:hanging="450"/>
        <w:jc w:val="both"/>
      </w:pPr>
      <w:r w:rsidRPr="006E242C">
        <w:t>4.</w:t>
      </w:r>
      <w:r w:rsidRPr="006E242C">
        <w:tab/>
        <w:t>Formulate equations for single class Mean Value Analysis</w:t>
      </w:r>
      <w:r w:rsidR="00FF4020" w:rsidRPr="006E242C">
        <w:t>;</w:t>
      </w:r>
      <w:r w:rsidRPr="006E242C">
        <w:t>(EA3</w:t>
      </w:r>
      <w:r w:rsidR="00C7085F" w:rsidRPr="006E242C">
        <w:t>p</w:t>
      </w:r>
      <w:r w:rsidRPr="006E242C">
        <w:t>, EA4</w:t>
      </w:r>
      <w:r w:rsidR="00C7085F" w:rsidRPr="006E242C">
        <w:t>p</w:t>
      </w:r>
      <w:r w:rsidRPr="006E242C">
        <w:t>)</w:t>
      </w:r>
    </w:p>
    <w:p w14:paraId="428B4E14" w14:textId="77777777" w:rsidR="009A56A4" w:rsidRPr="006E242C" w:rsidRDefault="009A56A4" w:rsidP="00E479B7">
      <w:pPr>
        <w:tabs>
          <w:tab w:val="left" w:pos="450"/>
        </w:tabs>
        <w:spacing w:before="120"/>
        <w:ind w:left="450" w:hanging="450"/>
        <w:jc w:val="both"/>
      </w:pPr>
      <w:r w:rsidRPr="006E242C">
        <w:t>5.</w:t>
      </w:r>
      <w:r w:rsidR="00A92A6D" w:rsidRPr="006E242C">
        <w:tab/>
      </w:r>
      <w:r w:rsidR="007B6AC1" w:rsidRPr="006E242C">
        <w:t>Identify the important operation and management parts of software development system life cycle</w:t>
      </w:r>
      <w:r w:rsidR="00FF4020" w:rsidRPr="006E242C">
        <w:t>;</w:t>
      </w:r>
      <w:r w:rsidRPr="006E242C">
        <w:t>(</w:t>
      </w:r>
      <w:r w:rsidR="00C7085F" w:rsidRPr="006E242C">
        <w:t>EP1p</w:t>
      </w:r>
      <w:r w:rsidRPr="006E242C">
        <w:t>)</w:t>
      </w:r>
    </w:p>
    <w:p w14:paraId="753F1D0B" w14:textId="77777777" w:rsidR="009A56A4" w:rsidRPr="006E242C" w:rsidRDefault="009A56A4" w:rsidP="00E479B7">
      <w:pPr>
        <w:tabs>
          <w:tab w:val="left" w:pos="450"/>
        </w:tabs>
        <w:spacing w:before="120"/>
        <w:ind w:left="450" w:hanging="450"/>
        <w:jc w:val="both"/>
      </w:pPr>
      <w:r w:rsidRPr="006E242C">
        <w:t>6.</w:t>
      </w:r>
      <w:r w:rsidR="00A92A6D" w:rsidRPr="006E242C">
        <w:tab/>
      </w:r>
      <w:r w:rsidR="007B6AC1" w:rsidRPr="006E242C">
        <w:t xml:space="preserve">Understand </w:t>
      </w:r>
      <w:r w:rsidR="00DD7F8D" w:rsidRPr="006E242C">
        <w:t xml:space="preserve">the importance of </w:t>
      </w:r>
      <w:r w:rsidR="007B6AC1" w:rsidRPr="006E242C">
        <w:t>customer</w:t>
      </w:r>
      <w:r w:rsidR="00DD7F8D" w:rsidRPr="006E242C">
        <w:t xml:space="preserve"> and user</w:t>
      </w:r>
      <w:r w:rsidR="007B6AC1" w:rsidRPr="006E242C">
        <w:t xml:space="preserve"> needs during software development. </w:t>
      </w:r>
      <w:r w:rsidRPr="006E242C">
        <w:t xml:space="preserve"> (D</w:t>
      </w:r>
      <w:r w:rsidR="00C7085F" w:rsidRPr="006E242C">
        <w:t>1p</w:t>
      </w:r>
      <w:r w:rsidRPr="006E242C">
        <w:t>)</w:t>
      </w:r>
    </w:p>
    <w:p w14:paraId="114A2FA7" w14:textId="77777777" w:rsidR="006E242C" w:rsidRPr="006E242C" w:rsidRDefault="006E242C" w:rsidP="00E479B7">
      <w:pPr>
        <w:tabs>
          <w:tab w:val="left" w:pos="450"/>
        </w:tabs>
        <w:spacing w:before="120"/>
        <w:ind w:left="450" w:hanging="450"/>
        <w:jc w:val="both"/>
      </w:pPr>
    </w:p>
    <w:p w14:paraId="6612C87F" w14:textId="77777777" w:rsidR="00E479B7" w:rsidRPr="006E242C" w:rsidRDefault="00E479B7" w:rsidP="006E242C">
      <w:pPr>
        <w:keepNext/>
        <w:jc w:val="both"/>
        <w:rPr>
          <w:b/>
          <w:sz w:val="28"/>
          <w:szCs w:val="28"/>
          <w:u w:val="single"/>
          <w:lang w:val="en-GB"/>
        </w:rPr>
      </w:pPr>
      <w:r w:rsidRPr="006E242C">
        <w:rPr>
          <w:rFonts w:hint="eastAsia"/>
          <w:b/>
          <w:sz w:val="28"/>
          <w:szCs w:val="28"/>
          <w:u w:val="single"/>
          <w:lang w:val="en-GB"/>
        </w:rPr>
        <w:t>Content</w:t>
      </w:r>
    </w:p>
    <w:p w14:paraId="79A29E21" w14:textId="77777777" w:rsidR="00704F34" w:rsidRPr="006E242C" w:rsidRDefault="00E479B7" w:rsidP="00084691">
      <w:pPr>
        <w:keepNext/>
        <w:numPr>
          <w:ilvl w:val="0"/>
          <w:numId w:val="1"/>
        </w:numPr>
        <w:tabs>
          <w:tab w:val="right" w:pos="9072"/>
        </w:tabs>
        <w:spacing w:beforeLines="50" w:before="120"/>
        <w:rPr>
          <w:bCs/>
        </w:rPr>
      </w:pPr>
      <w:r w:rsidRPr="006E242C">
        <w:rPr>
          <w:bCs/>
        </w:rPr>
        <w:t xml:space="preserve">Computer System Lifecycle </w:t>
      </w:r>
      <w:r w:rsidRPr="006E242C">
        <w:rPr>
          <w:bCs/>
        </w:rPr>
        <w:tab/>
        <w:t>(3</w:t>
      </w:r>
      <w:r w:rsidRPr="006E242C">
        <w:rPr>
          <w:rFonts w:hint="eastAsia"/>
          <w:bCs/>
        </w:rPr>
        <w:t xml:space="preserve"> hours</w:t>
      </w:r>
      <w:r w:rsidRPr="006E242C">
        <w:rPr>
          <w:bCs/>
        </w:rPr>
        <w:t>)</w:t>
      </w:r>
    </w:p>
    <w:p w14:paraId="6E994AB3" w14:textId="77777777" w:rsidR="00E479B7" w:rsidRPr="006E242C" w:rsidRDefault="00E479B7" w:rsidP="00E479B7">
      <w:pPr>
        <w:numPr>
          <w:ilvl w:val="1"/>
          <w:numId w:val="1"/>
        </w:numPr>
        <w:tabs>
          <w:tab w:val="clear" w:pos="851"/>
          <w:tab w:val="num" w:pos="993"/>
        </w:tabs>
        <w:spacing w:before="120"/>
        <w:ind w:left="992" w:hanging="567"/>
      </w:pPr>
      <w:r w:rsidRPr="006E242C">
        <w:t xml:space="preserve">QoS in IT Systems </w:t>
      </w:r>
    </w:p>
    <w:p w14:paraId="09D3B8D4" w14:textId="77777777" w:rsidR="00E479B7" w:rsidRPr="006E242C" w:rsidRDefault="00E479B7" w:rsidP="00E479B7">
      <w:pPr>
        <w:numPr>
          <w:ilvl w:val="1"/>
          <w:numId w:val="1"/>
        </w:numPr>
        <w:tabs>
          <w:tab w:val="clear" w:pos="851"/>
          <w:tab w:val="num" w:pos="993"/>
        </w:tabs>
        <w:spacing w:before="120"/>
        <w:ind w:left="992" w:hanging="567"/>
      </w:pPr>
      <w:r w:rsidRPr="006E242C">
        <w:t xml:space="preserve">System Life Cycle </w:t>
      </w:r>
    </w:p>
    <w:p w14:paraId="1A6663FA" w14:textId="77777777" w:rsidR="00704F34" w:rsidRPr="006E242C" w:rsidRDefault="00E479B7" w:rsidP="00084691">
      <w:pPr>
        <w:keepNext/>
        <w:numPr>
          <w:ilvl w:val="0"/>
          <w:numId w:val="1"/>
        </w:numPr>
        <w:tabs>
          <w:tab w:val="right" w:pos="9072"/>
        </w:tabs>
        <w:spacing w:beforeLines="50" w:before="120"/>
        <w:rPr>
          <w:bCs/>
        </w:rPr>
      </w:pPr>
      <w:r w:rsidRPr="006E242C">
        <w:rPr>
          <w:bCs/>
        </w:rPr>
        <w:t xml:space="preserve">Descriptive Models </w:t>
      </w:r>
      <w:r w:rsidRPr="006E242C">
        <w:rPr>
          <w:bCs/>
        </w:rPr>
        <w:tab/>
        <w:t>(</w:t>
      </w:r>
      <w:r w:rsidRPr="006E242C">
        <w:rPr>
          <w:rFonts w:hint="eastAsia"/>
          <w:bCs/>
        </w:rPr>
        <w:t>6 hours</w:t>
      </w:r>
      <w:r w:rsidRPr="006E242C">
        <w:rPr>
          <w:bCs/>
        </w:rPr>
        <w:t>)</w:t>
      </w:r>
    </w:p>
    <w:p w14:paraId="651621D2" w14:textId="77777777" w:rsidR="00E479B7" w:rsidRPr="006E242C" w:rsidRDefault="00E479B7" w:rsidP="00E479B7">
      <w:pPr>
        <w:numPr>
          <w:ilvl w:val="1"/>
          <w:numId w:val="1"/>
        </w:numPr>
        <w:tabs>
          <w:tab w:val="clear" w:pos="851"/>
          <w:tab w:val="num" w:pos="993"/>
        </w:tabs>
        <w:spacing w:before="120"/>
        <w:ind w:left="992" w:hanging="567"/>
      </w:pPr>
      <w:r w:rsidRPr="006E242C">
        <w:t>Modeling</w:t>
      </w:r>
    </w:p>
    <w:p w14:paraId="1D1C5161" w14:textId="77777777" w:rsidR="00E479B7" w:rsidRPr="006E242C" w:rsidRDefault="00E479B7" w:rsidP="00E479B7">
      <w:pPr>
        <w:numPr>
          <w:ilvl w:val="1"/>
          <w:numId w:val="1"/>
        </w:numPr>
        <w:tabs>
          <w:tab w:val="clear" w:pos="851"/>
          <w:tab w:val="num" w:pos="993"/>
        </w:tabs>
        <w:spacing w:before="120"/>
        <w:ind w:left="992" w:hanging="567"/>
      </w:pPr>
      <w:r w:rsidRPr="006E242C">
        <w:t xml:space="preserve">Multiple Classes </w:t>
      </w:r>
    </w:p>
    <w:p w14:paraId="626AB2C7" w14:textId="77777777" w:rsidR="00E479B7" w:rsidRPr="006E242C" w:rsidRDefault="00E479B7" w:rsidP="00E479B7">
      <w:pPr>
        <w:numPr>
          <w:ilvl w:val="1"/>
          <w:numId w:val="1"/>
        </w:numPr>
        <w:tabs>
          <w:tab w:val="clear" w:pos="851"/>
          <w:tab w:val="num" w:pos="993"/>
        </w:tabs>
        <w:spacing w:before="120"/>
        <w:ind w:left="992" w:hanging="567"/>
      </w:pPr>
      <w:r w:rsidRPr="006E242C">
        <w:t xml:space="preserve">Open and Closed Classes </w:t>
      </w:r>
    </w:p>
    <w:p w14:paraId="32597381" w14:textId="77777777" w:rsidR="00E479B7" w:rsidRPr="006E242C" w:rsidRDefault="00E479B7" w:rsidP="00E479B7">
      <w:pPr>
        <w:numPr>
          <w:ilvl w:val="1"/>
          <w:numId w:val="1"/>
        </w:numPr>
        <w:tabs>
          <w:tab w:val="clear" w:pos="851"/>
          <w:tab w:val="num" w:pos="993"/>
        </w:tabs>
        <w:spacing w:before="120"/>
        <w:ind w:left="992" w:hanging="567"/>
      </w:pPr>
      <w:r w:rsidRPr="006E242C">
        <w:t xml:space="preserve">Blocking </w:t>
      </w:r>
    </w:p>
    <w:p w14:paraId="2CB0F554" w14:textId="77777777" w:rsidR="00E479B7" w:rsidRPr="006E242C" w:rsidRDefault="00E479B7" w:rsidP="00E479B7">
      <w:pPr>
        <w:numPr>
          <w:ilvl w:val="1"/>
          <w:numId w:val="1"/>
        </w:numPr>
        <w:tabs>
          <w:tab w:val="clear" w:pos="851"/>
          <w:tab w:val="num" w:pos="993"/>
        </w:tabs>
        <w:spacing w:before="120"/>
        <w:ind w:left="992" w:hanging="567"/>
      </w:pPr>
      <w:r w:rsidRPr="006E242C">
        <w:t xml:space="preserve">Software Contention </w:t>
      </w:r>
    </w:p>
    <w:p w14:paraId="1BC06CB6" w14:textId="77777777" w:rsidR="00E479B7" w:rsidRPr="006E242C" w:rsidRDefault="00E479B7" w:rsidP="00E479B7">
      <w:pPr>
        <w:keepNext/>
        <w:numPr>
          <w:ilvl w:val="0"/>
          <w:numId w:val="1"/>
        </w:numPr>
        <w:tabs>
          <w:tab w:val="right" w:pos="9072"/>
        </w:tabs>
        <w:spacing w:before="120"/>
        <w:rPr>
          <w:bCs/>
        </w:rPr>
      </w:pPr>
      <w:r w:rsidRPr="006E242C">
        <w:rPr>
          <w:bCs/>
        </w:rPr>
        <w:t xml:space="preserve">Basic Performance Laws </w:t>
      </w:r>
      <w:r w:rsidRPr="006E242C">
        <w:rPr>
          <w:bCs/>
        </w:rPr>
        <w:tab/>
        <w:t>(</w:t>
      </w:r>
      <w:r w:rsidRPr="006E242C">
        <w:rPr>
          <w:rFonts w:hint="eastAsia"/>
          <w:bCs/>
        </w:rPr>
        <w:t>6 hours</w:t>
      </w:r>
      <w:r w:rsidRPr="006E242C">
        <w:rPr>
          <w:bCs/>
        </w:rPr>
        <w:t>)</w:t>
      </w:r>
    </w:p>
    <w:p w14:paraId="401749C0" w14:textId="77777777" w:rsidR="00E479B7" w:rsidRPr="006E242C" w:rsidRDefault="00E479B7" w:rsidP="00E479B7">
      <w:pPr>
        <w:numPr>
          <w:ilvl w:val="1"/>
          <w:numId w:val="1"/>
        </w:numPr>
        <w:tabs>
          <w:tab w:val="clear" w:pos="851"/>
          <w:tab w:val="num" w:pos="993"/>
        </w:tabs>
        <w:spacing w:before="120"/>
        <w:ind w:left="992" w:hanging="567"/>
      </w:pPr>
      <w:r w:rsidRPr="006E242C">
        <w:t xml:space="preserve">Utilization Law </w:t>
      </w:r>
    </w:p>
    <w:p w14:paraId="5875171A" w14:textId="77777777" w:rsidR="00E479B7" w:rsidRPr="006E242C" w:rsidRDefault="00E479B7" w:rsidP="00E479B7">
      <w:pPr>
        <w:numPr>
          <w:ilvl w:val="1"/>
          <w:numId w:val="1"/>
        </w:numPr>
        <w:tabs>
          <w:tab w:val="clear" w:pos="851"/>
          <w:tab w:val="num" w:pos="993"/>
        </w:tabs>
        <w:spacing w:before="120"/>
        <w:ind w:left="992" w:hanging="567"/>
      </w:pPr>
      <w:r w:rsidRPr="006E242C">
        <w:t>Service Demand Law</w:t>
      </w:r>
      <w:r w:rsidRPr="006E242C">
        <w:tab/>
      </w:r>
    </w:p>
    <w:p w14:paraId="1F041DCF" w14:textId="77777777" w:rsidR="00E479B7" w:rsidRPr="006E242C" w:rsidRDefault="00E479B7" w:rsidP="00E479B7">
      <w:pPr>
        <w:numPr>
          <w:ilvl w:val="1"/>
          <w:numId w:val="1"/>
        </w:numPr>
        <w:tabs>
          <w:tab w:val="clear" w:pos="851"/>
          <w:tab w:val="num" w:pos="993"/>
        </w:tabs>
        <w:spacing w:before="120"/>
        <w:ind w:left="992" w:hanging="567"/>
      </w:pPr>
      <w:r w:rsidRPr="006E242C">
        <w:t xml:space="preserve">The Forced Flow Law  </w:t>
      </w:r>
    </w:p>
    <w:p w14:paraId="7BF84E1C" w14:textId="77777777" w:rsidR="00E479B7" w:rsidRPr="006E242C" w:rsidRDefault="00E479B7" w:rsidP="00E479B7">
      <w:pPr>
        <w:numPr>
          <w:ilvl w:val="1"/>
          <w:numId w:val="1"/>
        </w:numPr>
        <w:tabs>
          <w:tab w:val="clear" w:pos="851"/>
          <w:tab w:val="num" w:pos="993"/>
        </w:tabs>
        <w:spacing w:before="120"/>
        <w:ind w:left="992" w:hanging="567"/>
      </w:pPr>
      <w:r w:rsidRPr="006E242C">
        <w:t xml:space="preserve">Little's Law </w:t>
      </w:r>
    </w:p>
    <w:p w14:paraId="7FD9860C" w14:textId="77777777" w:rsidR="00E479B7" w:rsidRPr="006E242C" w:rsidRDefault="00E479B7" w:rsidP="00E479B7">
      <w:pPr>
        <w:numPr>
          <w:ilvl w:val="1"/>
          <w:numId w:val="1"/>
        </w:numPr>
        <w:tabs>
          <w:tab w:val="clear" w:pos="851"/>
          <w:tab w:val="num" w:pos="993"/>
        </w:tabs>
        <w:spacing w:before="120"/>
        <w:ind w:left="992" w:hanging="567"/>
      </w:pPr>
      <w:r w:rsidRPr="006E242C">
        <w:t xml:space="preserve">Interactive Response Time Law </w:t>
      </w:r>
    </w:p>
    <w:p w14:paraId="56F8808E" w14:textId="77777777" w:rsidR="00E479B7" w:rsidRPr="006E242C" w:rsidRDefault="00E479B7" w:rsidP="00E479B7">
      <w:pPr>
        <w:numPr>
          <w:ilvl w:val="1"/>
          <w:numId w:val="1"/>
        </w:numPr>
        <w:tabs>
          <w:tab w:val="clear" w:pos="851"/>
          <w:tab w:val="num" w:pos="993"/>
        </w:tabs>
        <w:spacing w:before="120"/>
        <w:ind w:left="992" w:hanging="567"/>
      </w:pPr>
      <w:r w:rsidRPr="006E242C">
        <w:t>Bounds on Performance</w:t>
      </w:r>
    </w:p>
    <w:p w14:paraId="1668ADB7" w14:textId="77777777" w:rsidR="00E479B7" w:rsidRPr="006E242C" w:rsidRDefault="00E479B7" w:rsidP="00E479B7">
      <w:pPr>
        <w:keepNext/>
        <w:numPr>
          <w:ilvl w:val="0"/>
          <w:numId w:val="1"/>
        </w:numPr>
        <w:tabs>
          <w:tab w:val="right" w:pos="9072"/>
        </w:tabs>
        <w:spacing w:before="120"/>
        <w:rPr>
          <w:bCs/>
        </w:rPr>
      </w:pPr>
      <w:r w:rsidRPr="006E242C">
        <w:rPr>
          <w:bCs/>
        </w:rPr>
        <w:t xml:space="preserve">Performance Engineering Methodology </w:t>
      </w:r>
      <w:r w:rsidRPr="006E242C">
        <w:rPr>
          <w:bCs/>
        </w:rPr>
        <w:tab/>
        <w:t>(6</w:t>
      </w:r>
      <w:r w:rsidRPr="006E242C">
        <w:rPr>
          <w:rFonts w:hint="eastAsia"/>
          <w:bCs/>
        </w:rPr>
        <w:t xml:space="preserve"> hours</w:t>
      </w:r>
      <w:r w:rsidRPr="006E242C">
        <w:rPr>
          <w:bCs/>
        </w:rPr>
        <w:t>)</w:t>
      </w:r>
    </w:p>
    <w:p w14:paraId="48DD0F0F" w14:textId="77777777" w:rsidR="00E479B7" w:rsidRPr="006E242C" w:rsidRDefault="00E479B7" w:rsidP="00E479B7">
      <w:pPr>
        <w:numPr>
          <w:ilvl w:val="1"/>
          <w:numId w:val="1"/>
        </w:numPr>
        <w:tabs>
          <w:tab w:val="clear" w:pos="851"/>
          <w:tab w:val="num" w:pos="993"/>
        </w:tabs>
        <w:spacing w:before="120"/>
        <w:ind w:left="992" w:hanging="567"/>
      </w:pPr>
      <w:r w:rsidRPr="006E242C">
        <w:t>A Model-based Methodologies</w:t>
      </w:r>
    </w:p>
    <w:p w14:paraId="63979A86" w14:textId="77777777" w:rsidR="00E479B7" w:rsidRPr="006E242C" w:rsidRDefault="00E479B7" w:rsidP="00E479B7">
      <w:pPr>
        <w:numPr>
          <w:ilvl w:val="1"/>
          <w:numId w:val="1"/>
        </w:numPr>
        <w:tabs>
          <w:tab w:val="clear" w:pos="851"/>
          <w:tab w:val="num" w:pos="993"/>
        </w:tabs>
        <w:spacing w:before="120"/>
        <w:ind w:left="992" w:hanging="567"/>
      </w:pPr>
      <w:r w:rsidRPr="006E242C">
        <w:t>Workload Model</w:t>
      </w:r>
    </w:p>
    <w:p w14:paraId="4A0FEBFC" w14:textId="77777777" w:rsidR="00E479B7" w:rsidRPr="006E242C" w:rsidRDefault="00E479B7" w:rsidP="00E479B7">
      <w:pPr>
        <w:numPr>
          <w:ilvl w:val="1"/>
          <w:numId w:val="1"/>
        </w:numPr>
        <w:tabs>
          <w:tab w:val="clear" w:pos="851"/>
          <w:tab w:val="num" w:pos="993"/>
        </w:tabs>
        <w:spacing w:before="120"/>
        <w:ind w:left="992" w:hanging="567"/>
      </w:pPr>
      <w:r w:rsidRPr="006E242C">
        <w:t>Performance Model</w:t>
      </w:r>
    </w:p>
    <w:p w14:paraId="5FDCEC33" w14:textId="77777777" w:rsidR="00E479B7" w:rsidRPr="006E242C" w:rsidRDefault="00E479B7" w:rsidP="00E479B7">
      <w:pPr>
        <w:numPr>
          <w:ilvl w:val="1"/>
          <w:numId w:val="1"/>
        </w:numPr>
        <w:tabs>
          <w:tab w:val="clear" w:pos="851"/>
          <w:tab w:val="num" w:pos="993"/>
        </w:tabs>
        <w:spacing w:before="120"/>
        <w:ind w:left="992" w:hanging="567"/>
      </w:pPr>
      <w:r w:rsidRPr="006E242C">
        <w:t xml:space="preserve">Specifying Performance Objectives </w:t>
      </w:r>
      <w:r w:rsidRPr="006E242C">
        <w:tab/>
      </w:r>
    </w:p>
    <w:p w14:paraId="395E4F92" w14:textId="77777777" w:rsidR="00E479B7" w:rsidRPr="006E242C" w:rsidRDefault="00E479B7" w:rsidP="00E479B7">
      <w:pPr>
        <w:keepNext/>
        <w:numPr>
          <w:ilvl w:val="0"/>
          <w:numId w:val="1"/>
        </w:numPr>
        <w:tabs>
          <w:tab w:val="right" w:pos="9072"/>
        </w:tabs>
        <w:spacing w:before="120"/>
        <w:rPr>
          <w:bCs/>
        </w:rPr>
      </w:pPr>
      <w:r w:rsidRPr="006E242C">
        <w:rPr>
          <w:bCs/>
        </w:rPr>
        <w:t xml:space="preserve">Evaluating Database Service </w:t>
      </w:r>
      <w:r w:rsidRPr="006E242C">
        <w:rPr>
          <w:bCs/>
        </w:rPr>
        <w:tab/>
        <w:t>(6</w:t>
      </w:r>
      <w:r w:rsidRPr="006E242C">
        <w:rPr>
          <w:rFonts w:hint="eastAsia"/>
          <w:bCs/>
        </w:rPr>
        <w:t xml:space="preserve"> hours</w:t>
      </w:r>
      <w:r w:rsidRPr="006E242C">
        <w:rPr>
          <w:bCs/>
        </w:rPr>
        <w:t>)</w:t>
      </w:r>
    </w:p>
    <w:p w14:paraId="721F7538" w14:textId="77777777" w:rsidR="00E479B7" w:rsidRPr="006E242C" w:rsidRDefault="00E479B7" w:rsidP="00E479B7">
      <w:pPr>
        <w:numPr>
          <w:ilvl w:val="1"/>
          <w:numId w:val="1"/>
        </w:numPr>
        <w:tabs>
          <w:tab w:val="clear" w:pos="851"/>
          <w:tab w:val="num" w:pos="993"/>
        </w:tabs>
        <w:spacing w:before="120"/>
        <w:ind w:left="992" w:hanging="567"/>
      </w:pPr>
      <w:r w:rsidRPr="006E242C">
        <w:t xml:space="preserve">Database Service Example </w:t>
      </w:r>
    </w:p>
    <w:p w14:paraId="3BE0D5BD" w14:textId="77777777" w:rsidR="00E479B7" w:rsidRPr="006E242C" w:rsidRDefault="00E479B7" w:rsidP="00E479B7">
      <w:pPr>
        <w:numPr>
          <w:ilvl w:val="1"/>
          <w:numId w:val="1"/>
        </w:numPr>
        <w:tabs>
          <w:tab w:val="clear" w:pos="851"/>
          <w:tab w:val="num" w:pos="993"/>
        </w:tabs>
        <w:spacing w:before="120"/>
        <w:ind w:left="992" w:hanging="567"/>
      </w:pPr>
      <w:r w:rsidRPr="006E242C">
        <w:t xml:space="preserve">Building a Performance Model </w:t>
      </w:r>
    </w:p>
    <w:p w14:paraId="3B7478D2" w14:textId="77777777" w:rsidR="00E479B7" w:rsidRPr="006E242C" w:rsidRDefault="00E479B7" w:rsidP="00E479B7">
      <w:pPr>
        <w:numPr>
          <w:ilvl w:val="1"/>
          <w:numId w:val="1"/>
        </w:numPr>
        <w:tabs>
          <w:tab w:val="clear" w:pos="851"/>
          <w:tab w:val="num" w:pos="993"/>
        </w:tabs>
        <w:spacing w:before="120"/>
        <w:ind w:left="992" w:hanging="567"/>
      </w:pPr>
      <w:r w:rsidRPr="006E242C">
        <w:t xml:space="preserve">Measurements Techniques </w:t>
      </w:r>
    </w:p>
    <w:p w14:paraId="7E4BDCDD" w14:textId="77777777" w:rsidR="00E479B7" w:rsidRPr="006E242C" w:rsidRDefault="00E479B7" w:rsidP="00E479B7">
      <w:pPr>
        <w:numPr>
          <w:ilvl w:val="1"/>
          <w:numId w:val="1"/>
        </w:numPr>
        <w:tabs>
          <w:tab w:val="clear" w:pos="851"/>
          <w:tab w:val="num" w:pos="993"/>
        </w:tabs>
        <w:spacing w:before="120"/>
        <w:ind w:left="992" w:hanging="567"/>
      </w:pPr>
      <w:r w:rsidRPr="006E242C">
        <w:t xml:space="preserve">Obtaining Input Parameters </w:t>
      </w:r>
    </w:p>
    <w:p w14:paraId="3F64FC8D" w14:textId="77777777" w:rsidR="00E479B7" w:rsidRPr="006E242C" w:rsidRDefault="00E479B7" w:rsidP="00E479B7">
      <w:pPr>
        <w:keepNext/>
        <w:numPr>
          <w:ilvl w:val="0"/>
          <w:numId w:val="1"/>
        </w:numPr>
        <w:tabs>
          <w:tab w:val="right" w:pos="9072"/>
        </w:tabs>
        <w:spacing w:before="120"/>
        <w:rPr>
          <w:bCs/>
        </w:rPr>
      </w:pPr>
      <w:r w:rsidRPr="006E242C">
        <w:rPr>
          <w:bCs/>
        </w:rPr>
        <w:t xml:space="preserve">Markov Models </w:t>
      </w:r>
      <w:r w:rsidRPr="006E242C">
        <w:rPr>
          <w:bCs/>
        </w:rPr>
        <w:tab/>
        <w:t>(6</w:t>
      </w:r>
      <w:r w:rsidRPr="006E242C">
        <w:rPr>
          <w:rFonts w:hint="eastAsia"/>
          <w:bCs/>
        </w:rPr>
        <w:t xml:space="preserve"> hours</w:t>
      </w:r>
      <w:r w:rsidRPr="006E242C">
        <w:rPr>
          <w:bCs/>
        </w:rPr>
        <w:t>)</w:t>
      </w:r>
    </w:p>
    <w:p w14:paraId="20398737" w14:textId="77777777" w:rsidR="00E479B7" w:rsidRPr="006E242C" w:rsidRDefault="00E479B7" w:rsidP="00E479B7">
      <w:pPr>
        <w:numPr>
          <w:ilvl w:val="1"/>
          <w:numId w:val="1"/>
        </w:numPr>
        <w:tabs>
          <w:tab w:val="clear" w:pos="851"/>
          <w:tab w:val="num" w:pos="993"/>
        </w:tabs>
        <w:spacing w:before="120"/>
        <w:ind w:left="992" w:hanging="567"/>
      </w:pPr>
      <w:r w:rsidRPr="006E242C">
        <w:t xml:space="preserve">Model Construction </w:t>
      </w:r>
    </w:p>
    <w:p w14:paraId="5A050239" w14:textId="77777777" w:rsidR="00E479B7" w:rsidRPr="006E242C" w:rsidRDefault="00E479B7" w:rsidP="00E479B7">
      <w:pPr>
        <w:numPr>
          <w:ilvl w:val="1"/>
          <w:numId w:val="1"/>
        </w:numPr>
        <w:tabs>
          <w:tab w:val="clear" w:pos="851"/>
          <w:tab w:val="num" w:pos="993"/>
        </w:tabs>
        <w:spacing w:before="120"/>
        <w:ind w:left="992" w:hanging="567"/>
      </w:pPr>
      <w:r w:rsidRPr="006E242C">
        <w:t xml:space="preserve">Model Solution and Interpretation </w:t>
      </w:r>
    </w:p>
    <w:p w14:paraId="0D333C39" w14:textId="77777777" w:rsidR="00E479B7" w:rsidRPr="006E242C" w:rsidRDefault="00E479B7" w:rsidP="00E479B7">
      <w:pPr>
        <w:numPr>
          <w:ilvl w:val="1"/>
          <w:numId w:val="1"/>
        </w:numPr>
        <w:tabs>
          <w:tab w:val="clear" w:pos="851"/>
          <w:tab w:val="num" w:pos="993"/>
        </w:tabs>
        <w:spacing w:before="120"/>
        <w:ind w:left="992" w:hanging="567"/>
      </w:pPr>
      <w:r w:rsidRPr="006E242C">
        <w:t xml:space="preserve">Model Assumptions and Limitations </w:t>
      </w:r>
    </w:p>
    <w:p w14:paraId="0199FF53" w14:textId="77777777" w:rsidR="00E479B7" w:rsidRPr="006E242C" w:rsidRDefault="00E479B7" w:rsidP="00E479B7">
      <w:pPr>
        <w:numPr>
          <w:ilvl w:val="1"/>
          <w:numId w:val="1"/>
        </w:numPr>
        <w:tabs>
          <w:tab w:val="clear" w:pos="851"/>
          <w:tab w:val="num" w:pos="993"/>
        </w:tabs>
        <w:spacing w:before="120"/>
        <w:ind w:left="992" w:hanging="567"/>
      </w:pPr>
      <w:r w:rsidRPr="006E242C">
        <w:t xml:space="preserve">Generalized Birth-Death Models </w:t>
      </w:r>
    </w:p>
    <w:p w14:paraId="0BE4B180" w14:textId="77777777" w:rsidR="00E479B7" w:rsidRPr="006E242C" w:rsidRDefault="00E479B7" w:rsidP="00E479B7">
      <w:pPr>
        <w:keepNext/>
        <w:numPr>
          <w:ilvl w:val="0"/>
          <w:numId w:val="1"/>
        </w:numPr>
        <w:tabs>
          <w:tab w:val="right" w:pos="9072"/>
        </w:tabs>
        <w:spacing w:before="120"/>
        <w:rPr>
          <w:bCs/>
        </w:rPr>
      </w:pPr>
      <w:r w:rsidRPr="006E242C">
        <w:rPr>
          <w:bCs/>
        </w:rPr>
        <w:lastRenderedPageBreak/>
        <w:t xml:space="preserve">Single Queue Systems </w:t>
      </w:r>
      <w:r w:rsidRPr="006E242C">
        <w:rPr>
          <w:bCs/>
        </w:rPr>
        <w:tab/>
        <w:t>(6</w:t>
      </w:r>
      <w:r w:rsidRPr="006E242C">
        <w:rPr>
          <w:rFonts w:hint="eastAsia"/>
          <w:bCs/>
        </w:rPr>
        <w:t xml:space="preserve"> hours</w:t>
      </w:r>
      <w:r w:rsidRPr="006E242C">
        <w:rPr>
          <w:bCs/>
        </w:rPr>
        <w:t>)</w:t>
      </w:r>
    </w:p>
    <w:p w14:paraId="5F7A44A1" w14:textId="77777777" w:rsidR="00E479B7" w:rsidRPr="006E242C" w:rsidRDefault="00E479B7" w:rsidP="00E479B7">
      <w:pPr>
        <w:numPr>
          <w:ilvl w:val="1"/>
          <w:numId w:val="1"/>
        </w:numPr>
        <w:tabs>
          <w:tab w:val="clear" w:pos="851"/>
          <w:tab w:val="num" w:pos="993"/>
        </w:tabs>
        <w:spacing w:before="120"/>
        <w:ind w:left="992" w:hanging="567"/>
      </w:pPr>
      <w:r w:rsidRPr="006E242C">
        <w:t>The G/G/1 Queue</w:t>
      </w:r>
    </w:p>
    <w:p w14:paraId="70A7C49E" w14:textId="77777777" w:rsidR="00E479B7" w:rsidRPr="006E242C" w:rsidRDefault="00E479B7" w:rsidP="00E479B7">
      <w:pPr>
        <w:numPr>
          <w:ilvl w:val="1"/>
          <w:numId w:val="1"/>
        </w:numPr>
        <w:tabs>
          <w:tab w:val="clear" w:pos="851"/>
          <w:tab w:val="num" w:pos="993"/>
        </w:tabs>
        <w:spacing w:before="120"/>
        <w:ind w:left="992" w:hanging="567"/>
      </w:pPr>
      <w:r w:rsidRPr="006E242C">
        <w:t xml:space="preserve">The M/M/1 Queue </w:t>
      </w:r>
    </w:p>
    <w:p w14:paraId="6F2EC7BF" w14:textId="77777777" w:rsidR="00E479B7" w:rsidRPr="006E242C" w:rsidRDefault="00E479B7" w:rsidP="00E479B7">
      <w:pPr>
        <w:numPr>
          <w:ilvl w:val="1"/>
          <w:numId w:val="1"/>
        </w:numPr>
        <w:tabs>
          <w:tab w:val="clear" w:pos="851"/>
          <w:tab w:val="num" w:pos="993"/>
        </w:tabs>
        <w:spacing w:before="120"/>
        <w:ind w:left="992" w:hanging="567"/>
      </w:pPr>
      <w:r w:rsidRPr="006E242C">
        <w:t xml:space="preserve">The M/G/1 Queue </w:t>
      </w:r>
    </w:p>
    <w:p w14:paraId="70B1EF62" w14:textId="77777777" w:rsidR="00E479B7" w:rsidRPr="006E242C" w:rsidRDefault="00E479B7" w:rsidP="00E479B7">
      <w:pPr>
        <w:numPr>
          <w:ilvl w:val="1"/>
          <w:numId w:val="1"/>
        </w:numPr>
        <w:tabs>
          <w:tab w:val="clear" w:pos="851"/>
          <w:tab w:val="num" w:pos="993"/>
        </w:tabs>
        <w:spacing w:before="120"/>
        <w:ind w:left="992" w:hanging="567"/>
      </w:pPr>
      <w:r w:rsidRPr="006E242C">
        <w:t xml:space="preserve">M/G/1 with Vacations </w:t>
      </w:r>
    </w:p>
    <w:p w14:paraId="75396C53" w14:textId="77777777" w:rsidR="00E479B7" w:rsidRPr="006E242C" w:rsidRDefault="00E479B7" w:rsidP="00E479B7">
      <w:pPr>
        <w:keepNext/>
        <w:numPr>
          <w:ilvl w:val="0"/>
          <w:numId w:val="1"/>
        </w:numPr>
        <w:tabs>
          <w:tab w:val="right" w:pos="9072"/>
        </w:tabs>
        <w:spacing w:before="120"/>
        <w:rPr>
          <w:bCs/>
        </w:rPr>
      </w:pPr>
      <w:r w:rsidRPr="006E242C">
        <w:rPr>
          <w:bCs/>
        </w:rPr>
        <w:t xml:space="preserve">Single Class MVA </w:t>
      </w:r>
      <w:r w:rsidRPr="006E242C">
        <w:rPr>
          <w:bCs/>
        </w:rPr>
        <w:tab/>
        <w:t>(</w:t>
      </w:r>
      <w:r w:rsidR="009B5397" w:rsidRPr="006E242C">
        <w:rPr>
          <w:bCs/>
        </w:rPr>
        <w:t>6</w:t>
      </w:r>
      <w:r w:rsidRPr="006E242C">
        <w:rPr>
          <w:rFonts w:hint="eastAsia"/>
          <w:bCs/>
        </w:rPr>
        <w:t xml:space="preserve"> hours</w:t>
      </w:r>
      <w:r w:rsidRPr="006E242C">
        <w:rPr>
          <w:bCs/>
        </w:rPr>
        <w:t>)</w:t>
      </w:r>
    </w:p>
    <w:p w14:paraId="36FD9162" w14:textId="77777777" w:rsidR="00E479B7" w:rsidRPr="006E242C" w:rsidRDefault="00E479B7" w:rsidP="00E479B7">
      <w:pPr>
        <w:numPr>
          <w:ilvl w:val="1"/>
          <w:numId w:val="1"/>
        </w:numPr>
        <w:tabs>
          <w:tab w:val="clear" w:pos="851"/>
          <w:tab w:val="num" w:pos="993"/>
        </w:tabs>
        <w:spacing w:before="120"/>
        <w:ind w:left="992" w:hanging="567"/>
      </w:pPr>
      <w:r w:rsidRPr="006E242C">
        <w:t xml:space="preserve">MVA Development </w:t>
      </w:r>
    </w:p>
    <w:p w14:paraId="38BF1F5D" w14:textId="77777777" w:rsidR="00E479B7" w:rsidRPr="006E242C" w:rsidRDefault="00E479B7" w:rsidP="00E479B7">
      <w:pPr>
        <w:numPr>
          <w:ilvl w:val="1"/>
          <w:numId w:val="1"/>
        </w:numPr>
        <w:tabs>
          <w:tab w:val="clear" w:pos="851"/>
          <w:tab w:val="num" w:pos="993"/>
        </w:tabs>
        <w:spacing w:before="120"/>
        <w:ind w:left="992" w:hanging="567"/>
      </w:pPr>
      <w:r w:rsidRPr="006E242C">
        <w:t xml:space="preserve">The MVA Algorithm </w:t>
      </w:r>
    </w:p>
    <w:p w14:paraId="1723068F" w14:textId="77777777" w:rsidR="00E479B7" w:rsidRPr="006E242C" w:rsidRDefault="00E479B7" w:rsidP="00E479B7">
      <w:pPr>
        <w:numPr>
          <w:ilvl w:val="1"/>
          <w:numId w:val="1"/>
        </w:numPr>
        <w:tabs>
          <w:tab w:val="clear" w:pos="851"/>
          <w:tab w:val="num" w:pos="993"/>
        </w:tabs>
        <w:spacing w:before="120"/>
        <w:ind w:left="992" w:hanging="567"/>
      </w:pPr>
      <w:r w:rsidRPr="006E242C">
        <w:t xml:space="preserve">Balanced Systems </w:t>
      </w:r>
    </w:p>
    <w:p w14:paraId="35BF5246" w14:textId="77777777" w:rsidR="00E479B7" w:rsidRPr="006E242C" w:rsidRDefault="00E479B7" w:rsidP="00E479B7">
      <w:pPr>
        <w:jc w:val="both"/>
        <w:rPr>
          <w:b/>
          <w:lang w:val="en-GB"/>
        </w:rPr>
      </w:pPr>
    </w:p>
    <w:p w14:paraId="07C4155C" w14:textId="77777777" w:rsidR="00E479B7" w:rsidRPr="006E242C" w:rsidRDefault="00E479B7" w:rsidP="00E479B7">
      <w:pPr>
        <w:jc w:val="both"/>
        <w:rPr>
          <w:b/>
          <w:lang w:val="en-GB"/>
        </w:rPr>
      </w:pPr>
    </w:p>
    <w:p w14:paraId="08741A4E" w14:textId="77777777" w:rsidR="006E242C" w:rsidRPr="006E242C" w:rsidRDefault="006E242C" w:rsidP="006E242C">
      <w:pPr>
        <w:keepNext/>
        <w:jc w:val="both"/>
        <w:rPr>
          <w:b/>
          <w:sz w:val="28"/>
          <w:szCs w:val="28"/>
          <w:u w:val="single"/>
          <w:lang w:val="en-GB"/>
        </w:rPr>
      </w:pPr>
      <w:r w:rsidRPr="006E242C">
        <w:rPr>
          <w:rFonts w:hint="eastAsia"/>
          <w:b/>
          <w:sz w:val="28"/>
          <w:szCs w:val="28"/>
          <w:u w:val="single"/>
          <w:lang w:val="en-GB"/>
        </w:rPr>
        <w:t>Teaching Method</w:t>
      </w:r>
    </w:p>
    <w:p w14:paraId="6921D86F" w14:textId="77777777" w:rsidR="00704F34" w:rsidRPr="006E242C" w:rsidRDefault="00E479B7" w:rsidP="00084691">
      <w:pPr>
        <w:spacing w:beforeLines="50" w:before="120"/>
        <w:jc w:val="both"/>
        <w:rPr>
          <w:lang w:val="en-GB"/>
        </w:rPr>
      </w:pPr>
      <w:r w:rsidRPr="006E242C">
        <w:t>Lectures, tutorials and group discussion, etc.</w:t>
      </w:r>
    </w:p>
    <w:p w14:paraId="5278F9B5" w14:textId="77777777" w:rsidR="00E479B7" w:rsidRPr="006E242C" w:rsidRDefault="00E479B7" w:rsidP="00E479B7">
      <w:pPr>
        <w:jc w:val="both"/>
        <w:rPr>
          <w:b/>
          <w:lang w:val="en-GB"/>
        </w:rPr>
      </w:pPr>
    </w:p>
    <w:p w14:paraId="0610775D" w14:textId="77777777" w:rsidR="006E242C" w:rsidRPr="006E242C" w:rsidRDefault="006E242C" w:rsidP="00E479B7">
      <w:pPr>
        <w:spacing w:before="120"/>
        <w:jc w:val="both"/>
        <w:rPr>
          <w:lang w:val="en-GB"/>
        </w:rPr>
      </w:pPr>
      <w:r w:rsidRPr="006E242C">
        <w:rPr>
          <w:rFonts w:hint="eastAsia"/>
          <w:b/>
          <w:sz w:val="28"/>
          <w:szCs w:val="28"/>
          <w:u w:val="single"/>
          <w:lang w:val="en-GB"/>
        </w:rPr>
        <w:t>Attendance</w:t>
      </w:r>
      <w:r w:rsidRPr="006E242C">
        <w:rPr>
          <w:rFonts w:hint="eastAsia"/>
          <w:lang w:val="en-GB"/>
        </w:rPr>
        <w:t xml:space="preserve"> </w:t>
      </w:r>
    </w:p>
    <w:p w14:paraId="40BFDFC2" w14:textId="77777777" w:rsidR="00E479B7" w:rsidRPr="006E242C" w:rsidRDefault="006E242C" w:rsidP="00E479B7">
      <w:pPr>
        <w:spacing w:before="120"/>
        <w:jc w:val="both"/>
        <w:rPr>
          <w:lang w:val="en-GB"/>
        </w:rPr>
      </w:pPr>
      <w:r w:rsidRPr="006E242C">
        <w:rPr>
          <w:rFonts w:hint="eastAsia"/>
          <w:lang w:val="en-GB"/>
        </w:rPr>
        <w:t xml:space="preserve">Attendance requirements are governed by the </w:t>
      </w:r>
      <w:r w:rsidRPr="006E242C">
        <w:rPr>
          <w:lang w:val="en-GB"/>
        </w:rPr>
        <w:t>“</w:t>
      </w:r>
      <w:r w:rsidRPr="006E242C">
        <w:rPr>
          <w:rFonts w:hint="eastAsia"/>
          <w:lang w:val="en-GB"/>
        </w:rPr>
        <w:t>Academic Regulations</w:t>
      </w:r>
      <w:r w:rsidRPr="006E242C">
        <w:rPr>
          <w:lang w:val="en-GB"/>
        </w:rPr>
        <w:t xml:space="preserve"> Governing Bachelor’s Degree Programmes of Macao Polytechnic Institute”</w:t>
      </w:r>
      <w:r w:rsidRPr="006E242C">
        <w:rPr>
          <w:rFonts w:hint="eastAsia"/>
          <w:lang w:val="en-GB"/>
        </w:rPr>
        <w:t xml:space="preserve">. </w:t>
      </w:r>
      <w:r w:rsidR="00E479B7" w:rsidRPr="006E242C">
        <w:rPr>
          <w:rFonts w:hint="eastAsia"/>
          <w:lang w:val="en-GB"/>
        </w:rPr>
        <w:t xml:space="preserve">Students who do not meet the attendance requirements for the course will not be permitted to sit the final </w:t>
      </w:r>
      <w:r w:rsidR="00E479B7" w:rsidRPr="006E242C">
        <w:rPr>
          <w:lang w:val="en-GB"/>
        </w:rPr>
        <w:t>and</w:t>
      </w:r>
      <w:r w:rsidR="00FB1BDB" w:rsidRPr="006E242C">
        <w:rPr>
          <w:lang w:val="en-GB"/>
        </w:rPr>
        <w:t xml:space="preserve"> </w:t>
      </w:r>
      <w:r w:rsidR="00FF4020" w:rsidRPr="006E242C">
        <w:rPr>
          <w:lang w:val="en-GB"/>
        </w:rPr>
        <w:t>re-sit</w:t>
      </w:r>
      <w:r w:rsidR="00FB1BDB" w:rsidRPr="006E242C">
        <w:rPr>
          <w:lang w:val="en-GB"/>
        </w:rPr>
        <w:t xml:space="preserve"> </w:t>
      </w:r>
      <w:r w:rsidR="00E479B7" w:rsidRPr="006E242C">
        <w:rPr>
          <w:rFonts w:hint="eastAsia"/>
          <w:lang w:val="en-GB"/>
        </w:rPr>
        <w:t xml:space="preserve">examination and shall be awarded an </w:t>
      </w:r>
      <w:r w:rsidR="00E479B7" w:rsidRPr="006E242C">
        <w:rPr>
          <w:lang w:val="en-GB"/>
        </w:rPr>
        <w:t>‘</w:t>
      </w:r>
      <w:r w:rsidR="00E479B7" w:rsidRPr="006E242C">
        <w:rPr>
          <w:rFonts w:hint="eastAsia"/>
          <w:lang w:val="en-GB"/>
        </w:rPr>
        <w:t>F</w:t>
      </w:r>
      <w:r w:rsidR="00E479B7" w:rsidRPr="006E242C">
        <w:rPr>
          <w:lang w:val="en-GB"/>
        </w:rPr>
        <w:t>’</w:t>
      </w:r>
      <w:r w:rsidR="00E479B7" w:rsidRPr="006E242C">
        <w:rPr>
          <w:rFonts w:hint="eastAsia"/>
          <w:lang w:val="en-GB"/>
        </w:rPr>
        <w:t xml:space="preserve"> grade.</w:t>
      </w:r>
    </w:p>
    <w:p w14:paraId="1BF7FF6D" w14:textId="77777777" w:rsidR="00E479B7" w:rsidRPr="006E242C" w:rsidRDefault="00E479B7" w:rsidP="00E479B7">
      <w:pPr>
        <w:jc w:val="both"/>
        <w:rPr>
          <w:b/>
          <w:sz w:val="28"/>
          <w:szCs w:val="28"/>
          <w:lang w:val="en-GB"/>
        </w:rPr>
      </w:pPr>
    </w:p>
    <w:p w14:paraId="140ECC4C" w14:textId="77777777" w:rsidR="006E242C" w:rsidRPr="006E242C" w:rsidRDefault="006E242C" w:rsidP="00084691">
      <w:pPr>
        <w:spacing w:beforeLines="50" w:before="120"/>
        <w:jc w:val="both"/>
        <w:rPr>
          <w:sz w:val="28"/>
          <w:szCs w:val="28"/>
        </w:rPr>
      </w:pPr>
      <w:r w:rsidRPr="006E242C">
        <w:rPr>
          <w:rFonts w:hint="eastAsia"/>
          <w:b/>
          <w:sz w:val="28"/>
          <w:szCs w:val="28"/>
          <w:u w:val="single"/>
        </w:rPr>
        <w:t>Assessment</w:t>
      </w:r>
      <w:r w:rsidRPr="006E242C">
        <w:rPr>
          <w:sz w:val="28"/>
          <w:szCs w:val="28"/>
        </w:rPr>
        <w:t xml:space="preserve"> </w:t>
      </w:r>
    </w:p>
    <w:p w14:paraId="16C02EF8" w14:textId="77777777" w:rsidR="006E242C" w:rsidRPr="006E242C" w:rsidRDefault="006E242C" w:rsidP="006E242C">
      <w:pPr>
        <w:spacing w:before="120" w:after="120"/>
        <w:jc w:val="both"/>
      </w:pPr>
      <w:r w:rsidRPr="006E242C">
        <w:rPr>
          <w:rFonts w:hint="eastAsia"/>
        </w:rPr>
        <w:t xml:space="preserve">This </w:t>
      </w:r>
      <w:r w:rsidRPr="006E242C">
        <w:rPr>
          <w:rFonts w:eastAsia="SimSun" w:hint="eastAsia"/>
          <w:lang w:eastAsia="zh-CN"/>
        </w:rPr>
        <w:t>learning module</w:t>
      </w:r>
      <w:r w:rsidRPr="006E242C">
        <w:rPr>
          <w:rFonts w:hint="eastAsia"/>
        </w:rPr>
        <w:t xml:space="preserve"> is graded on a 100 point scale, with 100 being the highest possible score and 50 </w:t>
      </w:r>
      <w:r w:rsidRPr="006E242C">
        <w:rPr>
          <w:rFonts w:eastAsia="SimSun" w:hint="eastAsia"/>
          <w:lang w:eastAsia="zh-CN"/>
        </w:rPr>
        <w:t xml:space="preserve">being </w:t>
      </w:r>
      <w:r w:rsidRPr="006E242C">
        <w:rPr>
          <w:rFonts w:hint="eastAsia"/>
        </w:rPr>
        <w:t>the pass</w:t>
      </w:r>
      <w:r w:rsidRPr="006E242C">
        <w:rPr>
          <w:rFonts w:eastAsia="SimSun" w:hint="eastAsia"/>
          <w:lang w:eastAsia="zh-CN"/>
        </w:rPr>
        <w:t>ing</w:t>
      </w:r>
      <w:r w:rsidRPr="006E242C">
        <w:rPr>
          <w:rFonts w:hint="eastAsia"/>
        </w:rPr>
        <w:t xml:space="preserve"> score.</w:t>
      </w:r>
    </w:p>
    <w:p w14:paraId="65D68BC6" w14:textId="77777777" w:rsidR="00E479B7" w:rsidRPr="006E242C" w:rsidRDefault="00E479B7" w:rsidP="00E479B7">
      <w:pPr>
        <w:jc w:val="both"/>
      </w:pPr>
    </w:p>
    <w:tbl>
      <w:tblPr>
        <w:tblW w:w="8762" w:type="dxa"/>
        <w:tblInd w:w="108" w:type="dxa"/>
        <w:tblLayout w:type="fixed"/>
        <w:tblLook w:val="01E0" w:firstRow="1" w:lastRow="1" w:firstColumn="1" w:lastColumn="1" w:noHBand="0" w:noVBand="0"/>
      </w:tblPr>
      <w:tblGrid>
        <w:gridCol w:w="420"/>
        <w:gridCol w:w="2128"/>
        <w:gridCol w:w="383"/>
        <w:gridCol w:w="2559"/>
        <w:gridCol w:w="1552"/>
        <w:gridCol w:w="222"/>
        <w:gridCol w:w="14"/>
        <w:gridCol w:w="1470"/>
        <w:gridCol w:w="14"/>
      </w:tblGrid>
      <w:tr w:rsidR="009A56A4" w:rsidRPr="006E242C" w14:paraId="64EBAB40" w14:textId="77777777" w:rsidTr="0019111F">
        <w:tc>
          <w:tcPr>
            <w:tcW w:w="420" w:type="dxa"/>
          </w:tcPr>
          <w:p w14:paraId="72BD2728" w14:textId="77777777" w:rsidR="009A56A4" w:rsidRPr="006E242C" w:rsidRDefault="009A56A4" w:rsidP="0017220B">
            <w:pPr>
              <w:spacing w:before="40" w:after="20"/>
              <w:rPr>
                <w:b/>
              </w:rPr>
            </w:pPr>
          </w:p>
        </w:tc>
        <w:tc>
          <w:tcPr>
            <w:tcW w:w="2128" w:type="dxa"/>
          </w:tcPr>
          <w:p w14:paraId="5D942FE0" w14:textId="77777777" w:rsidR="009A56A4" w:rsidRPr="006E242C" w:rsidRDefault="009A56A4" w:rsidP="0017220B">
            <w:pPr>
              <w:spacing w:before="40" w:after="20"/>
              <w:ind w:leftChars="13" w:left="31"/>
              <w:rPr>
                <w:b/>
              </w:rPr>
            </w:pPr>
            <w:r w:rsidRPr="006E242C">
              <w:rPr>
                <w:rFonts w:hint="eastAsia"/>
                <w:b/>
              </w:rPr>
              <w:t>Item</w:t>
            </w:r>
          </w:p>
        </w:tc>
        <w:tc>
          <w:tcPr>
            <w:tcW w:w="383" w:type="dxa"/>
            <w:tcBorders>
              <w:left w:val="nil"/>
            </w:tcBorders>
          </w:tcPr>
          <w:p w14:paraId="18FD9871" w14:textId="77777777" w:rsidR="009A56A4" w:rsidRPr="006E242C" w:rsidRDefault="009A56A4" w:rsidP="009A56A4">
            <w:pPr>
              <w:spacing w:before="40" w:after="20"/>
              <w:rPr>
                <w:b/>
              </w:rPr>
            </w:pPr>
          </w:p>
        </w:tc>
        <w:tc>
          <w:tcPr>
            <w:tcW w:w="2559" w:type="dxa"/>
          </w:tcPr>
          <w:p w14:paraId="53CDE863" w14:textId="77777777" w:rsidR="009A56A4" w:rsidRPr="006E242C" w:rsidRDefault="009A56A4" w:rsidP="0017220B">
            <w:pPr>
              <w:spacing w:before="40" w:after="20"/>
              <w:ind w:leftChars="-52" w:left="-125"/>
              <w:rPr>
                <w:b/>
              </w:rPr>
            </w:pPr>
            <w:r w:rsidRPr="006E242C">
              <w:rPr>
                <w:rFonts w:hint="eastAsia"/>
                <w:b/>
              </w:rPr>
              <w:t>Description</w:t>
            </w:r>
          </w:p>
        </w:tc>
        <w:tc>
          <w:tcPr>
            <w:tcW w:w="1552" w:type="dxa"/>
            <w:tcBorders>
              <w:left w:val="nil"/>
            </w:tcBorders>
          </w:tcPr>
          <w:p w14:paraId="1D5906CB" w14:textId="77777777" w:rsidR="009A56A4" w:rsidRPr="006E242C" w:rsidRDefault="009A56A4" w:rsidP="009A56A4">
            <w:pPr>
              <w:spacing w:before="40" w:after="20"/>
              <w:rPr>
                <w:b/>
              </w:rPr>
            </w:pPr>
            <w:r w:rsidRPr="006E242C">
              <w:rPr>
                <w:b/>
              </w:rPr>
              <w:t>LO</w:t>
            </w:r>
          </w:p>
        </w:tc>
        <w:tc>
          <w:tcPr>
            <w:tcW w:w="236" w:type="dxa"/>
            <w:gridSpan w:val="2"/>
            <w:tcBorders>
              <w:left w:val="nil"/>
            </w:tcBorders>
          </w:tcPr>
          <w:p w14:paraId="7B6651A4" w14:textId="77777777" w:rsidR="009A56A4" w:rsidRPr="006E242C" w:rsidRDefault="009A56A4" w:rsidP="009A56A4">
            <w:pPr>
              <w:spacing w:before="40" w:after="20"/>
              <w:rPr>
                <w:b/>
              </w:rPr>
            </w:pPr>
          </w:p>
        </w:tc>
        <w:tc>
          <w:tcPr>
            <w:tcW w:w="1484" w:type="dxa"/>
            <w:gridSpan w:val="2"/>
          </w:tcPr>
          <w:p w14:paraId="1F56EDC0" w14:textId="77777777" w:rsidR="009A56A4" w:rsidRPr="006E242C" w:rsidRDefault="009A56A4" w:rsidP="0017220B">
            <w:pPr>
              <w:spacing w:before="40" w:after="20"/>
              <w:jc w:val="center"/>
              <w:rPr>
                <w:b/>
              </w:rPr>
            </w:pPr>
            <w:r w:rsidRPr="006E242C">
              <w:rPr>
                <w:rFonts w:hint="eastAsia"/>
                <w:b/>
              </w:rPr>
              <w:t>Percentage</w:t>
            </w:r>
          </w:p>
        </w:tc>
      </w:tr>
      <w:tr w:rsidR="009A56A4" w:rsidRPr="006E242C" w14:paraId="4EF07B60" w14:textId="77777777" w:rsidTr="0019111F">
        <w:tc>
          <w:tcPr>
            <w:tcW w:w="420" w:type="dxa"/>
          </w:tcPr>
          <w:p w14:paraId="4015A18C" w14:textId="77777777" w:rsidR="009A56A4" w:rsidRPr="006E242C" w:rsidRDefault="009A56A4" w:rsidP="0017220B">
            <w:pPr>
              <w:spacing w:before="40"/>
            </w:pPr>
            <w:r w:rsidRPr="006E242C">
              <w:rPr>
                <w:rFonts w:hint="eastAsia"/>
              </w:rPr>
              <w:t>1.</w:t>
            </w:r>
          </w:p>
        </w:tc>
        <w:tc>
          <w:tcPr>
            <w:tcW w:w="2128" w:type="dxa"/>
          </w:tcPr>
          <w:p w14:paraId="18E355E6" w14:textId="77777777" w:rsidR="009A56A4" w:rsidRPr="006E242C" w:rsidRDefault="00650996" w:rsidP="0017220B">
            <w:pPr>
              <w:spacing w:before="40"/>
              <w:ind w:leftChars="13" w:left="31"/>
            </w:pPr>
            <w:r w:rsidRPr="006E242C">
              <w:rPr>
                <w:bCs/>
                <w:szCs w:val="28"/>
                <w:lang w:val="en-GB"/>
              </w:rPr>
              <w:t>Assignments</w:t>
            </w:r>
          </w:p>
        </w:tc>
        <w:tc>
          <w:tcPr>
            <w:tcW w:w="383" w:type="dxa"/>
            <w:tcBorders>
              <w:left w:val="nil"/>
            </w:tcBorders>
          </w:tcPr>
          <w:p w14:paraId="64630A74" w14:textId="77777777" w:rsidR="009A56A4" w:rsidRPr="006E242C" w:rsidRDefault="009A56A4" w:rsidP="009A56A4">
            <w:pPr>
              <w:spacing w:before="40"/>
            </w:pPr>
          </w:p>
        </w:tc>
        <w:tc>
          <w:tcPr>
            <w:tcW w:w="2559" w:type="dxa"/>
          </w:tcPr>
          <w:p w14:paraId="4695034B" w14:textId="77777777" w:rsidR="009A56A4" w:rsidRPr="006E242C" w:rsidRDefault="009A56A4" w:rsidP="0017220B">
            <w:pPr>
              <w:spacing w:before="40"/>
              <w:ind w:leftChars="-52" w:left="-125" w:firstLine="125"/>
            </w:pPr>
            <w:r w:rsidRPr="006E242C">
              <w:rPr>
                <w:bCs/>
                <w:szCs w:val="28"/>
                <w:lang w:val="en-GB"/>
              </w:rPr>
              <w:t>Home-based exercises</w:t>
            </w:r>
          </w:p>
        </w:tc>
        <w:tc>
          <w:tcPr>
            <w:tcW w:w="1552" w:type="dxa"/>
            <w:tcBorders>
              <w:left w:val="nil"/>
            </w:tcBorders>
          </w:tcPr>
          <w:p w14:paraId="5DAC3773" w14:textId="77777777" w:rsidR="009A56A4" w:rsidRPr="006E242C" w:rsidRDefault="009A56A4" w:rsidP="007B6AC1">
            <w:pPr>
              <w:spacing w:before="40"/>
            </w:pPr>
            <w:r w:rsidRPr="006E242C">
              <w:t>EA2</w:t>
            </w:r>
            <w:r w:rsidR="00C7085F" w:rsidRPr="006E242C">
              <w:t>p</w:t>
            </w:r>
            <w:r w:rsidRPr="006E242C">
              <w:t>,</w:t>
            </w:r>
            <w:r w:rsidR="00650996" w:rsidRPr="006E242C">
              <w:t xml:space="preserve"> EA3p, EA4p,</w:t>
            </w:r>
            <w:r w:rsidRPr="006E242C">
              <w:t xml:space="preserve"> </w:t>
            </w:r>
            <w:r w:rsidR="00C7085F" w:rsidRPr="006E242C">
              <w:t xml:space="preserve"> D1p</w:t>
            </w:r>
          </w:p>
        </w:tc>
        <w:tc>
          <w:tcPr>
            <w:tcW w:w="236" w:type="dxa"/>
            <w:gridSpan w:val="2"/>
            <w:tcBorders>
              <w:left w:val="nil"/>
            </w:tcBorders>
          </w:tcPr>
          <w:p w14:paraId="32D82380" w14:textId="77777777" w:rsidR="009A56A4" w:rsidRPr="006E242C" w:rsidRDefault="009A56A4" w:rsidP="009A56A4">
            <w:pPr>
              <w:spacing w:before="40"/>
            </w:pPr>
          </w:p>
        </w:tc>
        <w:tc>
          <w:tcPr>
            <w:tcW w:w="1484" w:type="dxa"/>
            <w:gridSpan w:val="2"/>
          </w:tcPr>
          <w:p w14:paraId="28D6AE7B" w14:textId="77777777" w:rsidR="009A56A4" w:rsidRPr="006E242C" w:rsidRDefault="006B27D1" w:rsidP="0017220B">
            <w:pPr>
              <w:spacing w:before="40"/>
              <w:jc w:val="center"/>
            </w:pPr>
            <w:r w:rsidRPr="006E242C">
              <w:t>30</w:t>
            </w:r>
            <w:r w:rsidR="009A56A4" w:rsidRPr="006E242C">
              <w:rPr>
                <w:rFonts w:hint="eastAsia"/>
              </w:rPr>
              <w:t>%</w:t>
            </w:r>
          </w:p>
        </w:tc>
      </w:tr>
      <w:tr w:rsidR="009A56A4" w:rsidRPr="006E242C" w14:paraId="7DC9F618" w14:textId="77777777" w:rsidTr="0019111F">
        <w:tc>
          <w:tcPr>
            <w:tcW w:w="420" w:type="dxa"/>
          </w:tcPr>
          <w:p w14:paraId="7AB9F1C8" w14:textId="77777777" w:rsidR="009A56A4" w:rsidRPr="006E242C" w:rsidRDefault="009A56A4" w:rsidP="0017220B">
            <w:pPr>
              <w:spacing w:before="40"/>
            </w:pPr>
            <w:r w:rsidRPr="006E242C">
              <w:rPr>
                <w:rFonts w:hint="eastAsia"/>
              </w:rPr>
              <w:t>2.</w:t>
            </w:r>
          </w:p>
        </w:tc>
        <w:tc>
          <w:tcPr>
            <w:tcW w:w="2128" w:type="dxa"/>
          </w:tcPr>
          <w:p w14:paraId="4A7D72AD" w14:textId="77777777" w:rsidR="009A56A4" w:rsidRPr="006E242C" w:rsidRDefault="009A56A4" w:rsidP="0017220B">
            <w:pPr>
              <w:spacing w:before="40"/>
              <w:ind w:leftChars="13" w:left="31"/>
            </w:pPr>
            <w:r w:rsidRPr="006E242C">
              <w:rPr>
                <w:bCs/>
                <w:szCs w:val="28"/>
                <w:lang w:val="en-GB"/>
              </w:rPr>
              <w:t>Test</w:t>
            </w:r>
          </w:p>
        </w:tc>
        <w:tc>
          <w:tcPr>
            <w:tcW w:w="383" w:type="dxa"/>
            <w:tcBorders>
              <w:left w:val="nil"/>
            </w:tcBorders>
          </w:tcPr>
          <w:p w14:paraId="49A53BC7" w14:textId="77777777" w:rsidR="009A56A4" w:rsidRPr="006E242C" w:rsidRDefault="009A56A4" w:rsidP="009A56A4">
            <w:pPr>
              <w:spacing w:before="40"/>
            </w:pPr>
          </w:p>
        </w:tc>
        <w:tc>
          <w:tcPr>
            <w:tcW w:w="2559" w:type="dxa"/>
          </w:tcPr>
          <w:p w14:paraId="62F30E78" w14:textId="77777777" w:rsidR="009A56A4" w:rsidRPr="006E242C" w:rsidRDefault="009A56A4" w:rsidP="0017220B">
            <w:pPr>
              <w:spacing w:before="40"/>
              <w:ind w:leftChars="-52" w:left="-125" w:firstLine="125"/>
            </w:pPr>
            <w:r w:rsidRPr="006E242C">
              <w:rPr>
                <w:bCs/>
                <w:szCs w:val="28"/>
                <w:lang w:val="en-GB"/>
              </w:rPr>
              <w:t>Knowledge assessment</w:t>
            </w:r>
          </w:p>
        </w:tc>
        <w:tc>
          <w:tcPr>
            <w:tcW w:w="1552" w:type="dxa"/>
            <w:tcBorders>
              <w:left w:val="nil"/>
            </w:tcBorders>
          </w:tcPr>
          <w:p w14:paraId="217EEEE2" w14:textId="77777777" w:rsidR="009A56A4" w:rsidRPr="006E242C" w:rsidRDefault="009A56A4" w:rsidP="00C7085F">
            <w:pPr>
              <w:spacing w:before="40"/>
            </w:pPr>
            <w:r w:rsidRPr="006E242C">
              <w:t>EA3</w:t>
            </w:r>
            <w:r w:rsidR="00C7085F" w:rsidRPr="006E242C">
              <w:t>p</w:t>
            </w:r>
            <w:r w:rsidRPr="006E242C">
              <w:t>,EA4</w:t>
            </w:r>
            <w:r w:rsidR="00C7085F" w:rsidRPr="006E242C">
              <w:t>p</w:t>
            </w:r>
            <w:r w:rsidR="007B6AC1" w:rsidRPr="006E242C">
              <w:t xml:space="preserve">, </w:t>
            </w:r>
            <w:r w:rsidR="00C7085F" w:rsidRPr="006E242C">
              <w:t>EP1p</w:t>
            </w:r>
            <w:r w:rsidR="007B6AC1" w:rsidRPr="006E242C">
              <w:t>, D</w:t>
            </w:r>
            <w:r w:rsidR="00C7085F" w:rsidRPr="006E242C">
              <w:t>1p</w:t>
            </w:r>
          </w:p>
        </w:tc>
        <w:tc>
          <w:tcPr>
            <w:tcW w:w="236" w:type="dxa"/>
            <w:gridSpan w:val="2"/>
            <w:tcBorders>
              <w:left w:val="nil"/>
            </w:tcBorders>
          </w:tcPr>
          <w:p w14:paraId="1D9F0D0D" w14:textId="77777777" w:rsidR="009A56A4" w:rsidRPr="006E242C" w:rsidRDefault="009A56A4" w:rsidP="009A56A4">
            <w:pPr>
              <w:spacing w:before="40"/>
            </w:pPr>
          </w:p>
        </w:tc>
        <w:tc>
          <w:tcPr>
            <w:tcW w:w="1484" w:type="dxa"/>
            <w:gridSpan w:val="2"/>
          </w:tcPr>
          <w:p w14:paraId="79C460FE" w14:textId="77777777" w:rsidR="009A56A4" w:rsidRPr="006E242C" w:rsidRDefault="006B27D1" w:rsidP="0017220B">
            <w:pPr>
              <w:spacing w:before="40"/>
              <w:jc w:val="center"/>
            </w:pPr>
            <w:r w:rsidRPr="006E242C">
              <w:t>20</w:t>
            </w:r>
            <w:r w:rsidR="009A56A4" w:rsidRPr="006E242C">
              <w:rPr>
                <w:rFonts w:hint="eastAsia"/>
              </w:rPr>
              <w:t>%</w:t>
            </w:r>
          </w:p>
        </w:tc>
      </w:tr>
      <w:tr w:rsidR="009A56A4" w:rsidRPr="006E242C" w14:paraId="01C75DFE" w14:textId="77777777" w:rsidTr="0019111F">
        <w:tc>
          <w:tcPr>
            <w:tcW w:w="420" w:type="dxa"/>
          </w:tcPr>
          <w:p w14:paraId="47F2E071" w14:textId="77777777" w:rsidR="009A56A4" w:rsidRPr="006E242C" w:rsidRDefault="009A56A4" w:rsidP="0017220B">
            <w:pPr>
              <w:spacing w:before="40"/>
            </w:pPr>
            <w:r w:rsidRPr="006E242C">
              <w:rPr>
                <w:rFonts w:hint="eastAsia"/>
              </w:rPr>
              <w:t>3.</w:t>
            </w:r>
          </w:p>
        </w:tc>
        <w:tc>
          <w:tcPr>
            <w:tcW w:w="2128" w:type="dxa"/>
          </w:tcPr>
          <w:p w14:paraId="4B993447" w14:textId="77777777" w:rsidR="009A56A4" w:rsidRPr="006E242C" w:rsidRDefault="009A56A4" w:rsidP="0017220B">
            <w:pPr>
              <w:spacing w:before="40"/>
              <w:ind w:leftChars="13" w:left="31"/>
            </w:pPr>
            <w:r w:rsidRPr="006E242C">
              <w:rPr>
                <w:bCs/>
                <w:szCs w:val="28"/>
                <w:lang w:val="en-GB"/>
              </w:rPr>
              <w:t>Examination</w:t>
            </w:r>
          </w:p>
        </w:tc>
        <w:tc>
          <w:tcPr>
            <w:tcW w:w="383" w:type="dxa"/>
            <w:tcBorders>
              <w:left w:val="nil"/>
            </w:tcBorders>
          </w:tcPr>
          <w:p w14:paraId="4F7770D8" w14:textId="77777777" w:rsidR="009A56A4" w:rsidRPr="006E242C" w:rsidRDefault="009A56A4" w:rsidP="009A56A4">
            <w:pPr>
              <w:spacing w:before="40"/>
            </w:pPr>
          </w:p>
        </w:tc>
        <w:tc>
          <w:tcPr>
            <w:tcW w:w="2559" w:type="dxa"/>
          </w:tcPr>
          <w:p w14:paraId="3430DB45" w14:textId="77777777" w:rsidR="009A56A4" w:rsidRPr="006E242C" w:rsidRDefault="009A56A4" w:rsidP="0017220B">
            <w:pPr>
              <w:spacing w:before="40"/>
              <w:ind w:leftChars="-52" w:left="-125" w:firstLine="125"/>
            </w:pPr>
            <w:r w:rsidRPr="006E242C">
              <w:rPr>
                <w:bCs/>
                <w:szCs w:val="28"/>
                <w:lang w:val="en-GB"/>
              </w:rPr>
              <w:t>3-hour written examination</w:t>
            </w:r>
          </w:p>
        </w:tc>
        <w:tc>
          <w:tcPr>
            <w:tcW w:w="1552" w:type="dxa"/>
            <w:tcBorders>
              <w:left w:val="nil"/>
            </w:tcBorders>
          </w:tcPr>
          <w:p w14:paraId="5158C6DF" w14:textId="77777777" w:rsidR="00932861" w:rsidRPr="006E242C" w:rsidRDefault="009A56A4" w:rsidP="00C7085F">
            <w:pPr>
              <w:spacing w:before="40"/>
            </w:pPr>
            <w:r w:rsidRPr="006E242C">
              <w:t>EA3</w:t>
            </w:r>
            <w:r w:rsidR="00C7085F" w:rsidRPr="006E242C">
              <w:t>p</w:t>
            </w:r>
            <w:r w:rsidRPr="006E242C">
              <w:t xml:space="preserve">, </w:t>
            </w:r>
            <w:r w:rsidR="00650996" w:rsidRPr="006E242C">
              <w:t>E</w:t>
            </w:r>
            <w:r w:rsidRPr="006E242C">
              <w:t>A4</w:t>
            </w:r>
            <w:r w:rsidR="00C7085F" w:rsidRPr="006E242C">
              <w:t>p</w:t>
            </w:r>
            <w:r w:rsidRPr="006E242C">
              <w:t>,</w:t>
            </w:r>
            <w:r w:rsidR="007B6AC1" w:rsidRPr="006E242C">
              <w:t xml:space="preserve"> </w:t>
            </w:r>
            <w:r w:rsidR="00C7085F" w:rsidRPr="006E242C">
              <w:t>EP1p</w:t>
            </w:r>
            <w:r w:rsidR="007B6AC1" w:rsidRPr="006E242C">
              <w:t>,</w:t>
            </w:r>
            <w:r w:rsidRPr="006E242C">
              <w:t xml:space="preserve"> D</w:t>
            </w:r>
            <w:r w:rsidR="00C7085F" w:rsidRPr="006E242C">
              <w:t>1p</w:t>
            </w:r>
          </w:p>
        </w:tc>
        <w:tc>
          <w:tcPr>
            <w:tcW w:w="236" w:type="dxa"/>
            <w:gridSpan w:val="2"/>
            <w:tcBorders>
              <w:left w:val="nil"/>
            </w:tcBorders>
          </w:tcPr>
          <w:p w14:paraId="55D24CED" w14:textId="77777777" w:rsidR="009A56A4" w:rsidRPr="006E242C" w:rsidRDefault="009A56A4" w:rsidP="009A56A4">
            <w:pPr>
              <w:spacing w:before="40"/>
            </w:pPr>
          </w:p>
        </w:tc>
        <w:tc>
          <w:tcPr>
            <w:tcW w:w="1484" w:type="dxa"/>
            <w:gridSpan w:val="2"/>
          </w:tcPr>
          <w:p w14:paraId="7FDDF9DC" w14:textId="77777777" w:rsidR="009A56A4" w:rsidRPr="006E242C" w:rsidRDefault="009A56A4" w:rsidP="0017220B">
            <w:pPr>
              <w:spacing w:before="40"/>
              <w:jc w:val="center"/>
            </w:pPr>
            <w:r w:rsidRPr="006E242C">
              <w:t>50</w:t>
            </w:r>
            <w:r w:rsidRPr="006E242C">
              <w:rPr>
                <w:rFonts w:hint="eastAsia"/>
              </w:rPr>
              <w:t>%</w:t>
            </w:r>
          </w:p>
        </w:tc>
      </w:tr>
      <w:tr w:rsidR="00E479B7" w:rsidRPr="006E242C" w14:paraId="67464425" w14:textId="77777777" w:rsidTr="00650996">
        <w:trPr>
          <w:gridAfter w:val="1"/>
          <w:wAfter w:w="14" w:type="dxa"/>
        </w:trPr>
        <w:tc>
          <w:tcPr>
            <w:tcW w:w="420" w:type="dxa"/>
          </w:tcPr>
          <w:p w14:paraId="586D907F" w14:textId="77777777" w:rsidR="00E479B7" w:rsidRPr="006E242C" w:rsidRDefault="00E479B7" w:rsidP="0017220B">
            <w:pPr>
              <w:spacing w:before="40"/>
            </w:pPr>
          </w:p>
        </w:tc>
        <w:tc>
          <w:tcPr>
            <w:tcW w:w="2511" w:type="dxa"/>
            <w:gridSpan w:val="2"/>
          </w:tcPr>
          <w:p w14:paraId="7E4D2CF4" w14:textId="77777777" w:rsidR="00E479B7" w:rsidRPr="006E242C" w:rsidRDefault="00E479B7" w:rsidP="0017220B">
            <w:pPr>
              <w:spacing w:before="40"/>
              <w:ind w:leftChars="13" w:left="31"/>
            </w:pPr>
          </w:p>
        </w:tc>
        <w:tc>
          <w:tcPr>
            <w:tcW w:w="4333" w:type="dxa"/>
            <w:gridSpan w:val="3"/>
          </w:tcPr>
          <w:p w14:paraId="71C29528" w14:textId="77777777" w:rsidR="00E479B7" w:rsidRPr="006E242C" w:rsidRDefault="00E479B7" w:rsidP="0017220B">
            <w:pPr>
              <w:spacing w:before="40"/>
              <w:ind w:leftChars="-52" w:left="-125" w:rightChars="17" w:right="41"/>
              <w:jc w:val="right"/>
              <w:rPr>
                <w:b/>
              </w:rPr>
            </w:pPr>
            <w:r w:rsidRPr="006E242C">
              <w:rPr>
                <w:rFonts w:hint="eastAsia"/>
                <w:b/>
              </w:rPr>
              <w:t>Total Percentage:</w:t>
            </w:r>
          </w:p>
        </w:tc>
        <w:tc>
          <w:tcPr>
            <w:tcW w:w="1484" w:type="dxa"/>
            <w:gridSpan w:val="2"/>
          </w:tcPr>
          <w:p w14:paraId="50E11DEF" w14:textId="77777777" w:rsidR="00E479B7" w:rsidRPr="006E242C" w:rsidRDefault="00E479B7" w:rsidP="0017220B">
            <w:pPr>
              <w:spacing w:before="40"/>
              <w:jc w:val="center"/>
            </w:pPr>
            <w:r w:rsidRPr="006E242C">
              <w:t>100</w:t>
            </w:r>
            <w:r w:rsidRPr="006E242C">
              <w:rPr>
                <w:rFonts w:hint="eastAsia"/>
              </w:rPr>
              <w:t>%</w:t>
            </w:r>
          </w:p>
        </w:tc>
      </w:tr>
    </w:tbl>
    <w:p w14:paraId="0DB135FB" w14:textId="77777777" w:rsidR="00695F3B" w:rsidRDefault="00695F3B" w:rsidP="00E479B7">
      <w:pPr>
        <w:jc w:val="both"/>
        <w:rPr>
          <w:b/>
        </w:rPr>
      </w:pPr>
    </w:p>
    <w:p w14:paraId="62709F4B" w14:textId="77777777" w:rsidR="00695F3B" w:rsidRDefault="00695F3B">
      <w:pPr>
        <w:widowControl/>
        <w:spacing w:after="200" w:line="276" w:lineRule="auto"/>
        <w:jc w:val="both"/>
        <w:rPr>
          <w:b/>
        </w:rPr>
      </w:pPr>
      <w:r>
        <w:rPr>
          <w:b/>
        </w:rPr>
        <w:br w:type="page"/>
      </w:r>
    </w:p>
    <w:p w14:paraId="159BFA88" w14:textId="77777777" w:rsidR="00A12163" w:rsidRPr="006E242C" w:rsidRDefault="00143E61" w:rsidP="00FF4020">
      <w:pPr>
        <w:widowControl/>
        <w:autoSpaceDE w:val="0"/>
        <w:autoSpaceDN w:val="0"/>
        <w:adjustRightInd w:val="0"/>
        <w:spacing w:before="240"/>
        <w:jc w:val="both"/>
        <w:rPr>
          <w:kern w:val="0"/>
        </w:rPr>
      </w:pPr>
      <w:r w:rsidRPr="006E242C">
        <w:rPr>
          <w:kern w:val="0"/>
        </w:rPr>
        <w:lastRenderedPageBreak/>
        <w:t xml:space="preserve">Students with an overall score of less than 35 in the coursework must take the re-sit examination even if the overall score for the course is 50 or above. </w:t>
      </w:r>
    </w:p>
    <w:p w14:paraId="1BE6F7AB" w14:textId="77777777" w:rsidR="002663E5" w:rsidRPr="006E242C" w:rsidRDefault="002663E5" w:rsidP="002663E5">
      <w:pPr>
        <w:autoSpaceDE w:val="0"/>
        <w:autoSpaceDN w:val="0"/>
        <w:adjustRightInd w:val="0"/>
        <w:jc w:val="both"/>
        <w:rPr>
          <w:kern w:val="0"/>
          <w:u w:val="single"/>
        </w:rPr>
      </w:pPr>
    </w:p>
    <w:p w14:paraId="06B820CF" w14:textId="77777777" w:rsidR="002663E5" w:rsidRPr="006E242C" w:rsidRDefault="00143E61" w:rsidP="002663E5">
      <w:pPr>
        <w:autoSpaceDE w:val="0"/>
        <w:autoSpaceDN w:val="0"/>
        <w:adjustRightInd w:val="0"/>
        <w:jc w:val="both"/>
        <w:rPr>
          <w:kern w:val="0"/>
        </w:rPr>
      </w:pPr>
      <w:r w:rsidRPr="006E242C">
        <w:rPr>
          <w:kern w:val="0"/>
        </w:rPr>
        <w:t>Students with a score of less than 35 in the final examination must take the re-sit examination even if the overall score for the course is 50 or above.</w:t>
      </w:r>
    </w:p>
    <w:p w14:paraId="60CF55D3" w14:textId="77777777" w:rsidR="00FF4020" w:rsidRPr="006E242C" w:rsidRDefault="00FF4020" w:rsidP="002663E5">
      <w:pPr>
        <w:autoSpaceDE w:val="0"/>
        <w:autoSpaceDN w:val="0"/>
        <w:adjustRightInd w:val="0"/>
        <w:jc w:val="both"/>
        <w:rPr>
          <w:kern w:val="0"/>
        </w:rPr>
      </w:pPr>
    </w:p>
    <w:p w14:paraId="0D1C7B70" w14:textId="77777777" w:rsidR="00FF4020" w:rsidRPr="006E242C" w:rsidRDefault="00143E61" w:rsidP="00FF4020">
      <w:pPr>
        <w:autoSpaceDE w:val="0"/>
        <w:autoSpaceDN w:val="0"/>
        <w:adjustRightInd w:val="0"/>
        <w:jc w:val="both"/>
        <w:rPr>
          <w:kern w:val="0"/>
        </w:rPr>
      </w:pPr>
      <w:r w:rsidRPr="006E242C">
        <w:rPr>
          <w:kern w:val="0"/>
        </w:rPr>
        <w:t>Students with an overall final grade of less than 35 are NOT allowed to take the re-sit examination.</w:t>
      </w:r>
    </w:p>
    <w:p w14:paraId="18B82DDD" w14:textId="77777777" w:rsidR="00E479B7" w:rsidRPr="006E242C" w:rsidRDefault="00E479B7" w:rsidP="00E479B7">
      <w:pPr>
        <w:jc w:val="both"/>
        <w:rPr>
          <w:b/>
          <w:sz w:val="28"/>
          <w:szCs w:val="28"/>
          <w:lang w:val="en-GB"/>
        </w:rPr>
      </w:pPr>
    </w:p>
    <w:p w14:paraId="6CC43746" w14:textId="77777777" w:rsidR="006E242C" w:rsidRPr="006E242C" w:rsidRDefault="006E242C" w:rsidP="00E479B7">
      <w:pPr>
        <w:jc w:val="both"/>
        <w:rPr>
          <w:i/>
          <w:color w:val="0000FF"/>
          <w:lang w:val="en-GB"/>
        </w:rPr>
      </w:pPr>
      <w:r w:rsidRPr="006E242C">
        <w:rPr>
          <w:rFonts w:hint="eastAsia"/>
          <w:b/>
          <w:sz w:val="28"/>
          <w:szCs w:val="28"/>
          <w:u w:val="single"/>
          <w:lang w:val="en-GB"/>
        </w:rPr>
        <w:t>Teaching Material</w:t>
      </w:r>
      <w:r w:rsidRPr="006E242C">
        <w:rPr>
          <w:rFonts w:hint="eastAsia"/>
          <w:i/>
          <w:color w:val="0000FF"/>
          <w:lang w:val="en-GB"/>
        </w:rPr>
        <w:t xml:space="preserve"> </w:t>
      </w:r>
    </w:p>
    <w:p w14:paraId="3E8956EA" w14:textId="77777777" w:rsidR="006E242C" w:rsidRPr="006E242C" w:rsidRDefault="006E242C" w:rsidP="00E479B7">
      <w:pPr>
        <w:jc w:val="both"/>
        <w:rPr>
          <w:i/>
          <w:color w:val="0000FF"/>
          <w:lang w:val="en-GB"/>
        </w:rPr>
      </w:pPr>
    </w:p>
    <w:p w14:paraId="35D82ACC" w14:textId="77777777" w:rsidR="00E479B7" w:rsidRPr="006E242C" w:rsidRDefault="00E479B7" w:rsidP="00E479B7">
      <w:pPr>
        <w:jc w:val="both"/>
        <w:rPr>
          <w:b/>
          <w:color w:val="000000"/>
          <w:lang w:val="en-GB"/>
        </w:rPr>
      </w:pPr>
      <w:r w:rsidRPr="006E242C">
        <w:rPr>
          <w:rFonts w:hint="eastAsia"/>
          <w:b/>
          <w:color w:val="000000"/>
          <w:lang w:val="en-GB"/>
        </w:rPr>
        <w:t>Textbook(s)</w:t>
      </w:r>
    </w:p>
    <w:p w14:paraId="40EE9B24" w14:textId="77777777" w:rsidR="00726A3D" w:rsidRPr="006E242C" w:rsidRDefault="00726A3D" w:rsidP="00726A3D">
      <w:pPr>
        <w:autoSpaceDE w:val="0"/>
        <w:autoSpaceDN w:val="0"/>
        <w:adjustRightInd w:val="0"/>
        <w:jc w:val="both"/>
        <w:rPr>
          <w:kern w:val="0"/>
        </w:rPr>
      </w:pPr>
    </w:p>
    <w:p w14:paraId="1CC2956A" w14:textId="77777777" w:rsidR="00726A3D" w:rsidRPr="006E242C" w:rsidRDefault="00726A3D" w:rsidP="00726A3D">
      <w:pPr>
        <w:autoSpaceDE w:val="0"/>
        <w:autoSpaceDN w:val="0"/>
        <w:adjustRightInd w:val="0"/>
        <w:jc w:val="both"/>
        <w:rPr>
          <w:kern w:val="0"/>
        </w:rPr>
      </w:pPr>
      <w:r w:rsidRPr="006E242C">
        <w:rPr>
          <w:kern w:val="0"/>
        </w:rPr>
        <w:t>No textbook. Notes will be provided.</w:t>
      </w:r>
    </w:p>
    <w:p w14:paraId="6FEAB51C" w14:textId="77777777" w:rsidR="00E479B7" w:rsidRPr="006E242C" w:rsidRDefault="00E479B7" w:rsidP="00E479B7">
      <w:pPr>
        <w:jc w:val="both"/>
        <w:rPr>
          <w:b/>
          <w:sz w:val="28"/>
          <w:szCs w:val="28"/>
        </w:rPr>
      </w:pPr>
    </w:p>
    <w:p w14:paraId="1A32D674" w14:textId="77777777" w:rsidR="006E242C" w:rsidRPr="006E242C" w:rsidRDefault="006E242C" w:rsidP="00E479B7">
      <w:pPr>
        <w:snapToGrid w:val="0"/>
        <w:jc w:val="both"/>
        <w:rPr>
          <w:sz w:val="28"/>
          <w:szCs w:val="28"/>
          <w:lang w:val="en-GB"/>
        </w:rPr>
      </w:pPr>
      <w:r w:rsidRPr="006E242C">
        <w:rPr>
          <w:rFonts w:hint="eastAsia"/>
          <w:b/>
          <w:sz w:val="28"/>
          <w:szCs w:val="28"/>
          <w:u w:val="single"/>
          <w:lang w:val="en-GB"/>
        </w:rPr>
        <w:t>Reference</w:t>
      </w:r>
      <w:r w:rsidRPr="006E242C">
        <w:rPr>
          <w:sz w:val="28"/>
          <w:szCs w:val="28"/>
          <w:lang w:val="en-GB"/>
        </w:rPr>
        <w:t xml:space="preserve"> </w:t>
      </w:r>
    </w:p>
    <w:p w14:paraId="2B59ED8B" w14:textId="77777777" w:rsidR="00E479B7" w:rsidRPr="006E242C" w:rsidRDefault="00E479B7" w:rsidP="00E479B7">
      <w:pPr>
        <w:snapToGrid w:val="0"/>
        <w:jc w:val="both"/>
      </w:pPr>
      <w:r w:rsidRPr="006E242C">
        <w:rPr>
          <w:rFonts w:hint="eastAsia"/>
          <w:b/>
          <w:color w:val="000000"/>
          <w:lang w:val="en-GB"/>
        </w:rPr>
        <w:t>Reference book(s)</w:t>
      </w:r>
    </w:p>
    <w:p w14:paraId="33FAB953" w14:textId="77777777" w:rsidR="00726A3D" w:rsidRPr="006E242C" w:rsidRDefault="00726A3D" w:rsidP="00726A3D">
      <w:pPr>
        <w:numPr>
          <w:ilvl w:val="0"/>
          <w:numId w:val="4"/>
        </w:numPr>
        <w:spacing w:before="120"/>
        <w:jc w:val="both"/>
        <w:rPr>
          <w:color w:val="000000"/>
          <w:lang w:val="en-GB"/>
        </w:rPr>
      </w:pPr>
      <w:proofErr w:type="spellStart"/>
      <w:r w:rsidRPr="006E242C">
        <w:rPr>
          <w:rFonts w:ascii="Times-Roman" w:eastAsia="Times New Roman" w:hAnsi="Times-Roman"/>
          <w:kern w:val="0"/>
          <w:szCs w:val="32"/>
          <w:lang w:eastAsia="en-US"/>
        </w:rPr>
        <w:t>Menasce</w:t>
      </w:r>
      <w:proofErr w:type="spellEnd"/>
      <w:r w:rsidRPr="006E242C">
        <w:rPr>
          <w:rFonts w:ascii="Times-Roman" w:eastAsia="Times New Roman" w:hAnsi="Times-Roman"/>
          <w:kern w:val="0"/>
          <w:szCs w:val="32"/>
          <w:lang w:eastAsia="en-US"/>
        </w:rPr>
        <w:t xml:space="preserve">, D.A., Dowdy L.W., &amp; Almeida, V.A.F. (2004), </w:t>
      </w:r>
      <w:r w:rsidRPr="006E242C">
        <w:rPr>
          <w:rFonts w:ascii="Times-Roman" w:eastAsia="Times New Roman" w:hAnsi="Times-Roman"/>
          <w:i/>
          <w:kern w:val="0"/>
          <w:szCs w:val="32"/>
          <w:lang w:eastAsia="en-US"/>
        </w:rPr>
        <w:t>Performance by Design: Computer Capacity Planning By Example</w:t>
      </w:r>
      <w:r w:rsidRPr="006E242C">
        <w:rPr>
          <w:rFonts w:ascii="Times-Roman" w:eastAsia="Times New Roman" w:hAnsi="Times-Roman"/>
          <w:kern w:val="0"/>
          <w:szCs w:val="32"/>
          <w:lang w:eastAsia="en-US"/>
        </w:rPr>
        <w:t>. Prentice Hall PTR.</w:t>
      </w:r>
    </w:p>
    <w:p w14:paraId="34A47819" w14:textId="77777777" w:rsidR="00726A3D" w:rsidRPr="006E242C" w:rsidRDefault="00726A3D" w:rsidP="00726A3D">
      <w:pPr>
        <w:numPr>
          <w:ilvl w:val="0"/>
          <w:numId w:val="4"/>
        </w:numPr>
        <w:spacing w:before="120"/>
        <w:jc w:val="both"/>
        <w:rPr>
          <w:color w:val="000000"/>
          <w:lang w:val="en-GB"/>
        </w:rPr>
      </w:pPr>
      <w:proofErr w:type="spellStart"/>
      <w:r w:rsidRPr="006E242C">
        <w:rPr>
          <w:rFonts w:ascii="Times-Roman" w:eastAsia="Times New Roman" w:hAnsi="Times-Roman"/>
          <w:kern w:val="0"/>
          <w:szCs w:val="32"/>
          <w:lang w:eastAsia="en-US"/>
        </w:rPr>
        <w:t>Menasce</w:t>
      </w:r>
      <w:proofErr w:type="spellEnd"/>
      <w:r w:rsidRPr="006E242C">
        <w:rPr>
          <w:rFonts w:ascii="Times-Roman" w:eastAsia="Times New Roman" w:hAnsi="Times-Roman"/>
          <w:kern w:val="0"/>
          <w:szCs w:val="32"/>
          <w:lang w:eastAsia="en-US"/>
        </w:rPr>
        <w:t>, D.A., &amp; Almeida, V.A.F. (2001</w:t>
      </w:r>
      <w:r w:rsidRPr="006E242C">
        <w:rPr>
          <w:color w:val="000000"/>
          <w:lang w:val="en-GB"/>
        </w:rPr>
        <w:t>)</w:t>
      </w:r>
      <w:r w:rsidRPr="006E242C">
        <w:rPr>
          <w:rFonts w:ascii="Times-Roman" w:eastAsia="Times New Roman" w:hAnsi="Times-Roman"/>
          <w:kern w:val="0"/>
          <w:szCs w:val="32"/>
          <w:lang w:eastAsia="en-US"/>
        </w:rPr>
        <w:t xml:space="preserve">, </w:t>
      </w:r>
      <w:r w:rsidRPr="006E242C">
        <w:rPr>
          <w:rFonts w:ascii="Times-Roman" w:eastAsia="Times New Roman" w:hAnsi="Times-Roman"/>
          <w:i/>
          <w:kern w:val="0"/>
          <w:szCs w:val="32"/>
          <w:lang w:eastAsia="en-US"/>
        </w:rPr>
        <w:t>Capacity Planning for Web Services: Metrics, Models, and Methods</w:t>
      </w:r>
      <w:r w:rsidRPr="006E242C">
        <w:rPr>
          <w:rFonts w:ascii="Times-Roman" w:eastAsia="Times New Roman" w:hAnsi="Times-Roman"/>
          <w:kern w:val="0"/>
          <w:szCs w:val="32"/>
          <w:lang w:eastAsia="en-US"/>
        </w:rPr>
        <w:t>. Prentice Hall PTR.</w:t>
      </w:r>
    </w:p>
    <w:p w14:paraId="24A033D8" w14:textId="77777777" w:rsidR="004C4365" w:rsidRPr="006E242C" w:rsidRDefault="00932861">
      <w:pPr>
        <w:numPr>
          <w:ilvl w:val="0"/>
          <w:numId w:val="4"/>
        </w:numPr>
        <w:spacing w:before="120"/>
        <w:jc w:val="both"/>
        <w:rPr>
          <w:rFonts w:ascii="Times-Roman" w:eastAsia="Times New Roman" w:hAnsi="Times-Roman"/>
          <w:kern w:val="0"/>
          <w:szCs w:val="32"/>
          <w:lang w:eastAsia="en-US"/>
        </w:rPr>
      </w:pPr>
      <w:r w:rsidRPr="006E242C">
        <w:rPr>
          <w:rFonts w:ascii="Times-Roman" w:eastAsia="Times New Roman" w:hAnsi="Times-Roman"/>
          <w:kern w:val="0"/>
          <w:szCs w:val="32"/>
          <w:lang w:eastAsia="en-US"/>
        </w:rPr>
        <w:t xml:space="preserve">Gunter </w:t>
      </w:r>
      <w:proofErr w:type="spellStart"/>
      <w:r w:rsidRPr="006E242C">
        <w:rPr>
          <w:rFonts w:ascii="Times-Roman" w:eastAsia="Times New Roman" w:hAnsi="Times-Roman"/>
          <w:kern w:val="0"/>
          <w:szCs w:val="32"/>
          <w:lang w:eastAsia="en-US"/>
        </w:rPr>
        <w:t>Bolch</w:t>
      </w:r>
      <w:proofErr w:type="spellEnd"/>
      <w:r w:rsidRPr="006E242C">
        <w:rPr>
          <w:rFonts w:ascii="Times-Roman" w:eastAsia="Times New Roman" w:hAnsi="Times-Roman"/>
          <w:kern w:val="0"/>
          <w:szCs w:val="32"/>
          <w:lang w:eastAsia="en-US"/>
        </w:rPr>
        <w:t>, Stefan Greiner, et al. (2006</w:t>
      </w:r>
      <w:proofErr w:type="gramStart"/>
      <w:r w:rsidRPr="006E242C">
        <w:rPr>
          <w:rFonts w:ascii="Times-Roman" w:eastAsia="Times New Roman" w:hAnsi="Times-Roman"/>
          <w:kern w:val="0"/>
          <w:szCs w:val="32"/>
          <w:lang w:eastAsia="en-US"/>
        </w:rPr>
        <w:t>),</w:t>
      </w:r>
      <w:r w:rsidR="00143E61" w:rsidRPr="006E242C">
        <w:rPr>
          <w:rFonts w:ascii="Times-Roman" w:eastAsia="Times New Roman" w:hAnsi="Times-Roman"/>
          <w:kern w:val="0"/>
          <w:szCs w:val="32"/>
          <w:lang w:eastAsia="en-US"/>
        </w:rPr>
        <w:t>Queueing</w:t>
      </w:r>
      <w:proofErr w:type="gramEnd"/>
      <w:r w:rsidR="00143E61" w:rsidRPr="006E242C">
        <w:rPr>
          <w:rFonts w:ascii="Times-Roman" w:eastAsia="Times New Roman" w:hAnsi="Times-Roman"/>
          <w:kern w:val="0"/>
          <w:szCs w:val="32"/>
          <w:lang w:eastAsia="en-US"/>
        </w:rPr>
        <w:t xml:space="preserve"> Networks and Markov Chains. </w:t>
      </w:r>
      <w:r w:rsidRPr="006E242C">
        <w:rPr>
          <w:rFonts w:ascii="Times-Roman" w:eastAsia="Times New Roman" w:hAnsi="Times-Roman"/>
          <w:kern w:val="0"/>
          <w:szCs w:val="32"/>
          <w:lang w:eastAsia="en-US"/>
        </w:rPr>
        <w:t>Wiley-</w:t>
      </w:r>
      <w:proofErr w:type="spellStart"/>
      <w:r w:rsidRPr="006E242C">
        <w:rPr>
          <w:rFonts w:ascii="Times-Roman" w:eastAsia="Times New Roman" w:hAnsi="Times-Roman"/>
          <w:kern w:val="0"/>
          <w:szCs w:val="32"/>
          <w:lang w:eastAsia="en-US"/>
        </w:rPr>
        <w:t>Interscience</w:t>
      </w:r>
      <w:proofErr w:type="spellEnd"/>
      <w:r w:rsidRPr="006E242C">
        <w:rPr>
          <w:rFonts w:ascii="Times-Roman" w:eastAsia="Times New Roman" w:hAnsi="Times-Roman"/>
          <w:kern w:val="0"/>
          <w:szCs w:val="32"/>
          <w:lang w:eastAsia="en-US"/>
        </w:rPr>
        <w:t>.</w:t>
      </w:r>
    </w:p>
    <w:p w14:paraId="30F1BA5D" w14:textId="77777777" w:rsidR="004C4365" w:rsidRPr="006E242C" w:rsidRDefault="00E479B7">
      <w:pPr>
        <w:numPr>
          <w:ilvl w:val="0"/>
          <w:numId w:val="4"/>
        </w:numPr>
        <w:spacing w:before="120"/>
        <w:jc w:val="both"/>
        <w:rPr>
          <w:rFonts w:ascii="Times-Roman" w:eastAsia="Times New Roman" w:hAnsi="Times-Roman"/>
          <w:kern w:val="0"/>
          <w:szCs w:val="32"/>
          <w:lang w:eastAsia="en-US"/>
        </w:rPr>
      </w:pPr>
      <w:proofErr w:type="spellStart"/>
      <w:r w:rsidRPr="006E242C">
        <w:rPr>
          <w:rFonts w:ascii="Times-Roman" w:eastAsia="Times New Roman" w:hAnsi="Times-Roman"/>
          <w:kern w:val="0"/>
          <w:szCs w:val="32"/>
          <w:lang w:eastAsia="en-US"/>
        </w:rPr>
        <w:t>Boudec</w:t>
      </w:r>
      <w:proofErr w:type="spellEnd"/>
      <w:r w:rsidRPr="006E242C">
        <w:rPr>
          <w:rFonts w:ascii="Times-Roman" w:eastAsia="Times New Roman" w:hAnsi="Times-Roman"/>
          <w:kern w:val="0"/>
          <w:szCs w:val="32"/>
          <w:lang w:eastAsia="en-US"/>
        </w:rPr>
        <w:t xml:space="preserve">, J.L. (2014), </w:t>
      </w:r>
      <w:r w:rsidR="00143E61" w:rsidRPr="006E242C">
        <w:rPr>
          <w:rFonts w:ascii="Times-Roman" w:eastAsia="Times New Roman" w:hAnsi="Times-Roman"/>
          <w:kern w:val="0"/>
          <w:szCs w:val="32"/>
          <w:lang w:eastAsia="en-US"/>
        </w:rPr>
        <w:t xml:space="preserve">Performance evaluation of computer and communication </w:t>
      </w:r>
      <w:proofErr w:type="spellStart"/>
      <w:r w:rsidR="00143E61" w:rsidRPr="006E242C">
        <w:rPr>
          <w:rFonts w:ascii="Times-Roman" w:eastAsia="Times New Roman" w:hAnsi="Times-Roman"/>
          <w:kern w:val="0"/>
          <w:szCs w:val="32"/>
          <w:lang w:eastAsia="en-US"/>
        </w:rPr>
        <w:t>systems.</w:t>
      </w:r>
      <w:r w:rsidRPr="006E242C">
        <w:rPr>
          <w:rFonts w:ascii="Times-Roman" w:eastAsia="Times New Roman" w:hAnsi="Times-Roman"/>
          <w:kern w:val="0"/>
          <w:szCs w:val="32"/>
          <w:lang w:eastAsia="en-US"/>
        </w:rPr>
        <w:t>EPFL</w:t>
      </w:r>
      <w:proofErr w:type="spellEnd"/>
      <w:r w:rsidRPr="006E242C">
        <w:rPr>
          <w:rFonts w:ascii="Times-Roman" w:eastAsia="Times New Roman" w:hAnsi="Times-Roman"/>
          <w:kern w:val="0"/>
          <w:szCs w:val="32"/>
          <w:lang w:eastAsia="en-US"/>
        </w:rPr>
        <w:t xml:space="preserve"> Press.</w:t>
      </w:r>
    </w:p>
    <w:p w14:paraId="448753E8" w14:textId="77777777" w:rsidR="004C4365" w:rsidRPr="006E242C" w:rsidRDefault="00C474EC">
      <w:pPr>
        <w:numPr>
          <w:ilvl w:val="0"/>
          <w:numId w:val="4"/>
        </w:numPr>
        <w:spacing w:before="120"/>
        <w:jc w:val="both"/>
        <w:rPr>
          <w:rFonts w:ascii="Times-Roman" w:eastAsia="Times New Roman" w:hAnsi="Times-Roman"/>
          <w:kern w:val="0"/>
          <w:szCs w:val="32"/>
          <w:lang w:eastAsia="en-US"/>
        </w:rPr>
      </w:pPr>
      <w:proofErr w:type="spellStart"/>
      <w:r w:rsidRPr="006E242C">
        <w:rPr>
          <w:rFonts w:ascii="Times-Roman" w:eastAsia="Times New Roman" w:hAnsi="Times-Roman"/>
          <w:kern w:val="0"/>
          <w:szCs w:val="32"/>
          <w:lang w:eastAsia="en-US"/>
        </w:rPr>
        <w:t>Bolch</w:t>
      </w:r>
      <w:proofErr w:type="spellEnd"/>
      <w:r w:rsidRPr="006E242C">
        <w:rPr>
          <w:rFonts w:ascii="Times-Roman" w:eastAsia="Times New Roman" w:hAnsi="Times-Roman"/>
          <w:kern w:val="0"/>
          <w:szCs w:val="32"/>
          <w:lang w:eastAsia="en-US"/>
        </w:rPr>
        <w:t xml:space="preserve"> Greiner de Meer Trivedi. (2006), </w:t>
      </w:r>
      <w:r w:rsidR="00143E61" w:rsidRPr="006E242C">
        <w:rPr>
          <w:rFonts w:ascii="Times-Roman" w:eastAsia="Times New Roman" w:hAnsi="Times-Roman"/>
          <w:kern w:val="0"/>
          <w:szCs w:val="32"/>
          <w:lang w:eastAsia="en-US"/>
        </w:rPr>
        <w:t xml:space="preserve">Queueing Networks and Markov Chains. </w:t>
      </w:r>
      <w:r w:rsidRPr="006E242C">
        <w:rPr>
          <w:rFonts w:ascii="Times-Roman" w:eastAsia="Times New Roman" w:hAnsi="Times-Roman"/>
          <w:kern w:val="0"/>
          <w:szCs w:val="32"/>
          <w:lang w:eastAsia="en-US"/>
        </w:rPr>
        <w:t>Wiley.</w:t>
      </w:r>
    </w:p>
    <w:p w14:paraId="16AAC81F" w14:textId="77777777" w:rsidR="00E479B7" w:rsidRDefault="00E479B7" w:rsidP="00E479B7">
      <w:pPr>
        <w:jc w:val="both"/>
        <w:rPr>
          <w:b/>
          <w:sz w:val="28"/>
          <w:szCs w:val="28"/>
          <w:lang w:val="en-GB"/>
        </w:rPr>
      </w:pPr>
    </w:p>
    <w:p w14:paraId="30CC02C3" w14:textId="77777777" w:rsidR="00E479B7" w:rsidRDefault="00E479B7" w:rsidP="00E479B7">
      <w:pPr>
        <w:jc w:val="both"/>
      </w:pPr>
    </w:p>
    <w:p w14:paraId="1D92C0D8" w14:textId="77777777" w:rsidR="00E479B7" w:rsidRPr="00D933A4" w:rsidRDefault="00E479B7" w:rsidP="00E479B7">
      <w:pPr>
        <w:jc w:val="both"/>
        <w:rPr>
          <w:color w:val="000000"/>
          <w:lang w:val="en-GB"/>
        </w:rPr>
      </w:pPr>
    </w:p>
    <w:p w14:paraId="21FCD552" w14:textId="77777777" w:rsidR="00E479B7" w:rsidRPr="00780F5C" w:rsidRDefault="00E479B7" w:rsidP="00E479B7">
      <w:pPr>
        <w:jc w:val="both"/>
        <w:rPr>
          <w:color w:val="000000"/>
        </w:rPr>
      </w:pPr>
    </w:p>
    <w:p w14:paraId="7B905CC3" w14:textId="77777777" w:rsidR="009B151A" w:rsidRDefault="009B151A"/>
    <w:sectPr w:rsidR="009B151A" w:rsidSect="00695F3B">
      <w:footerReference w:type="default" r:id="rId7"/>
      <w:pgSz w:w="12240" w:h="15840"/>
      <w:pgMar w:top="127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66E7" w14:textId="77777777" w:rsidR="004844A7" w:rsidRDefault="004844A7" w:rsidP="00E479B7">
      <w:r>
        <w:separator/>
      </w:r>
    </w:p>
  </w:endnote>
  <w:endnote w:type="continuationSeparator" w:id="0">
    <w:p w14:paraId="4E0231FD" w14:textId="77777777" w:rsidR="004844A7" w:rsidRDefault="004844A7" w:rsidP="00E4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5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1F48" w14:textId="77777777" w:rsidR="0017220B" w:rsidRPr="0017220B" w:rsidRDefault="00694DD0" w:rsidP="0017220B">
    <w:pPr>
      <w:pStyle w:val="Footer"/>
      <w:ind w:firstLineChars="100" w:firstLine="200"/>
      <w:jc w:val="right"/>
      <w:rPr>
        <w:rStyle w:val="PageNumber"/>
        <w:rFonts w:eastAsia="SimSun"/>
        <w:sz w:val="20"/>
        <w:szCs w:val="20"/>
        <w:lang w:eastAsia="zh-CN"/>
      </w:rPr>
    </w:pPr>
    <w:r w:rsidRPr="0017220B">
      <w:rPr>
        <w:rStyle w:val="PageNumber"/>
        <w:sz w:val="20"/>
        <w:szCs w:val="20"/>
      </w:rPr>
      <w:fldChar w:fldCharType="begin"/>
    </w:r>
    <w:r w:rsidR="0017220B" w:rsidRPr="0017220B">
      <w:rPr>
        <w:rStyle w:val="PageNumber"/>
        <w:sz w:val="20"/>
        <w:szCs w:val="20"/>
      </w:rPr>
      <w:instrText xml:space="preserve"> PAGE </w:instrText>
    </w:r>
    <w:r w:rsidRPr="0017220B">
      <w:rPr>
        <w:rStyle w:val="PageNumber"/>
        <w:sz w:val="20"/>
        <w:szCs w:val="20"/>
      </w:rPr>
      <w:fldChar w:fldCharType="separate"/>
    </w:r>
    <w:r w:rsidR="00084691">
      <w:rPr>
        <w:rStyle w:val="PageNumber"/>
        <w:noProof/>
        <w:sz w:val="20"/>
        <w:szCs w:val="20"/>
      </w:rPr>
      <w:t>2</w:t>
    </w:r>
    <w:r w:rsidRPr="0017220B">
      <w:rPr>
        <w:rStyle w:val="PageNumber"/>
        <w:sz w:val="20"/>
        <w:szCs w:val="20"/>
      </w:rPr>
      <w:fldChar w:fldCharType="end"/>
    </w:r>
    <w:r w:rsidR="0017220B" w:rsidRPr="0017220B">
      <w:rPr>
        <w:rStyle w:val="PageNumber"/>
        <w:sz w:val="20"/>
        <w:szCs w:val="20"/>
      </w:rPr>
      <w:t>/</w:t>
    </w:r>
    <w:r w:rsidRPr="0017220B">
      <w:rPr>
        <w:rStyle w:val="PageNumber"/>
        <w:sz w:val="20"/>
        <w:szCs w:val="20"/>
      </w:rPr>
      <w:fldChar w:fldCharType="begin"/>
    </w:r>
    <w:r w:rsidR="0017220B" w:rsidRPr="0017220B">
      <w:rPr>
        <w:rStyle w:val="PageNumber"/>
        <w:sz w:val="20"/>
        <w:szCs w:val="20"/>
      </w:rPr>
      <w:instrText xml:space="preserve"> NUMPAGES </w:instrText>
    </w:r>
    <w:r w:rsidRPr="0017220B">
      <w:rPr>
        <w:rStyle w:val="PageNumber"/>
        <w:sz w:val="20"/>
        <w:szCs w:val="20"/>
      </w:rPr>
      <w:fldChar w:fldCharType="separate"/>
    </w:r>
    <w:r w:rsidR="00084691">
      <w:rPr>
        <w:rStyle w:val="PageNumber"/>
        <w:noProof/>
        <w:sz w:val="20"/>
        <w:szCs w:val="20"/>
      </w:rPr>
      <w:t>4</w:t>
    </w:r>
    <w:r w:rsidRPr="0017220B">
      <w:rPr>
        <w:rStyle w:val="PageNumber"/>
        <w:sz w:val="20"/>
        <w:szCs w:val="20"/>
      </w:rPr>
      <w:fldChar w:fldCharType="end"/>
    </w:r>
  </w:p>
  <w:p w14:paraId="0F8FC548" w14:textId="77777777" w:rsidR="0017220B" w:rsidRDefault="0017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D6EE" w14:textId="77777777" w:rsidR="004844A7" w:rsidRDefault="004844A7" w:rsidP="00E479B7">
      <w:r>
        <w:separator/>
      </w:r>
    </w:p>
  </w:footnote>
  <w:footnote w:type="continuationSeparator" w:id="0">
    <w:p w14:paraId="555FEDE6" w14:textId="77777777" w:rsidR="004844A7" w:rsidRDefault="004844A7" w:rsidP="00E47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4853"/>
    <w:multiLevelType w:val="hybridMultilevel"/>
    <w:tmpl w:val="D6A4E928"/>
    <w:lvl w:ilvl="0" w:tplc="65E2F3C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6A574D1"/>
    <w:multiLevelType w:val="hybridMultilevel"/>
    <w:tmpl w:val="AC20EBC0"/>
    <w:lvl w:ilvl="0" w:tplc="07A4A1C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9142A7"/>
    <w:multiLevelType w:val="multilevel"/>
    <w:tmpl w:val="3CF619A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851"/>
        </w:tabs>
        <w:ind w:left="851" w:hanging="624"/>
      </w:pPr>
      <w:rPr>
        <w:rFonts w:hint="eastAsia"/>
        <w:b w:val="0"/>
        <w:i w:val="0"/>
      </w:rPr>
    </w:lvl>
    <w:lvl w:ilvl="2">
      <w:start w:val="1"/>
      <w:numFmt w:val="decimal"/>
      <w:lvlText w:val="%1.%2.%3."/>
      <w:lvlJc w:val="left"/>
      <w:pPr>
        <w:tabs>
          <w:tab w:val="num" w:pos="1247"/>
        </w:tabs>
        <w:ind w:left="1247" w:hanging="68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BB0386A"/>
    <w:multiLevelType w:val="hybridMultilevel"/>
    <w:tmpl w:val="0070377E"/>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79B7"/>
    <w:rsid w:val="00084691"/>
    <w:rsid w:val="000A31A8"/>
    <w:rsid w:val="000A3CA5"/>
    <w:rsid w:val="000D2C69"/>
    <w:rsid w:val="000F25A8"/>
    <w:rsid w:val="000F64DC"/>
    <w:rsid w:val="00142A41"/>
    <w:rsid w:val="00143E61"/>
    <w:rsid w:val="00154C52"/>
    <w:rsid w:val="0017220B"/>
    <w:rsid w:val="0019111F"/>
    <w:rsid w:val="001F324B"/>
    <w:rsid w:val="002663E5"/>
    <w:rsid w:val="00281142"/>
    <w:rsid w:val="0028505D"/>
    <w:rsid w:val="003400AA"/>
    <w:rsid w:val="00375015"/>
    <w:rsid w:val="003C4DEB"/>
    <w:rsid w:val="003D4BCC"/>
    <w:rsid w:val="003E18B3"/>
    <w:rsid w:val="003F6461"/>
    <w:rsid w:val="00405C36"/>
    <w:rsid w:val="004250C5"/>
    <w:rsid w:val="004844A7"/>
    <w:rsid w:val="00490DB7"/>
    <w:rsid w:val="004B2100"/>
    <w:rsid w:val="004C4365"/>
    <w:rsid w:val="004D26C8"/>
    <w:rsid w:val="00536932"/>
    <w:rsid w:val="005455B9"/>
    <w:rsid w:val="005979CE"/>
    <w:rsid w:val="005B379C"/>
    <w:rsid w:val="005D26E4"/>
    <w:rsid w:val="005F5E0F"/>
    <w:rsid w:val="00617743"/>
    <w:rsid w:val="00640713"/>
    <w:rsid w:val="00650996"/>
    <w:rsid w:val="00694DD0"/>
    <w:rsid w:val="00695F3B"/>
    <w:rsid w:val="006B27D1"/>
    <w:rsid w:val="006C20EF"/>
    <w:rsid w:val="006E242C"/>
    <w:rsid w:val="006F1AA9"/>
    <w:rsid w:val="00704F34"/>
    <w:rsid w:val="00726A3D"/>
    <w:rsid w:val="00752B25"/>
    <w:rsid w:val="007B348E"/>
    <w:rsid w:val="007B6AC1"/>
    <w:rsid w:val="007F1474"/>
    <w:rsid w:val="0080119D"/>
    <w:rsid w:val="008613D5"/>
    <w:rsid w:val="008A05DF"/>
    <w:rsid w:val="008E12FB"/>
    <w:rsid w:val="00932861"/>
    <w:rsid w:val="00942B7E"/>
    <w:rsid w:val="0095205D"/>
    <w:rsid w:val="009537C5"/>
    <w:rsid w:val="00963AF6"/>
    <w:rsid w:val="00971AC7"/>
    <w:rsid w:val="009A56A4"/>
    <w:rsid w:val="009B151A"/>
    <w:rsid w:val="009B5397"/>
    <w:rsid w:val="00A00E04"/>
    <w:rsid w:val="00A035CB"/>
    <w:rsid w:val="00A12163"/>
    <w:rsid w:val="00A2416A"/>
    <w:rsid w:val="00A64F69"/>
    <w:rsid w:val="00A92A6D"/>
    <w:rsid w:val="00AB1F7C"/>
    <w:rsid w:val="00B01136"/>
    <w:rsid w:val="00B03C42"/>
    <w:rsid w:val="00B3190A"/>
    <w:rsid w:val="00B85E31"/>
    <w:rsid w:val="00BD424A"/>
    <w:rsid w:val="00C24AD4"/>
    <w:rsid w:val="00C474EC"/>
    <w:rsid w:val="00C7085F"/>
    <w:rsid w:val="00CD0422"/>
    <w:rsid w:val="00CE34EE"/>
    <w:rsid w:val="00D139EE"/>
    <w:rsid w:val="00D165D1"/>
    <w:rsid w:val="00D96486"/>
    <w:rsid w:val="00DD7F8D"/>
    <w:rsid w:val="00E479B7"/>
    <w:rsid w:val="00E53F56"/>
    <w:rsid w:val="00E548C3"/>
    <w:rsid w:val="00EC6674"/>
    <w:rsid w:val="00EF1E87"/>
    <w:rsid w:val="00F011AE"/>
    <w:rsid w:val="00F32636"/>
    <w:rsid w:val="00F35811"/>
    <w:rsid w:val="00F60EEA"/>
    <w:rsid w:val="00F769F1"/>
    <w:rsid w:val="00FA4314"/>
    <w:rsid w:val="00FA6E57"/>
    <w:rsid w:val="00FB1BDB"/>
    <w:rsid w:val="00FF344A"/>
    <w:rsid w:val="00FF40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E9D5"/>
  <w15:docId w15:val="{0BB6FD70-9E92-064E-95AC-5F87435D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B7"/>
    <w:pPr>
      <w:widowControl w:val="0"/>
      <w:spacing w:after="0" w:line="240" w:lineRule="auto"/>
      <w:jc w:val="left"/>
    </w:pPr>
    <w:rPr>
      <w:rFonts w:ascii="Times New Roman" w:eastAsia="PMingLiU" w:hAnsi="Times New Roman" w:cs="Times New Roman"/>
      <w:kern w:val="2"/>
      <w:sz w:val="24"/>
      <w:szCs w:val="24"/>
      <w:lang w:eastAsia="zh-TW" w:bidi="ar-SA"/>
    </w:rPr>
  </w:style>
  <w:style w:type="paragraph" w:styleId="Heading1">
    <w:name w:val="heading 1"/>
    <w:basedOn w:val="Normal"/>
    <w:next w:val="Normal"/>
    <w:link w:val="Heading1Char"/>
    <w:uiPriority w:val="9"/>
    <w:qFormat/>
    <w:rsid w:val="005455B9"/>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455B9"/>
    <w:pPr>
      <w:spacing w:before="240" w:after="80"/>
      <w:outlineLvl w:val="1"/>
    </w:pPr>
    <w:rPr>
      <w:smallCaps/>
      <w:spacing w:val="5"/>
      <w:sz w:val="28"/>
      <w:szCs w:val="28"/>
    </w:rPr>
  </w:style>
  <w:style w:type="paragraph" w:styleId="Heading3">
    <w:name w:val="heading 3"/>
    <w:basedOn w:val="Normal"/>
    <w:next w:val="Normal"/>
    <w:link w:val="Heading3Char"/>
    <w:unhideWhenUsed/>
    <w:qFormat/>
    <w:rsid w:val="005455B9"/>
    <w:pPr>
      <w:outlineLvl w:val="2"/>
    </w:pPr>
    <w:rPr>
      <w:smallCaps/>
      <w:spacing w:val="5"/>
    </w:rPr>
  </w:style>
  <w:style w:type="paragraph" w:styleId="Heading4">
    <w:name w:val="heading 4"/>
    <w:basedOn w:val="Normal"/>
    <w:next w:val="Normal"/>
    <w:link w:val="Heading4Char"/>
    <w:uiPriority w:val="9"/>
    <w:semiHidden/>
    <w:unhideWhenUsed/>
    <w:qFormat/>
    <w:rsid w:val="005455B9"/>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455B9"/>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455B9"/>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455B9"/>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455B9"/>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455B9"/>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9"/>
    <w:rPr>
      <w:smallCaps/>
      <w:spacing w:val="5"/>
      <w:sz w:val="32"/>
      <w:szCs w:val="32"/>
    </w:rPr>
  </w:style>
  <w:style w:type="character" w:customStyle="1" w:styleId="Heading2Char">
    <w:name w:val="Heading 2 Char"/>
    <w:basedOn w:val="DefaultParagraphFont"/>
    <w:link w:val="Heading2"/>
    <w:uiPriority w:val="9"/>
    <w:semiHidden/>
    <w:rsid w:val="005455B9"/>
    <w:rPr>
      <w:smallCaps/>
      <w:spacing w:val="5"/>
      <w:sz w:val="28"/>
      <w:szCs w:val="28"/>
    </w:rPr>
  </w:style>
  <w:style w:type="character" w:customStyle="1" w:styleId="Heading3Char">
    <w:name w:val="Heading 3 Char"/>
    <w:basedOn w:val="DefaultParagraphFont"/>
    <w:link w:val="Heading3"/>
    <w:rsid w:val="005455B9"/>
    <w:rPr>
      <w:smallCaps/>
      <w:spacing w:val="5"/>
      <w:sz w:val="24"/>
      <w:szCs w:val="24"/>
    </w:rPr>
  </w:style>
  <w:style w:type="character" w:customStyle="1" w:styleId="Heading4Char">
    <w:name w:val="Heading 4 Char"/>
    <w:basedOn w:val="DefaultParagraphFont"/>
    <w:link w:val="Heading4"/>
    <w:uiPriority w:val="9"/>
    <w:semiHidden/>
    <w:rsid w:val="005455B9"/>
    <w:rPr>
      <w:smallCaps/>
      <w:spacing w:val="10"/>
      <w:sz w:val="22"/>
      <w:szCs w:val="22"/>
    </w:rPr>
  </w:style>
  <w:style w:type="character" w:customStyle="1" w:styleId="Heading5Char">
    <w:name w:val="Heading 5 Char"/>
    <w:basedOn w:val="DefaultParagraphFont"/>
    <w:link w:val="Heading5"/>
    <w:uiPriority w:val="9"/>
    <w:semiHidden/>
    <w:rsid w:val="005455B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455B9"/>
    <w:rPr>
      <w:smallCaps/>
      <w:color w:val="C0504D" w:themeColor="accent2"/>
      <w:spacing w:val="5"/>
      <w:sz w:val="22"/>
    </w:rPr>
  </w:style>
  <w:style w:type="character" w:customStyle="1" w:styleId="Heading7Char">
    <w:name w:val="Heading 7 Char"/>
    <w:basedOn w:val="DefaultParagraphFont"/>
    <w:link w:val="Heading7"/>
    <w:uiPriority w:val="9"/>
    <w:semiHidden/>
    <w:rsid w:val="005455B9"/>
    <w:rPr>
      <w:b/>
      <w:smallCaps/>
      <w:color w:val="C0504D" w:themeColor="accent2"/>
      <w:spacing w:val="10"/>
    </w:rPr>
  </w:style>
  <w:style w:type="character" w:customStyle="1" w:styleId="Heading8Char">
    <w:name w:val="Heading 8 Char"/>
    <w:basedOn w:val="DefaultParagraphFont"/>
    <w:link w:val="Heading8"/>
    <w:uiPriority w:val="9"/>
    <w:semiHidden/>
    <w:rsid w:val="005455B9"/>
    <w:rPr>
      <w:b/>
      <w:i/>
      <w:smallCaps/>
      <w:color w:val="943634" w:themeColor="accent2" w:themeShade="BF"/>
    </w:rPr>
  </w:style>
  <w:style w:type="character" w:customStyle="1" w:styleId="Heading9Char">
    <w:name w:val="Heading 9 Char"/>
    <w:basedOn w:val="DefaultParagraphFont"/>
    <w:link w:val="Heading9"/>
    <w:uiPriority w:val="9"/>
    <w:semiHidden/>
    <w:rsid w:val="005455B9"/>
    <w:rPr>
      <w:b/>
      <w:i/>
      <w:smallCaps/>
      <w:color w:val="622423" w:themeColor="accent2" w:themeShade="7F"/>
    </w:rPr>
  </w:style>
  <w:style w:type="paragraph" w:styleId="Caption">
    <w:name w:val="caption"/>
    <w:basedOn w:val="Normal"/>
    <w:next w:val="Normal"/>
    <w:uiPriority w:val="35"/>
    <w:semiHidden/>
    <w:unhideWhenUsed/>
    <w:qFormat/>
    <w:rsid w:val="005455B9"/>
    <w:rPr>
      <w:b/>
      <w:bCs/>
      <w:caps/>
      <w:sz w:val="16"/>
      <w:szCs w:val="18"/>
    </w:rPr>
  </w:style>
  <w:style w:type="paragraph" w:styleId="Title">
    <w:name w:val="Title"/>
    <w:basedOn w:val="Normal"/>
    <w:next w:val="Normal"/>
    <w:link w:val="TitleChar"/>
    <w:uiPriority w:val="10"/>
    <w:qFormat/>
    <w:rsid w:val="005455B9"/>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5455B9"/>
    <w:rPr>
      <w:smallCaps/>
      <w:sz w:val="48"/>
      <w:szCs w:val="48"/>
    </w:rPr>
  </w:style>
  <w:style w:type="paragraph" w:styleId="Subtitle">
    <w:name w:val="Subtitle"/>
    <w:basedOn w:val="Normal"/>
    <w:next w:val="Normal"/>
    <w:link w:val="SubtitleChar"/>
    <w:uiPriority w:val="11"/>
    <w:qFormat/>
    <w:rsid w:val="005455B9"/>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455B9"/>
    <w:rPr>
      <w:rFonts w:asciiTheme="majorHAnsi" w:eastAsiaTheme="majorEastAsia" w:hAnsiTheme="majorHAnsi" w:cstheme="majorBidi"/>
      <w:szCs w:val="22"/>
    </w:rPr>
  </w:style>
  <w:style w:type="character" w:styleId="Strong">
    <w:name w:val="Strong"/>
    <w:uiPriority w:val="22"/>
    <w:qFormat/>
    <w:rsid w:val="005455B9"/>
    <w:rPr>
      <w:b/>
      <w:color w:val="C0504D" w:themeColor="accent2"/>
    </w:rPr>
  </w:style>
  <w:style w:type="character" w:styleId="Emphasis">
    <w:name w:val="Emphasis"/>
    <w:uiPriority w:val="20"/>
    <w:qFormat/>
    <w:rsid w:val="005455B9"/>
    <w:rPr>
      <w:b/>
      <w:i/>
      <w:spacing w:val="10"/>
    </w:rPr>
  </w:style>
  <w:style w:type="paragraph" w:styleId="NoSpacing">
    <w:name w:val="No Spacing"/>
    <w:basedOn w:val="Normal"/>
    <w:link w:val="NoSpacingChar"/>
    <w:uiPriority w:val="1"/>
    <w:qFormat/>
    <w:rsid w:val="005455B9"/>
  </w:style>
  <w:style w:type="character" w:customStyle="1" w:styleId="NoSpacingChar">
    <w:name w:val="No Spacing Char"/>
    <w:basedOn w:val="DefaultParagraphFont"/>
    <w:link w:val="NoSpacing"/>
    <w:uiPriority w:val="1"/>
    <w:rsid w:val="005455B9"/>
  </w:style>
  <w:style w:type="paragraph" w:styleId="ListParagraph">
    <w:name w:val="List Paragraph"/>
    <w:basedOn w:val="Normal"/>
    <w:uiPriority w:val="34"/>
    <w:qFormat/>
    <w:rsid w:val="005455B9"/>
    <w:pPr>
      <w:ind w:left="720"/>
      <w:contextualSpacing/>
    </w:pPr>
  </w:style>
  <w:style w:type="paragraph" w:styleId="Quote">
    <w:name w:val="Quote"/>
    <w:basedOn w:val="Normal"/>
    <w:next w:val="Normal"/>
    <w:link w:val="QuoteChar"/>
    <w:uiPriority w:val="29"/>
    <w:qFormat/>
    <w:rsid w:val="005455B9"/>
    <w:rPr>
      <w:i/>
    </w:rPr>
  </w:style>
  <w:style w:type="character" w:customStyle="1" w:styleId="QuoteChar">
    <w:name w:val="Quote Char"/>
    <w:basedOn w:val="DefaultParagraphFont"/>
    <w:link w:val="Quote"/>
    <w:uiPriority w:val="29"/>
    <w:rsid w:val="005455B9"/>
    <w:rPr>
      <w:i/>
    </w:rPr>
  </w:style>
  <w:style w:type="paragraph" w:styleId="IntenseQuote">
    <w:name w:val="Intense Quote"/>
    <w:basedOn w:val="Normal"/>
    <w:next w:val="Normal"/>
    <w:link w:val="IntenseQuoteChar"/>
    <w:uiPriority w:val="30"/>
    <w:qFormat/>
    <w:rsid w:val="005455B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455B9"/>
    <w:rPr>
      <w:b/>
      <w:i/>
      <w:color w:val="FFFFFF" w:themeColor="background1"/>
      <w:shd w:val="clear" w:color="auto" w:fill="C0504D" w:themeFill="accent2"/>
    </w:rPr>
  </w:style>
  <w:style w:type="character" w:styleId="SubtleEmphasis">
    <w:name w:val="Subtle Emphasis"/>
    <w:uiPriority w:val="19"/>
    <w:qFormat/>
    <w:rsid w:val="005455B9"/>
    <w:rPr>
      <w:i/>
    </w:rPr>
  </w:style>
  <w:style w:type="character" w:styleId="IntenseEmphasis">
    <w:name w:val="Intense Emphasis"/>
    <w:uiPriority w:val="21"/>
    <w:qFormat/>
    <w:rsid w:val="005455B9"/>
    <w:rPr>
      <w:b/>
      <w:i/>
      <w:color w:val="C0504D" w:themeColor="accent2"/>
      <w:spacing w:val="10"/>
    </w:rPr>
  </w:style>
  <w:style w:type="character" w:styleId="SubtleReference">
    <w:name w:val="Subtle Reference"/>
    <w:uiPriority w:val="31"/>
    <w:qFormat/>
    <w:rsid w:val="005455B9"/>
    <w:rPr>
      <w:b/>
    </w:rPr>
  </w:style>
  <w:style w:type="character" w:styleId="IntenseReference">
    <w:name w:val="Intense Reference"/>
    <w:uiPriority w:val="32"/>
    <w:qFormat/>
    <w:rsid w:val="005455B9"/>
    <w:rPr>
      <w:b/>
      <w:bCs/>
      <w:smallCaps/>
      <w:spacing w:val="5"/>
      <w:sz w:val="22"/>
      <w:szCs w:val="22"/>
      <w:u w:val="single"/>
    </w:rPr>
  </w:style>
  <w:style w:type="character" w:styleId="BookTitle">
    <w:name w:val="Book Title"/>
    <w:uiPriority w:val="33"/>
    <w:qFormat/>
    <w:rsid w:val="005455B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455B9"/>
    <w:pPr>
      <w:outlineLvl w:val="9"/>
    </w:pPr>
  </w:style>
  <w:style w:type="paragraph" w:styleId="FootnoteText">
    <w:name w:val="footnote text"/>
    <w:basedOn w:val="Normal"/>
    <w:link w:val="FootnoteTextChar"/>
    <w:rsid w:val="00E479B7"/>
    <w:pPr>
      <w:snapToGrid w:val="0"/>
    </w:pPr>
    <w:rPr>
      <w:sz w:val="20"/>
      <w:szCs w:val="20"/>
    </w:rPr>
  </w:style>
  <w:style w:type="character" w:customStyle="1" w:styleId="FootnoteTextChar">
    <w:name w:val="Footnote Text Char"/>
    <w:basedOn w:val="DefaultParagraphFont"/>
    <w:link w:val="FootnoteText"/>
    <w:rsid w:val="00E479B7"/>
    <w:rPr>
      <w:rFonts w:ascii="Times New Roman" w:eastAsia="PMingLiU" w:hAnsi="Times New Roman" w:cs="Times New Roman"/>
      <w:kern w:val="2"/>
      <w:lang w:bidi="ar-SA"/>
    </w:rPr>
  </w:style>
  <w:style w:type="character" w:styleId="FootnoteReference">
    <w:name w:val="footnote reference"/>
    <w:rsid w:val="00E479B7"/>
    <w:rPr>
      <w:vertAlign w:val="superscript"/>
    </w:rPr>
  </w:style>
  <w:style w:type="character" w:styleId="CommentReference">
    <w:name w:val="annotation reference"/>
    <w:rsid w:val="00E479B7"/>
    <w:rPr>
      <w:sz w:val="16"/>
      <w:szCs w:val="16"/>
    </w:rPr>
  </w:style>
  <w:style w:type="paragraph" w:styleId="CommentText">
    <w:name w:val="annotation text"/>
    <w:basedOn w:val="Normal"/>
    <w:link w:val="CommentTextChar"/>
    <w:rsid w:val="00E479B7"/>
    <w:rPr>
      <w:sz w:val="20"/>
      <w:szCs w:val="20"/>
    </w:rPr>
  </w:style>
  <w:style w:type="character" w:customStyle="1" w:styleId="CommentTextChar">
    <w:name w:val="Comment Text Char"/>
    <w:basedOn w:val="DefaultParagraphFont"/>
    <w:link w:val="CommentText"/>
    <w:rsid w:val="00E479B7"/>
    <w:rPr>
      <w:rFonts w:ascii="Times New Roman" w:eastAsia="PMingLiU" w:hAnsi="Times New Roman" w:cs="Times New Roman"/>
      <w:kern w:val="2"/>
      <w:lang w:eastAsia="zh-TW" w:bidi="ar-SA"/>
    </w:rPr>
  </w:style>
  <w:style w:type="paragraph" w:styleId="BalloonText">
    <w:name w:val="Balloon Text"/>
    <w:basedOn w:val="Normal"/>
    <w:link w:val="BalloonTextChar"/>
    <w:uiPriority w:val="99"/>
    <w:semiHidden/>
    <w:unhideWhenUsed/>
    <w:rsid w:val="00E479B7"/>
    <w:rPr>
      <w:rFonts w:ascii="Tahoma" w:hAnsi="Tahoma" w:cs="Tahoma"/>
      <w:sz w:val="16"/>
      <w:szCs w:val="16"/>
    </w:rPr>
  </w:style>
  <w:style w:type="character" w:customStyle="1" w:styleId="BalloonTextChar">
    <w:name w:val="Balloon Text Char"/>
    <w:basedOn w:val="DefaultParagraphFont"/>
    <w:link w:val="BalloonText"/>
    <w:uiPriority w:val="99"/>
    <w:semiHidden/>
    <w:rsid w:val="00E479B7"/>
    <w:rPr>
      <w:rFonts w:ascii="Tahoma" w:eastAsia="PMingLiU" w:hAnsi="Tahoma" w:cs="Tahoma"/>
      <w:kern w:val="2"/>
      <w:sz w:val="16"/>
      <w:szCs w:val="16"/>
      <w:lang w:eastAsia="zh-TW" w:bidi="ar-SA"/>
    </w:rPr>
  </w:style>
  <w:style w:type="paragraph" w:styleId="Header">
    <w:name w:val="header"/>
    <w:basedOn w:val="Normal"/>
    <w:link w:val="HeaderChar"/>
    <w:uiPriority w:val="99"/>
    <w:unhideWhenUsed/>
    <w:rsid w:val="00E548C3"/>
    <w:pPr>
      <w:tabs>
        <w:tab w:val="center" w:pos="4320"/>
        <w:tab w:val="right" w:pos="8640"/>
      </w:tabs>
    </w:pPr>
  </w:style>
  <w:style w:type="character" w:customStyle="1" w:styleId="HeaderChar">
    <w:name w:val="Header Char"/>
    <w:basedOn w:val="DefaultParagraphFont"/>
    <w:link w:val="Header"/>
    <w:uiPriority w:val="99"/>
    <w:rsid w:val="00E548C3"/>
    <w:rPr>
      <w:rFonts w:ascii="Times New Roman" w:eastAsia="PMingLiU" w:hAnsi="Times New Roman" w:cs="Times New Roman"/>
      <w:kern w:val="2"/>
      <w:sz w:val="24"/>
      <w:szCs w:val="24"/>
      <w:lang w:eastAsia="zh-TW" w:bidi="ar-SA"/>
    </w:rPr>
  </w:style>
  <w:style w:type="paragraph" w:styleId="Footer">
    <w:name w:val="footer"/>
    <w:basedOn w:val="Normal"/>
    <w:link w:val="FooterChar"/>
    <w:uiPriority w:val="99"/>
    <w:unhideWhenUsed/>
    <w:rsid w:val="00E548C3"/>
    <w:pPr>
      <w:tabs>
        <w:tab w:val="center" w:pos="4320"/>
        <w:tab w:val="right" w:pos="8640"/>
      </w:tabs>
    </w:pPr>
  </w:style>
  <w:style w:type="character" w:customStyle="1" w:styleId="FooterChar">
    <w:name w:val="Footer Char"/>
    <w:basedOn w:val="DefaultParagraphFont"/>
    <w:link w:val="Footer"/>
    <w:uiPriority w:val="99"/>
    <w:rsid w:val="00E548C3"/>
    <w:rPr>
      <w:rFonts w:ascii="Times New Roman" w:eastAsia="PMingLiU" w:hAnsi="Times New Roman" w:cs="Times New Roman"/>
      <w:kern w:val="2"/>
      <w:sz w:val="24"/>
      <w:szCs w:val="24"/>
      <w:lang w:eastAsia="zh-TW" w:bidi="ar-SA"/>
    </w:rPr>
  </w:style>
  <w:style w:type="character" w:styleId="PageNumber">
    <w:name w:val="page number"/>
    <w:basedOn w:val="DefaultParagraphFont"/>
    <w:rsid w:val="0069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3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ritatse</dc:creator>
  <cp:lastModifiedBy>ISRC events</cp:lastModifiedBy>
  <cp:revision>18</cp:revision>
  <dcterms:created xsi:type="dcterms:W3CDTF">2017-08-11T08:35:00Z</dcterms:created>
  <dcterms:modified xsi:type="dcterms:W3CDTF">2021-08-25T03:15:00Z</dcterms:modified>
</cp:coreProperties>
</file>