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第四更: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此次是对一个系统的具体挖掘方法，在我们挖掘漏洞的时候，遇见困难的，在自己技术和知识积累的情况达不够的时候，就可以放弃换简单的系统挖掘，一般脆弱系统为弱口令能进去的系统，之后在对后台挖掘，edusrc平台的某位核心白帽子都是靠弱口令上去的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对Js接口的继续探讨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</w:t>
      </w:r>
    </w:p>
    <w:p>
      <w:pPr>
        <w:pStyle w:val="5"/>
        <w:spacing w:before="9"/>
        <w:ind w:left="0"/>
        <w:rPr>
          <w:sz w:val="7"/>
        </w:rPr>
      </w:pPr>
    </w:p>
    <w:p>
      <w:pPr>
        <w:pStyle w:val="5"/>
        <w:spacing w:before="45"/>
      </w:pPr>
      <w:r>
        <w:pict>
          <v:shape id="_x0000_s1026" o:spid="_x0000_s1026" style="position:absolute;left:0pt;margin-left:51.25pt;margin-top:10.1pt;height:3.8pt;width:3.8pt;mso-position-horizontal-relative:page;z-index:251660288;mso-width-relative:page;mso-height-relative:page;" fillcolor="#333333" filled="t" stroked="f" coordorigin="1025,202" coordsize="76,76" path="m1068,277l1058,277,1053,276,1025,245,1025,235,1058,202,1068,202,1101,235,1101,245,1068,2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目标站点：</w:t>
      </w:r>
      <w:r>
        <w:fldChar w:fldCharType="begin"/>
      </w:r>
      <w:r>
        <w:instrText xml:space="preserve"> HYPERLINK "http://202.197.xx.xxx/%EF%BC%88%E5%9B%A0%E4%B8%BA%E4%B8%8A%E6%AC%A1%E7%9A%84%E5%8E%9F%E5%9B%A0%EF%BC%8C%E6%89%80%E4%BB%A5%E4%BB%A5%E5%90%8E%E7%9A%84%E6%96%87%E7%AB%A0%E9%83%BD%E7%9A%84%E6%89%93%E7%A0%81%E4%BA%86%EF%BC%89" \h </w:instrText>
      </w:r>
      <w:r>
        <w:fldChar w:fldCharType="separate"/>
      </w:r>
      <w:r>
        <w:rPr>
          <w:color w:val="4078BF"/>
        </w:rPr>
        <w:t>http://202.197.xx.xxx/（</w:t>
      </w:r>
      <w:r>
        <w:rPr>
          <w:rFonts w:hint="eastAsia"/>
          <w:color w:val="4078BF"/>
          <w:lang w:val="en-US" w:eastAsia="zh-CN"/>
        </w:rPr>
        <w:t>学校常用的视频点播平台</w:t>
      </w:r>
      <w:r>
        <w:rPr>
          <w:color w:val="4078BF"/>
        </w:rPr>
        <w:t>）</w:t>
      </w:r>
      <w:r>
        <w:rPr>
          <w:color w:val="4078BF"/>
        </w:rPr>
        <w:fldChar w:fldCharType="end"/>
      </w:r>
    </w:p>
    <w:p>
      <w:pPr>
        <w:pStyle w:val="5"/>
        <w:ind w:right="-44"/>
        <w:rPr>
          <w:sz w:val="20"/>
        </w:rPr>
      </w:pPr>
      <w:r>
        <w:rPr>
          <w:sz w:val="20"/>
        </w:rPr>
        <w:drawing>
          <wp:inline distT="0" distB="0" distL="0" distR="0">
            <wp:extent cx="6266180" cy="266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621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8" w:line="204" w:lineRule="auto"/>
        <w:ind w:right="277"/>
      </w:pPr>
      <w:r>
        <w:rPr>
          <w:color w:val="333333"/>
        </w:rPr>
        <w:t xml:space="preserve">开局也是这样的一个登录框，当然首先测试就是弱口令admin/admin (admin/123456) 等常规的密码， </w:t>
      </w:r>
      <w:r>
        <w:rPr>
          <w:rFonts w:hint="eastAsia"/>
          <w:color w:val="333333"/>
          <w:lang w:eastAsia="zh-CN"/>
        </w:rPr>
        <w:t>（</w:t>
      </w:r>
      <w:r>
        <w:rPr>
          <w:rFonts w:hint="eastAsia"/>
          <w:color w:val="333333"/>
          <w:lang w:val="en-US" w:eastAsia="zh-CN"/>
        </w:rPr>
        <w:t>可以进行小量字典爆破一下），</w:t>
      </w:r>
      <w:r>
        <w:rPr>
          <w:color w:val="333333"/>
        </w:rPr>
        <w:t>但是都没有办法进入，于是尝试寻找操作手册或者初始密码看是否能进入后台。</w:t>
      </w:r>
    </w:p>
    <w:p>
      <w:pPr>
        <w:pStyle w:val="5"/>
        <w:spacing w:line="348" w:lineRule="exact"/>
      </w:pPr>
      <w:r>
        <w:pict>
          <v:shape id="_x0000_s1027" o:spid="_x0000_s1027" style="position:absolute;left:0pt;margin-left:51.25pt;margin-top:5.9pt;height:3.8pt;width:3.8pt;mso-position-horizontal-relative:page;z-index:251661312;mso-width-relative:page;mso-height-relative:page;" fillcolor="#333333" filled="t" stroked="f" coordorigin="1025,118" coordsize="76,76" path="m1068,193l1058,193,1053,192,1025,161,1025,151,1058,118,1068,118,1101,151,1101,161,1068,19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谷歌寻找操作手册：</w:t>
      </w:r>
    </w:p>
    <w:p>
      <w:pPr>
        <w:pStyle w:val="5"/>
        <w:spacing w:before="6"/>
        <w:ind w:left="0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99060</wp:posOffset>
            </wp:positionV>
            <wp:extent cx="6213475" cy="2762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317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6"/>
        <w:rPr>
          <w:rFonts w:hint="default" w:eastAsia="微软雅黑"/>
          <w:lang w:val="en-US" w:eastAsia="zh-CN"/>
        </w:rPr>
        <w:sectPr>
          <w:type w:val="continuous"/>
          <w:pgSz w:w="11900" w:h="16820"/>
          <w:pgMar w:top="780" w:right="740" w:bottom="280" w:left="760" w:header="720" w:footer="720" w:gutter="0"/>
          <w:cols w:space="720" w:num="1"/>
        </w:sectPr>
      </w:pPr>
      <w:r>
        <w:rPr>
          <w:color w:val="333333"/>
        </w:rPr>
        <w:t>操作手册</w:t>
      </w:r>
      <w:r>
        <w:rPr>
          <w:rFonts w:hint="eastAsia"/>
          <w:color w:val="333333"/>
          <w:lang w:val="en-US" w:eastAsia="zh-CN"/>
        </w:rPr>
        <w:t>能寻找到很多</w:t>
      </w:r>
      <w:r>
        <w:rPr>
          <w:color w:val="333333"/>
        </w:rPr>
        <w:t>,</w:t>
      </w:r>
      <w:r>
        <w:rPr>
          <w:rFonts w:hint="eastAsia"/>
          <w:color w:val="333333"/>
          <w:lang w:val="en-US" w:eastAsia="zh-CN"/>
        </w:rPr>
        <w:t>但是</w:t>
      </w:r>
      <w:r>
        <w:rPr>
          <w:color w:val="333333"/>
        </w:rPr>
        <w:t>点进去观看一看翻后，只提示了管理员账号为admin/初始密码需要自己设置，</w:t>
      </w:r>
      <w:r>
        <w:rPr>
          <w:rFonts w:hint="eastAsia"/>
          <w:color w:val="333333"/>
          <w:lang w:val="en-US" w:eastAsia="zh-CN"/>
        </w:rPr>
        <w:t>这种情况下，我们就不要继续在死磕查找弱口令，因为管理员一般在这种情况下是不可能继续设置简单的密码的。</w:t>
      </w:r>
    </w:p>
    <w:p>
      <w:pPr>
        <w:pStyle w:val="5"/>
        <w:spacing w:before="24"/>
        <w:ind w:left="0" w:leftChars="0" w:firstLine="0" w:firstLineChars="0"/>
      </w:pPr>
    </w:p>
    <w:p>
      <w:pPr>
        <w:pStyle w:val="5"/>
        <w:ind w:left="1333"/>
        <w:rPr>
          <w:sz w:val="20"/>
        </w:rPr>
      </w:pPr>
      <w:r>
        <w:rPr>
          <w:sz w:val="20"/>
        </w:rPr>
        <w:drawing>
          <wp:inline distT="0" distB="0" distL="0" distR="0">
            <wp:extent cx="3906520" cy="2922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41" cy="29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5" w:after="16" w:line="204" w:lineRule="auto"/>
        <w:ind w:right="155"/>
        <w:rPr>
          <w:rFonts w:hint="default"/>
          <w:lang w:val="en-US"/>
        </w:rPr>
      </w:pPr>
      <w:r>
        <w:pict>
          <v:shape id="_x0000_s1028" o:spid="_x0000_s1028" style="position:absolute;left:0pt;margin-left:51.25pt;margin-top:9pt;height:3.8pt;width:3.8pt;mso-position-horizontal-relative:page;z-index:251662336;mso-width-relative:page;mso-height-relative:page;" fillcolor="#333333" filled="t" stroked="f" coordorigin="1025,180" coordsize="76,76" path="m1068,256l1058,256,1053,255,1025,223,1025,213,1058,180,1068,180,1101,213,1101,223,1068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操作手册没有任何帮助后，我又再次返回登录页面，这时候</w:t>
      </w:r>
      <w:r>
        <w:rPr>
          <w:rFonts w:hint="eastAsia"/>
          <w:color w:val="333333"/>
          <w:lang w:val="en-US" w:eastAsia="zh-CN"/>
        </w:rPr>
        <w:t>我们就可以查看js文件，或者网页源代码来帮助我们挖掘漏洞：</w:t>
      </w:r>
    </w:p>
    <w:p>
      <w:pPr>
        <w:pStyle w:val="5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6247765" cy="33432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01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 w:line="359" w:lineRule="exact"/>
      </w:pPr>
      <w:r>
        <w:rPr>
          <w:rFonts w:hint="eastAsia"/>
          <w:color w:val="333333"/>
          <w:lang w:val="en-US" w:eastAsia="zh-CN"/>
        </w:rPr>
        <w:t>在翻阅后</w:t>
      </w:r>
      <w:r>
        <w:rPr>
          <w:color w:val="333333"/>
        </w:rPr>
        <w:t>看到这个接口：</w:t>
      </w:r>
    </w:p>
    <w:p>
      <w:pPr>
        <w:pStyle w:val="5"/>
        <w:spacing w:line="359" w:lineRule="exact"/>
      </w:pPr>
      <w:r>
        <w:rPr>
          <w:color w:val="333333"/>
        </w:rPr>
        <w:t>（get方法构造请求，post传输参数）</w:t>
      </w:r>
      <w:r>
        <w:rPr>
          <w:rFonts w:hint="eastAsia"/>
          <w:color w:val="333333"/>
          <w:lang w:val="en-US" w:eastAsia="zh-CN"/>
        </w:rPr>
        <w:t>能看懂ajax吧</w:t>
      </w:r>
      <w:r>
        <w:rPr>
          <w:color w:val="333333"/>
        </w:rPr>
        <w:t>，</w:t>
      </w:r>
      <w:r>
        <w:rPr>
          <w:rFonts w:hint="eastAsia"/>
          <w:color w:val="333333"/>
          <w:lang w:val="en-US" w:eastAsia="zh-CN"/>
        </w:rPr>
        <w:t>看不懂的就需要去弥补js的知识，</w:t>
      </w:r>
      <w:r>
        <w:rPr>
          <w:color w:val="333333"/>
        </w:rPr>
        <w:t>随手构造接口访问试试：</w:t>
      </w: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139180" cy="1511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785" cy="1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6" w:line="204" w:lineRule="auto"/>
        <w:ind w:right="207"/>
        <w:rPr>
          <w:rFonts w:hint="eastAsia" w:eastAsia="微软雅黑"/>
          <w:lang w:eastAsia="zh-CN"/>
        </w:rPr>
      </w:pPr>
      <w:r>
        <w:rPr>
          <w:rFonts w:hint="eastAsia"/>
          <w:color w:val="333333"/>
          <w:lang w:val="en-US" w:eastAsia="zh-CN"/>
        </w:rPr>
        <w:t>没想到报错</w:t>
      </w:r>
      <w:r>
        <w:rPr>
          <w:color w:val="333333"/>
        </w:rPr>
        <w:t>爆出另一个参数，然后构造语法开始</w:t>
      </w:r>
      <w:r>
        <w:rPr>
          <w:rFonts w:hint="eastAsia"/>
          <w:color w:val="333333"/>
          <w:lang w:val="en-US" w:eastAsia="zh-CN"/>
        </w:rPr>
        <w:t>对管理员密码重置</w:t>
      </w:r>
      <w:r>
        <w:rPr>
          <w:rFonts w:hint="eastAsia"/>
          <w:color w:val="333333"/>
          <w:lang w:eastAsia="zh-CN"/>
        </w:rPr>
        <w:t>：</w:t>
      </w:r>
    </w:p>
    <w:p>
      <w:pPr>
        <w:spacing w:after="0" w:line="204" w:lineRule="auto"/>
        <w:sectPr>
          <w:pgSz w:w="11900" w:h="16820"/>
          <w:pgMar w:top="480" w:right="740" w:bottom="280" w:left="760" w:header="720" w:footer="720" w:gutter="0"/>
          <w:cols w:space="720" w:num="1"/>
        </w:sectPr>
      </w:pPr>
    </w:p>
    <w:p>
      <w:pPr>
        <w:pStyle w:val="5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6255385" cy="30022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545" cy="30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</w:pPr>
      <w:r>
        <w:rPr>
          <w:color w:val="333333"/>
        </w:rPr>
        <w:t>success出现，</w:t>
      </w:r>
      <w:r>
        <w:rPr>
          <w:rFonts w:hint="eastAsia"/>
          <w:color w:val="333333"/>
          <w:lang w:val="en-US" w:eastAsia="zh-CN"/>
        </w:rPr>
        <w:t>更改管理员密码的逻辑漏洞到手，但是我的习惯一般都是先改弱口令然后在提交逻辑漏洞</w:t>
      </w:r>
      <w:r>
        <w:rPr>
          <w:color w:val="333333"/>
        </w:rPr>
        <w:t>：</w:t>
      </w:r>
    </w:p>
    <w:p>
      <w:pPr>
        <w:pStyle w:val="5"/>
        <w:rPr>
          <w:rFonts w:hint="eastAsia" w:eastAsia="微软雅黑"/>
          <w:sz w:val="20"/>
          <w:lang w:eastAsia="zh-CN"/>
        </w:rPr>
      </w:pPr>
      <w:r>
        <w:rPr>
          <w:rFonts w:hint="eastAsia" w:eastAsia="微软雅黑"/>
          <w:sz w:val="20"/>
          <w:lang w:eastAsia="zh-CN"/>
        </w:rPr>
        <w:drawing>
          <wp:inline distT="0" distB="0" distL="114300" distR="114300">
            <wp:extent cx="6597650" cy="4640580"/>
            <wp:effectExtent l="0" t="0" r="12700" b="7620"/>
            <wp:docPr id="2" name="图片 2" descr="4QZ8S@4F3PO44Z)K[5FE`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QZ8S@4F3PO44Z)K[5FE`S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5" w:line="204" w:lineRule="auto"/>
        <w:ind w:right="323"/>
      </w:pPr>
      <w:r>
        <w:rPr>
          <w:color w:val="333333"/>
        </w:rPr>
        <w:t>成功重置密码进入后台，后台可以上传文件到达getshell，由于上传没有难度，无waf，我就不记录了，</w:t>
      </w:r>
    </w:p>
    <w:p>
      <w:pPr>
        <w:spacing w:after="0" w:line="204" w:lineRule="auto"/>
        <w:sectPr>
          <w:pgSz w:w="11900" w:h="16820"/>
          <w:pgMar w:top="540" w:right="740" w:bottom="280" w:left="760" w:header="720" w:footer="720" w:gutter="0"/>
          <w:cols w:space="720" w:num="1"/>
        </w:sectPr>
      </w:pPr>
    </w:p>
    <w:p>
      <w:pPr>
        <w:pStyle w:val="5"/>
        <w:spacing w:before="24"/>
      </w:pPr>
      <w:r>
        <w:rPr>
          <w:color w:val="333333"/>
        </w:rPr>
        <w:t>站点大约有38个全是edu的：</w:t>
      </w: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235700" cy="24745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884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0" w:line="204" w:lineRule="auto"/>
        <w:ind w:right="168"/>
      </w:pPr>
      <w:r>
        <w:pict>
          <v:shape id="_x0000_s1029" o:spid="_x0000_s1029" style="position:absolute;left:0pt;margin-left:51.25pt;margin-top:8.25pt;height:3.8pt;width:3.8pt;mso-position-horizontal-relative:page;z-index:251663360;mso-width-relative:page;mso-height-relative:page;" fillcolor="#333333" filled="t" stroked="f" coordorigin="1025,165" coordsize="76,76" path="m1068,241l1058,241,1053,240,1025,208,1025,198,1058,165,1068,165,1101,198,1101,208,1068,2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lang w:val="en-US" w:eastAsia="zh-CN"/>
        </w:rPr>
        <w:t>js接口需要熟练的使用</w:t>
      </w:r>
      <w:r>
        <w:rPr>
          <w:color w:val="333333"/>
        </w:rPr>
        <w:t>，</w:t>
      </w:r>
      <w:r>
        <w:rPr>
          <w:rFonts w:hint="eastAsia"/>
          <w:color w:val="333333"/>
          <w:lang w:val="en-US" w:eastAsia="zh-CN"/>
        </w:rPr>
        <w:t>那么逻辑的</w:t>
      </w:r>
      <w:r>
        <w:rPr>
          <w:color w:val="333333"/>
        </w:rPr>
        <w:t>0day唾手可得，下面这个系统也是同样的方法：我就直接上报告分析了：此系统大约50 个站点全部以修复</w:t>
      </w: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235700" cy="48545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154" cy="48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</w:pPr>
      <w:r>
        <w:rPr>
          <w:color w:val="333333"/>
        </w:rPr>
        <w:t>总结：其实挖洞还是细心和个人思维，黑盒测试玩的就是思路，想法有多大，漏洞就有多大，别以为不可</w:t>
      </w:r>
    </w:p>
    <w:p>
      <w:pPr>
        <w:spacing w:after="0"/>
        <w:sectPr>
          <w:pgSz w:w="11900" w:h="16820"/>
          <w:pgMar w:top="480" w:right="740" w:bottom="280" w:left="760" w:header="720" w:footer="720" w:gutter="0"/>
          <w:cols w:space="720" w:num="1"/>
        </w:sectPr>
      </w:pPr>
    </w:p>
    <w:p>
      <w:pPr>
        <w:pStyle w:val="5"/>
        <w:spacing w:before="24"/>
        <w:rPr>
          <w:rFonts w:hint="default" w:eastAsia="微软雅黑"/>
          <w:sz w:val="20"/>
          <w:lang w:val="en-US" w:eastAsia="zh-CN"/>
        </w:rPr>
      </w:pPr>
      <w:r>
        <w:rPr>
          <w:color w:val="333333"/>
        </w:rPr>
        <w:t>能，</w:t>
      </w:r>
      <w:r>
        <w:rPr>
          <w:rFonts w:hint="eastAsia"/>
          <w:color w:val="333333"/>
          <w:lang w:val="en-US" w:eastAsia="zh-CN"/>
        </w:rPr>
        <w:t>或者一直和waf死磕。</w:t>
      </w:r>
      <w:bookmarkStart w:id="0" w:name="_GoBack"/>
      <w:bookmarkEnd w:id="0"/>
    </w:p>
    <w:sectPr>
      <w:pgSz w:w="11900" w:h="16820"/>
      <w:pgMar w:top="480" w:right="74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3204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20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2022-01-29T20:53:00Z</dcterms:created>
  <dc:creator>IONSEC</dc:creator>
  <cp:lastModifiedBy>啊！</cp:lastModifiedBy>
  <dcterms:modified xsi:type="dcterms:W3CDTF">2022-01-29T21:05:34Z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Mozilla/5.0 (Windows NT 10.0; Win64; x64) AppleWebKit/537.36 (KHTML, like Gecko) ynote-desktop/7.0.7 Chrome/87.0.4280.141 Electron/11.4.10 Safari/537.36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0A5A8ED1B5074E6799A9A3F6DA0D6D8D</vt:lpwstr>
  </property>
</Properties>
</file>