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4CC0F" w14:textId="77777777" w:rsidR="005F08EA" w:rsidRDefault="005F08EA" w:rsidP="005F08EA">
      <w:pPr>
        <w:pStyle w:val="paragraph"/>
        <w:pBdr>
          <w:bottom w:val="triple" w:sz="2" w:space="0" w:color="FC0403"/>
        </w:pBdr>
        <w:spacing w:before="60" w:beforeAutospacing="0" w:after="60" w:afterAutospacing="0"/>
        <w:jc w:val="center"/>
      </w:pPr>
      <w:r>
        <w:rPr>
          <w:rFonts w:ascii="Helvetica" w:hAnsi="Helvetica" w:cs="Helvetica"/>
          <w:color w:val="FF0000"/>
          <w:sz w:val="21"/>
          <w:szCs w:val="21"/>
        </w:rPr>
        <w:t>Web</w:t>
      </w:r>
      <w:r>
        <w:rPr>
          <w:rFonts w:ascii="Helvetica" w:hAnsi="Helvetica" w:cs="Helvetica"/>
          <w:color w:val="FF0000"/>
          <w:sz w:val="21"/>
          <w:szCs w:val="21"/>
        </w:rPr>
        <w:t>开发</w:t>
      </w:r>
      <w:r>
        <w:rPr>
          <w:rFonts w:ascii="Helvetica" w:hAnsi="Helvetica" w:cs="Helvetica"/>
          <w:color w:val="FF0000"/>
          <w:sz w:val="21"/>
          <w:szCs w:val="21"/>
        </w:rPr>
        <w:t>-JavaEE</w:t>
      </w:r>
      <w:r>
        <w:rPr>
          <w:rFonts w:ascii="Helvetica" w:hAnsi="Helvetica" w:cs="Helvetica"/>
          <w:color w:val="FF0000"/>
          <w:sz w:val="21"/>
          <w:szCs w:val="21"/>
        </w:rPr>
        <w:t>应用</w:t>
      </w:r>
      <w:r>
        <w:rPr>
          <w:rFonts w:ascii="Helvetica" w:hAnsi="Helvetica" w:cs="Helvetica"/>
          <w:color w:val="FF0000"/>
          <w:sz w:val="21"/>
          <w:szCs w:val="21"/>
        </w:rPr>
        <w:t>&amp;</w:t>
      </w:r>
      <w:r>
        <w:rPr>
          <w:rFonts w:ascii="Helvetica" w:hAnsi="Helvetica" w:cs="Helvetica"/>
          <w:color w:val="FF0000"/>
          <w:sz w:val="21"/>
          <w:szCs w:val="21"/>
        </w:rPr>
        <w:t>动态接口代理</w:t>
      </w:r>
      <w:r>
        <w:rPr>
          <w:rFonts w:ascii="Helvetica" w:hAnsi="Helvetica" w:cs="Helvetica"/>
          <w:color w:val="FF0000"/>
          <w:sz w:val="21"/>
          <w:szCs w:val="21"/>
        </w:rPr>
        <w:t>&amp;</w:t>
      </w:r>
      <w:r>
        <w:rPr>
          <w:rFonts w:ascii="微软雅黑" w:eastAsia="微软雅黑" w:hAnsi="微软雅黑" w:hint="eastAsia"/>
          <w:color w:val="FF0000"/>
          <w:sz w:val="21"/>
          <w:szCs w:val="21"/>
        </w:rPr>
        <w:t>原生反序列化&amp;危险Invoke&amp;重写方法&amp;利用链</w:t>
      </w:r>
    </w:p>
    <w:p w14:paraId="11953704" w14:textId="07F309A4" w:rsidR="005F08EA" w:rsidRDefault="005F08EA" w:rsidP="005F08EA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0D6F7399" wp14:editId="2C886763">
            <wp:extent cx="5274310" cy="19024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C4695" w14:textId="77777777" w:rsidR="005F08EA" w:rsidRDefault="005F08EA" w:rsidP="005F08EA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超级全局变量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数据库通讯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身份验证技术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-Cookie&amp;Session&amp;Token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弱类型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脆弱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函数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数据类型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开发组件集合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模版引擎渲染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第三方编辑器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-ThinkPHP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版本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写法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-ThinkPHP-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文件安全操作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上传读取删除包含等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代码审计文件安全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PHP-RCE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代码执行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命令注入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PHP-PHP.INI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全局文件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单函数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流量检测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&amp;AI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算法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语法模型概念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-Ajax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-JQuery&amp;Axios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-Ajax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用户登录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JS-DOM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&amp;BOM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JS-DOM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数据加密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代码混淆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数据解密安全案例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-NodeJS-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开发环境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功能实现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-NodeJS-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安全漏洞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案例分析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-NodeJS-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特有漏洞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-WebPack-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构建打包器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-WebPack-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源码泄漏还原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微信小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程序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搭建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架构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微信小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程序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编译调试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反编译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泄露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-JavaEE-Servlet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技术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监听器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过滤器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构建工具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-Maven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-JavaEE-ORM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-JDBC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-JavaEE-ORM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-Mybatis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-JavaEE-ORM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-Hibernate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-JavaEE-ORM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预编译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类加载器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反射机制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链安全</w:t>
      </w:r>
      <w:proofErr w:type="gramEnd"/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成员变量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成员方法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构造方法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动态代理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序列化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序列化</w:t>
      </w:r>
      <w:proofErr w:type="gramEnd"/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-JavaEE-readObject&amp;toString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方法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章节点：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具体点：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</w:p>
    <w:p w14:paraId="68DC8975" w14:textId="07A6A388" w:rsidR="005F08EA" w:rsidRDefault="005F08EA" w:rsidP="005F08EA">
      <w:pPr>
        <w:pStyle w:val="paragraph"/>
        <w:spacing w:before="60" w:beforeAutospacing="0" w:after="60" w:afterAutospacing="0"/>
        <w:jc w:val="both"/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07B25C4C" wp14:editId="6E1DC8A0">
            <wp:extent cx="5274310" cy="34245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24AB5" w14:textId="2FD471EE" w:rsidR="005F08EA" w:rsidRDefault="005F08EA" w:rsidP="005F08EA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608B8D6C" wp14:editId="47695AFD">
            <wp:extent cx="5274310" cy="28943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8EF99" w14:textId="5E0CA269" w:rsidR="005F08EA" w:rsidRDefault="005F08EA" w:rsidP="005F08EA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64BD62D1" wp14:editId="046627AC">
            <wp:extent cx="5274310" cy="845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CA583" w14:textId="77777777" w:rsidR="005F08EA" w:rsidRDefault="005F08EA" w:rsidP="005F08EA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演示案例：</w:t>
      </w:r>
    </w:p>
    <w:p w14:paraId="55065FC4" w14:textId="77777777" w:rsidR="005F08EA" w:rsidRDefault="005F08EA" w:rsidP="005F08EA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-JavaEE-Servlet&amp;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路由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生命周期</w:t>
      </w:r>
    </w:p>
    <w:p w14:paraId="7094BF7C" w14:textId="77777777" w:rsidR="005F08EA" w:rsidRDefault="005F08EA" w:rsidP="005F08EA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过滤器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Filter&amp;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监听器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Listen</w:t>
      </w:r>
    </w:p>
    <w:p w14:paraId="1582FDB9" w14:textId="77777777" w:rsidR="005F08EA" w:rsidRDefault="005F08EA" w:rsidP="005F08EA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lastRenderedPageBreak/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-JavaEE-Maven&amp;JDBC&amp;Mybatis&amp;Hibernate</w:t>
      </w:r>
    </w:p>
    <w:p w14:paraId="5D4C577B" w14:textId="77777777" w:rsidR="005F08EA" w:rsidRDefault="005F08EA" w:rsidP="005F08EA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-JavaEE-ORM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框架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-SQL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注入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预编译</w:t>
      </w:r>
    </w:p>
    <w:p w14:paraId="54C4E924" w14:textId="77777777" w:rsidR="005F08EA" w:rsidRDefault="005F08EA" w:rsidP="005F08EA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类加载器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反射机制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安全问题</w:t>
      </w:r>
    </w:p>
    <w:p w14:paraId="2130F3A7" w14:textId="77777777" w:rsidR="005F08EA" w:rsidRDefault="005F08EA" w:rsidP="005F08EA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成员变量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构造方法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成员方法</w:t>
      </w:r>
    </w:p>
    <w:p w14:paraId="6E0024E2" w14:textId="77777777" w:rsidR="005F08EA" w:rsidRDefault="005F08EA" w:rsidP="005F08EA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动态代理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序列化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反序列化</w:t>
      </w:r>
    </w:p>
    <w:p w14:paraId="1693DC6D" w14:textId="77777777" w:rsidR="005F08EA" w:rsidRDefault="005F08EA" w:rsidP="005F08EA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利用链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危险方法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重写方法</w:t>
      </w:r>
    </w:p>
    <w:p w14:paraId="417C11D9" w14:textId="77777777" w:rsidR="005F08EA" w:rsidRDefault="005F08EA" w:rsidP="005F08EA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动态代理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代理模式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当中最常用的设计模式之一。其特征是代理类与委托类有同样的接口，代理类主要负责为委托类预处理消息、过滤消息、把消息转发给委托类，以及事后处理消息等。而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的代理机制分为静态代理和动态代理，而这里我们主要重点学习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自带的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jdk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动态代理机制。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、创建接口及定义方法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、实现接口及定义方法操作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、实现接口及重写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invoke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方法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、创建代理对象并调用方法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安全总结：利用条件分析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执行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invoke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安全案例：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Ysoserial-CC1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链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-LazyMap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序列化</w:t>
      </w:r>
      <w:proofErr w:type="gramEnd"/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、序列化与反序列化（见图）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序列化：将内存中的对象压缩成字节流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反序列化：将字节流转化成内存中的对象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序列化与反序列化其实就是对象与数据格式的转换。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、为什么有序列化技术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序列化与反序列化的设计就是用来传输数据的。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当两个进程进行通信的时候，可以通过序列化反序列化来进行传输。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能够实现数据的持久化，通过序列化可以把数据永久的保存在硬盘上，也可以理解为通过序列化将数据保存在文件中。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应用场景：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(1)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想把内存中的对象保存到一个文件中或者是数据库当中。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(2)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用套接字在网络上传输对象。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(3)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通过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RMI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传输对象的时候。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、常见的创建的序列化和反序列化协议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• JAVA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内置的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writeObject()/readObject()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• JAVA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内置的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XMLDecoder()/XMLEncoder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• XStream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• SnakeYaml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• FastJson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• Jackson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、为什么会出现反序列化安全问题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内置的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writeObject()/readObject()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内置原生写法分析：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writeObject():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主要用于将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Java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对象序列化为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字节流并写入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输出流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readObject():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主要用于从输入流中读取字节序列反序列化为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Java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FileInputStream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：其主要作用是从文件读取字节数据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FileOutputStream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：其主要作用是将字节数据写入文件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ObjectInputStream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：用于从输入流中读取对象，实现对象的反序列化操作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ObjectOutputStream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：用于将对象并写入输出流的类，实现对象的序列化操作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利用看下面：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•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看序列化的对象有没有重写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readObject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方法（危险代码）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•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看序列化的对象有没有被输出就会调用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toString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方法（危险代码）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•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其他类的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readObject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toString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方法（反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序列化类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可控）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、反序列化利用链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(1)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入口类的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readObject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直接调用危险方法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(2)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入口参数中包含可控类，该类有危险方法，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readObject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时调用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(3)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入口类参数包含可控类，该类又调用其他有危险方法类，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readObject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调用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(4)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构造函数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静态代码块等类加载时隐式执行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6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、反序列化利用条件：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(1)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可控的输入变量进行了反序列化操作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(2)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实现了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Serializable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或者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Externalizable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接口的类的对象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(3)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能找到调用方法的危险代码或间接的利用链引发（依赖链）</w:t>
      </w:r>
    </w:p>
    <w:p w14:paraId="4FC579EA" w14:textId="77777777" w:rsidR="005F08EA" w:rsidRDefault="005F08EA" w:rsidP="005F08EA">
      <w:pPr>
        <w:pStyle w:val="paragraph"/>
        <w:pBdr>
          <w:bottom w:val="thinThickThinSmallGap" w:sz="48" w:space="0" w:color="030102"/>
        </w:pBdr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涉及资源：</w:t>
      </w:r>
      <w:hyperlink r:id="rId9" w:history="1">
        <w:r>
          <w:rPr>
            <w:rStyle w:val="a3"/>
            <w:rFonts w:ascii="微软雅黑" w:eastAsia="微软雅黑" w:hAnsi="微软雅黑" w:hint="eastAsia"/>
            <w:color w:val="1E6FFF"/>
            <w:sz w:val="28"/>
            <w:szCs w:val="28"/>
          </w:rPr>
          <w:t>资源下载地址</w:t>
        </w:r>
      </w:hyperlink>
    </w:p>
    <w:p w14:paraId="4D6E03C6" w14:textId="77777777" w:rsidR="00970A32" w:rsidRPr="005F08EA" w:rsidRDefault="00970A32"/>
    <w:sectPr w:rsidR="00970A32" w:rsidRPr="005F0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A1956"/>
    <w:multiLevelType w:val="multilevel"/>
    <w:tmpl w:val="5B346D9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79"/>
    <w:rsid w:val="005F08EA"/>
    <w:rsid w:val="00930A79"/>
    <w:rsid w:val="0097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47D07B-3D0B-4553-8078-D302018C9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5F08EA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F08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F08E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F08EA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F08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7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qq.com/doc/DQ3Z6RkNpaUtMcEF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2</cp:revision>
  <dcterms:created xsi:type="dcterms:W3CDTF">2025-02-26T07:30:00Z</dcterms:created>
  <dcterms:modified xsi:type="dcterms:W3CDTF">2025-02-26T07:30:00Z</dcterms:modified>
</cp:coreProperties>
</file>