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通信工程实践学习平台</w:t>
        <w:br/>
        <w:t>微能力形成度计算方法</w:t>
      </w:r>
    </w:p>
    <w:p>
      <w:pPr>
        <w:jc w:val="center"/>
      </w:pPr>
      <w:r>
        <w:rPr>
          <w:b/>
          <w:sz w:val="24"/>
        </w:rPr>
        <w:t>程序开发说明 V1.0</w:t>
      </w:r>
    </w:p>
    <w:p>
      <w:pPr>
        <w:jc w:val="center"/>
      </w:pPr>
      <w:r>
        <w:t>适用于：学生完成实践任务后，更新微能力形成度、能力单元形成度及岗位能力评价</w:t>
      </w:r>
    </w:p>
    <w:p/>
    <w:p>
      <w:pPr>
        <w:pStyle w:val="Heading1"/>
      </w:pPr>
      <w:r>
        <w:t>1. 文档目的</w:t>
      </w:r>
    </w:p>
    <w:p>
      <w:r>
        <w:t>本文档固化当前通信工程实践任务体系中已经采用的“任务 → 微能力 → 能力单元 → 岗位”计算口径，供学习平台或后端程序实现。重点解决：学生完成一个或多个PB/PF/JP/CP实践任务后，系统如何根据任务对微能力的提升度，累计计算每个微能力的形成度。</w:t>
      </w:r>
    </w:p>
    <w:p>
      <w:r>
        <w:t>当前冻结任务体系包含PB、PF、JP、CP四级任务；计算微能力形成度时，不对四个层级再设置额外权重，因为任务→微能力矩阵中的提升度T已经表达该任务对相应微能力的训练深度。</w:t>
      </w:r>
    </w:p>
    <w:p>
      <w:pPr>
        <w:pStyle w:val="Heading1"/>
      </w:pPr>
      <w:r>
        <w:t>2. 基础数据模型</w:t>
      </w:r>
    </w:p>
    <w:p>
      <w:pPr>
        <w:pStyle w:val="Heading2"/>
      </w:pPr>
      <w:r>
        <w:t>2.1 微能力提升度 T</w:t>
      </w:r>
    </w:p>
    <w:p>
      <w:r>
        <w:t>每个实践任务 i 对每个微能力 j 预先配置提升度 Tᵢⱼ。当前采用离散等级：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T值</w:t>
            </w:r>
          </w:p>
        </w:tc>
        <w:tc>
          <w:tcPr>
            <w:tcW w:type="dxa" w:w="3173"/>
          </w:tcPr>
          <w:p>
            <w:r>
              <w:t>含义</w:t>
            </w:r>
          </w:p>
        </w:tc>
        <w:tc>
          <w:tcPr>
            <w:tcW w:type="dxa" w:w="3173"/>
          </w:tcPr>
          <w:p>
            <w:r>
              <w:t>程序解释</w:t>
            </w:r>
          </w:p>
        </w:tc>
      </w:tr>
      <w:tr>
        <w:tc>
          <w:tcPr>
            <w:tcW w:type="dxa" w:w="3173"/>
          </w:tcPr>
          <w:p>
            <w:r>
              <w:t>0</w:t>
            </w:r>
          </w:p>
        </w:tc>
        <w:tc>
          <w:tcPr>
            <w:tcW w:type="dxa" w:w="3173"/>
          </w:tcPr>
          <w:p>
            <w:r>
              <w:t>无映射</w:t>
            </w:r>
          </w:p>
        </w:tc>
        <w:tc>
          <w:tcPr>
            <w:tcW w:type="dxa" w:w="3173"/>
          </w:tcPr>
          <w:p>
            <w:r>
              <w:t>完成该任务不改变该微能力形成度</w:t>
            </w:r>
          </w:p>
        </w:tc>
      </w:tr>
      <w:tr>
        <w:tc>
          <w:tcPr>
            <w:tcW w:type="dxa" w:w="3173"/>
          </w:tcPr>
          <w:p>
            <w:r>
              <w:t>0.2</w:t>
            </w:r>
          </w:p>
        </w:tc>
        <w:tc>
          <w:tcPr>
            <w:tcW w:type="dxa" w:w="3173"/>
          </w:tcPr>
          <w:p>
            <w:r>
              <w:t>轻度训练</w:t>
            </w:r>
          </w:p>
        </w:tc>
        <w:tc>
          <w:tcPr>
            <w:tcW w:type="dxa" w:w="3173"/>
          </w:tcPr>
          <w:p>
            <w:r>
              <w:t>接触/理解/基础操作</w:t>
            </w:r>
          </w:p>
        </w:tc>
      </w:tr>
      <w:tr>
        <w:tc>
          <w:tcPr>
            <w:tcW w:type="dxa" w:w="3173"/>
          </w:tcPr>
          <w:p>
            <w:r>
              <w:t>0.4</w:t>
            </w:r>
          </w:p>
        </w:tc>
        <w:tc>
          <w:tcPr>
            <w:tcW w:type="dxa" w:w="3173"/>
          </w:tcPr>
          <w:p>
            <w:r>
              <w:t>基础训练</w:t>
            </w:r>
          </w:p>
        </w:tc>
        <w:tc>
          <w:tcPr>
            <w:tcW w:type="dxa" w:w="3173"/>
          </w:tcPr>
          <w:p>
            <w:r>
              <w:t>能够完成较明确的基础实践</w:t>
            </w:r>
          </w:p>
        </w:tc>
      </w:tr>
      <w:tr>
        <w:tc>
          <w:tcPr>
            <w:tcW w:type="dxa" w:w="3173"/>
          </w:tcPr>
          <w:p>
            <w:r>
              <w:t>0.6</w:t>
            </w:r>
          </w:p>
        </w:tc>
        <w:tc>
          <w:tcPr>
            <w:tcW w:type="dxa" w:w="3173"/>
          </w:tcPr>
          <w:p>
            <w:r>
              <w:t>中等训练</w:t>
            </w:r>
          </w:p>
        </w:tc>
        <w:tc>
          <w:tcPr>
            <w:tcW w:type="dxa" w:w="3173"/>
          </w:tcPr>
          <w:p>
            <w:r>
              <w:t>能够独立完成主要实践环节</w:t>
            </w:r>
          </w:p>
        </w:tc>
      </w:tr>
      <w:tr>
        <w:tc>
          <w:tcPr>
            <w:tcW w:type="dxa" w:w="3173"/>
          </w:tcPr>
          <w:p>
            <w:r>
              <w:t>0.8</w:t>
            </w:r>
          </w:p>
        </w:tc>
        <w:tc>
          <w:tcPr>
            <w:tcW w:type="dxa" w:w="3173"/>
          </w:tcPr>
          <w:p>
            <w:r>
              <w:t>深度训练</w:t>
            </w:r>
          </w:p>
        </w:tc>
        <w:tc>
          <w:tcPr>
            <w:tcW w:type="dxa" w:w="3173"/>
          </w:tcPr>
          <w:p>
            <w:r>
              <w:t>能够完成较复杂工程任务</w:t>
            </w:r>
          </w:p>
        </w:tc>
      </w:tr>
      <w:tr>
        <w:tc>
          <w:tcPr>
            <w:tcW w:type="dxa" w:w="3173"/>
          </w:tcPr>
          <w:p>
            <w:r>
              <w:t>1.0</w:t>
            </w:r>
          </w:p>
        </w:tc>
        <w:tc>
          <w:tcPr>
            <w:tcW w:type="dxa" w:w="3173"/>
          </w:tcPr>
          <w:p>
            <w:r>
              <w:t>完整/核心训练</w:t>
            </w:r>
          </w:p>
        </w:tc>
        <w:tc>
          <w:tcPr>
            <w:tcW w:type="dxa" w:w="3173"/>
          </w:tcPr>
          <w:p>
            <w:r>
              <w:t>任务对该微能力形成具有很强支撑</w:t>
            </w:r>
          </w:p>
        </w:tc>
      </w:tr>
    </w:tbl>
    <w:p>
      <w:r>
        <w:t>T是任务属性，不是学生成绩。平台应从“任务-微能力提升度矩阵”读取T，不应在运行时自行推断。</w:t>
      </w:r>
    </w:p>
    <w:p>
      <w:pPr>
        <w:pStyle w:val="Heading2"/>
      </w:pPr>
      <w:r>
        <w:t>2.2 学生任务完成记录</w:t>
      </w:r>
    </w:p>
    <w:p>
      <w:r>
        <w:t>当前正式计算口径按“标准完成质量 Q=1”计算。因此，只要某项任务被认定为有效完成，就将该任务对应的T纳入累计；未完成、未通过或被撤销的任务不纳入累计。</w:t>
      </w:r>
    </w:p>
    <w:p>
      <w:r>
        <w:t>若未来平台希望引入完成质量Q（例如按评分折算），应作为V2.0扩展另行校准。V1.0不要擅自把成绩、任务层级或学习时长乘入T，以避免改变现有岗位学习路径的计算结果。</w:t>
      </w:r>
    </w:p>
    <w:p>
      <w:pPr>
        <w:pStyle w:val="Heading1"/>
      </w:pPr>
      <w:r>
        <w:t>3. 微能力形成度累计模型</w:t>
      </w:r>
    </w:p>
    <w:p>
      <w:pPr>
        <w:pStyle w:val="Heading2"/>
      </w:pPr>
      <w:r>
        <w:t>3.1 核心公式</w:t>
      </w:r>
    </w:p>
    <w:p>
      <w:pPr>
        <w:jc w:val="center"/>
      </w:pPr>
      <w:r>
        <w:rPr>
          <w:b/>
          <w:sz w:val="28"/>
        </w:rPr>
        <w:t>Mⱼ = 1 − ∏ᵢ (1 − 0.5 × Tᵢⱼ)</w:t>
      </w:r>
    </w:p>
    <w:p>
      <w:r>
        <w:t>其中：Mⱼ为学生对微能力j的累计形成度；Tᵢⱼ为已完成任务i对微能力j的提升度；0.5为当前微能力形成模型采用的转化系数。乘积只遍历该学生已经有效完成、且Tᵢⱼ&gt;0的任务。</w:t>
      </w:r>
    </w:p>
    <w:p>
      <w:pPr>
        <w:pStyle w:val="Heading2"/>
      </w:pPr>
      <w:r>
        <w:t>3.2 为什么采用边际递减累计</w:t>
      </w:r>
    </w:p>
    <w:p>
      <w:r>
        <w:t>同一微能力可以被多个任务反复训练，但不能简单把提升度相加。该公式使后续任务仍能提升形成度，同时随着已有形成度提高，新增任务带来的边际增量逐步减小，且M始终位于0～1之间。</w:t>
      </w:r>
    </w:p>
    <w:p>
      <w:pPr>
        <w:pStyle w:val="Heading2"/>
      </w:pPr>
      <w:r>
        <w:t>3.3 增量更新公式（推荐程序实现）</w:t>
      </w:r>
    </w:p>
    <w:p>
      <w:pPr>
        <w:jc w:val="center"/>
      </w:pPr>
      <w:r>
        <w:rPr>
          <w:b/>
          <w:sz w:val="26"/>
        </w:rPr>
        <w:t>M_new = 1 − (1 − M_old) × (1 − 0.5 × T)</w:t>
      </w:r>
    </w:p>
    <w:p>
      <w:r>
        <w:t>当学生新完成一个任务时，无需重新扫描全部历史任务，可对该任务所有T&gt;0的微能力逐项使用上述公式更新。该增量公式与全量公式数学等价。</w:t>
      </w:r>
    </w:p>
    <w:p>
      <w:pPr>
        <w:pStyle w:val="Heading1"/>
      </w:pPr>
      <w:r>
        <w:t>4. 计算示例</w:t>
      </w:r>
    </w:p>
    <w:p>
      <w:pPr>
        <w:pStyle w:val="Heading2"/>
      </w:pPr>
      <w:r>
        <w:t>4.1 单任务</w:t>
      </w:r>
    </w:p>
    <w:p>
      <w:r>
        <w:t>某任务对微能力MC-j的提升度T=0.6。学生此前M=0，则完成任务后：</w:t>
      </w:r>
    </w:p>
    <w:p>
      <w:pPr>
        <w:jc w:val="center"/>
      </w:pPr>
      <w:r>
        <w:rPr>
          <w:b/>
        </w:rPr>
        <w:t>M = 1 − (1 − 0.5×0.6) = 0.30</w:t>
      </w:r>
    </w:p>
    <w:p>
      <w:pPr>
        <w:pStyle w:val="Heading2"/>
      </w:pPr>
      <w:r>
        <w:t>4.2 多任务连续累计</w:t>
      </w:r>
    </w:p>
    <w:p>
      <w:r>
        <w:t>学生依次完成三个对同一微能力提升度分别为0.4、0.6、0.8的任务：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t>步骤</w:t>
            </w:r>
          </w:p>
        </w:tc>
        <w:tc>
          <w:tcPr>
            <w:tcW w:type="dxa" w:w="2379"/>
          </w:tcPr>
          <w:p>
            <w:r>
              <w:t>新增T</w:t>
            </w:r>
          </w:p>
        </w:tc>
        <w:tc>
          <w:tcPr>
            <w:tcW w:type="dxa" w:w="2379"/>
          </w:tcPr>
          <w:p>
            <w:r>
              <w:t>计算</w:t>
            </w:r>
          </w:p>
        </w:tc>
        <w:tc>
          <w:tcPr>
            <w:tcW w:type="dxa" w:w="2379"/>
          </w:tcPr>
          <w:p>
            <w:r>
              <w:t>形成度M</w:t>
            </w:r>
          </w:p>
        </w:tc>
      </w:tr>
      <w:tr>
        <w:tc>
          <w:tcPr>
            <w:tcW w:type="dxa" w:w="2379"/>
          </w:tcPr>
          <w:p>
            <w:r>
              <w:t>初始</w:t>
            </w:r>
          </w:p>
        </w:tc>
        <w:tc>
          <w:tcPr>
            <w:tcW w:type="dxa" w:w="2379"/>
          </w:tcPr>
          <w:p>
            <w:r>
              <w:t>—</w:t>
            </w:r>
          </w:p>
        </w:tc>
        <w:tc>
          <w:tcPr>
            <w:tcW w:type="dxa" w:w="2379"/>
          </w:tcPr>
          <w:p>
            <w:r>
              <w:t>—</w:t>
            </w:r>
          </w:p>
        </w:tc>
        <w:tc>
          <w:tcPr>
            <w:tcW w:type="dxa" w:w="2379"/>
          </w:tcPr>
          <w:p>
            <w:r>
              <w:t>0.000</w:t>
            </w:r>
          </w:p>
        </w:tc>
      </w:tr>
      <w:tr>
        <w:tc>
          <w:tcPr>
            <w:tcW w:type="dxa" w:w="2379"/>
          </w:tcPr>
          <w:p>
            <w:r>
              <w:t>完成任务1</w:t>
            </w:r>
          </w:p>
        </w:tc>
        <w:tc>
          <w:tcPr>
            <w:tcW w:type="dxa" w:w="2379"/>
          </w:tcPr>
          <w:p>
            <w:r>
              <w:t>0.4</w:t>
            </w:r>
          </w:p>
        </w:tc>
        <w:tc>
          <w:tcPr>
            <w:tcW w:type="dxa" w:w="2379"/>
          </w:tcPr>
          <w:p>
            <w:r>
              <w:t>1-(1-0)×(1-0.2)</w:t>
            </w:r>
          </w:p>
        </w:tc>
        <w:tc>
          <w:tcPr>
            <w:tcW w:type="dxa" w:w="2379"/>
          </w:tcPr>
          <w:p>
            <w:r>
              <w:t>0.200</w:t>
            </w:r>
          </w:p>
        </w:tc>
      </w:tr>
      <w:tr>
        <w:tc>
          <w:tcPr>
            <w:tcW w:type="dxa" w:w="2379"/>
          </w:tcPr>
          <w:p>
            <w:r>
              <w:t>完成任务2</w:t>
            </w:r>
          </w:p>
        </w:tc>
        <w:tc>
          <w:tcPr>
            <w:tcW w:type="dxa" w:w="2379"/>
          </w:tcPr>
          <w:p>
            <w:r>
              <w:t>0.6</w:t>
            </w:r>
          </w:p>
        </w:tc>
        <w:tc>
          <w:tcPr>
            <w:tcW w:type="dxa" w:w="2379"/>
          </w:tcPr>
          <w:p>
            <w:r>
              <w:t>1-(1-0.2)×(1-0.3)</w:t>
            </w:r>
          </w:p>
        </w:tc>
        <w:tc>
          <w:tcPr>
            <w:tcW w:type="dxa" w:w="2379"/>
          </w:tcPr>
          <w:p>
            <w:r>
              <w:t>0.440</w:t>
            </w:r>
          </w:p>
        </w:tc>
      </w:tr>
      <w:tr>
        <w:tc>
          <w:tcPr>
            <w:tcW w:type="dxa" w:w="2379"/>
          </w:tcPr>
          <w:p>
            <w:r>
              <w:t>完成任务3</w:t>
            </w:r>
          </w:p>
        </w:tc>
        <w:tc>
          <w:tcPr>
            <w:tcW w:type="dxa" w:w="2379"/>
          </w:tcPr>
          <w:p>
            <w:r>
              <w:t>0.8</w:t>
            </w:r>
          </w:p>
        </w:tc>
        <w:tc>
          <w:tcPr>
            <w:tcW w:type="dxa" w:w="2379"/>
          </w:tcPr>
          <w:p>
            <w:r>
              <w:t>1-(1-0.44)×(1-0.4)</w:t>
            </w:r>
          </w:p>
        </w:tc>
        <w:tc>
          <w:tcPr>
            <w:tcW w:type="dxa" w:w="2379"/>
          </w:tcPr>
          <w:p>
            <w:r>
              <w:t>0.664</w:t>
            </w:r>
          </w:p>
        </w:tc>
      </w:tr>
    </w:tbl>
    <w:p>
      <w:r>
        <w:t>因此，三个任务的T不能直接相加为1.8，也不能简单截断为1.0；按当前模型累计后的微能力形成度为0.664。</w:t>
      </w:r>
    </w:p>
    <w:p>
      <w:pPr>
        <w:pStyle w:val="Heading1"/>
      </w:pPr>
      <w:r>
        <w:t>5. 能力单元形成度</w:t>
      </w:r>
    </w:p>
    <w:p>
      <w:r>
        <w:t>当前V3.1能力-微能力体系中，每个能力单元由5个微能力构成。能力单元形成度采用5个微能力形成度的算术平均：</w:t>
      </w:r>
    </w:p>
    <w:p>
      <w:pPr>
        <w:jc w:val="center"/>
      </w:pPr>
      <w:r>
        <w:rPr>
          <w:b/>
          <w:sz w:val="26"/>
        </w:rPr>
        <w:t>Aₖ = (M₁ + M₂ + M₃ + M₄ + M₅) / 5</w:t>
      </w:r>
    </w:p>
    <w:p>
      <w:r>
        <w:t>程序应先更新微能力形成度，再重新计算受影响能力单元的形成度。不要直接由任务提升度计算能力单元形成度。</w:t>
      </w:r>
    </w:p>
    <w:p>
      <w:pPr>
        <w:pStyle w:val="Heading1"/>
      </w:pPr>
      <w:r>
        <w:t>6. 与岗位达标评价的衔接</w:t>
      </w:r>
    </w:p>
    <w:p>
      <w:r>
        <w:t>岗位对能力单元设置重要度，并使用以下当前阈值判断该能力单元是否达到上岗要求：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岗位重要度</w:t>
            </w:r>
          </w:p>
        </w:tc>
        <w:tc>
          <w:tcPr>
            <w:tcW w:type="dxa" w:w="4759"/>
          </w:tcPr>
          <w:p>
            <w:r>
              <w:t>能力单元形成度阈值</w:t>
            </w:r>
          </w:p>
        </w:tc>
      </w:tr>
      <w:tr>
        <w:tc>
          <w:tcPr>
            <w:tcW w:type="dxa" w:w="4759"/>
          </w:tcPr>
          <w:p>
            <w:r>
              <w:t>1.0</w:t>
            </w:r>
          </w:p>
        </w:tc>
        <w:tc>
          <w:tcPr>
            <w:tcW w:type="dxa" w:w="4759"/>
          </w:tcPr>
          <w:p>
            <w:r>
              <w:t>≥ 0.65</w:t>
            </w:r>
          </w:p>
        </w:tc>
      </w:tr>
      <w:tr>
        <w:tc>
          <w:tcPr>
            <w:tcW w:type="dxa" w:w="4759"/>
          </w:tcPr>
          <w:p>
            <w:r>
              <w:t>0.8</w:t>
            </w:r>
          </w:p>
        </w:tc>
        <w:tc>
          <w:tcPr>
            <w:tcW w:type="dxa" w:w="4759"/>
          </w:tcPr>
          <w:p>
            <w:r>
              <w:t>≥ 0.55</w:t>
            </w:r>
          </w:p>
        </w:tc>
      </w:tr>
      <w:tr>
        <w:tc>
          <w:tcPr>
            <w:tcW w:type="dxa" w:w="4759"/>
          </w:tcPr>
          <w:p>
            <w:r>
              <w:t>0.6</w:t>
            </w:r>
          </w:p>
        </w:tc>
        <w:tc>
          <w:tcPr>
            <w:tcW w:type="dxa" w:w="4759"/>
          </w:tcPr>
          <w:p>
            <w:r>
              <w:t>≥ 0.45</w:t>
            </w:r>
          </w:p>
        </w:tc>
      </w:tr>
      <w:tr>
        <w:tc>
          <w:tcPr>
            <w:tcW w:type="dxa" w:w="4759"/>
          </w:tcPr>
          <w:p>
            <w:r>
              <w:t>0.4</w:t>
            </w:r>
          </w:p>
        </w:tc>
        <w:tc>
          <w:tcPr>
            <w:tcW w:type="dxa" w:w="4759"/>
          </w:tcPr>
          <w:p>
            <w:r>
              <w:t>≥ 0.35</w:t>
            </w:r>
          </w:p>
        </w:tc>
      </w:tr>
    </w:tbl>
    <w:p>
      <w:r>
        <w:t>岗位整体还要求岗位加权匹配度达到0.65。岗位评价属于微能力形成度计算的下游模块；微能力累计服务应保持独立，避免把岗位重要度反向乘入微能力M。</w:t>
      </w:r>
    </w:p>
    <w:p>
      <w:pPr>
        <w:pStyle w:val="Heading1"/>
      </w:pPr>
      <w:r>
        <w:t>7. 程序实现流程</w:t>
      </w:r>
    </w:p>
    <w:p>
      <w:r>
        <w:t>1. 读取学生新完成的任务ID。</w:t>
      </w:r>
    </w:p>
    <w:p>
      <w:r>
        <w:t>2. 从任务-微能力提升度矩阵查询该任务所有T&gt;0的微能力映射。</w:t>
      </w:r>
    </w:p>
    <w:p>
      <w:r>
        <w:t>3. 对每个受影响微能力读取学生当前M_old；首次出现时M_old=0。</w:t>
      </w:r>
    </w:p>
    <w:p>
      <w:r>
        <w:t>4. 使用 M_new = 1-(1-M_old)×(1-0.5×T) 更新形成度。</w:t>
      </w:r>
    </w:p>
    <w:p>
      <w:r>
        <w:t>5. 将M_new限制在[0,1]并按数据库精度保存；计算过程建议至少保留6位小数。</w:t>
      </w:r>
    </w:p>
    <w:p>
      <w:r>
        <w:t>6. 定位受影响微能力所属能力单元，重新计算该能力单元5个微能力的算术平均。</w:t>
      </w:r>
    </w:p>
    <w:p>
      <w:r>
        <w:t>7. 若用户正在查看目标岗位，再调用岗位评价模块，根据能力单元阈值与岗位加权匹配度刷新达标状态。</w:t>
      </w:r>
    </w:p>
    <w:p>
      <w:r>
        <w:t>8. 保存任务完成记录、微能力更新前后值和本次增量，便于审计、撤销与重算。</w:t>
      </w:r>
    </w:p>
    <w:p>
      <w:pPr>
        <w:pStyle w:val="Heading1"/>
      </w:pPr>
      <w:r>
        <w:t>8. 推荐数据字段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t>对象</w:t>
            </w:r>
          </w:p>
        </w:tc>
        <w:tc>
          <w:tcPr>
            <w:tcW w:type="dxa" w:w="2379"/>
          </w:tcPr>
          <w:p>
            <w:r>
              <w:t>字段示例</w:t>
            </w:r>
          </w:p>
        </w:tc>
        <w:tc>
          <w:tcPr>
            <w:tcW w:type="dxa" w:w="2379"/>
          </w:tcPr>
          <w:p>
            <w:r>
              <w:t>类型</w:t>
            </w:r>
          </w:p>
        </w:tc>
        <w:tc>
          <w:tcPr>
            <w:tcW w:type="dxa" w:w="2379"/>
          </w:tcPr>
          <w:p>
            <w:r>
              <w:t>说明</w:t>
            </w:r>
          </w:p>
        </w:tc>
      </w:tr>
      <w:tr>
        <w:tc>
          <w:tcPr>
            <w:tcW w:type="dxa" w:w="2379"/>
          </w:tcPr>
          <w:p>
            <w:r>
              <w:t>任务-微能力矩阵</w:t>
            </w:r>
          </w:p>
        </w:tc>
        <w:tc>
          <w:tcPr>
            <w:tcW w:type="dxa" w:w="2379"/>
          </w:tcPr>
          <w:p>
            <w:r>
              <w:t>task_id, micro_ability_id, T</w:t>
            </w:r>
          </w:p>
        </w:tc>
        <w:tc>
          <w:tcPr>
            <w:tcW w:type="dxa" w:w="2379"/>
          </w:tcPr>
          <w:p>
            <w:r>
              <w:t>decimal</w:t>
            </w:r>
          </w:p>
        </w:tc>
        <w:tc>
          <w:tcPr>
            <w:tcW w:type="dxa" w:w="2379"/>
          </w:tcPr>
          <w:p>
            <w:r>
              <w:t>静态标准数据</w:t>
            </w:r>
          </w:p>
        </w:tc>
      </w:tr>
      <w:tr>
        <w:tc>
          <w:tcPr>
            <w:tcW w:type="dxa" w:w="2379"/>
          </w:tcPr>
          <w:p>
            <w:r>
              <w:t>学生任务记录</w:t>
            </w:r>
          </w:p>
        </w:tc>
        <w:tc>
          <w:tcPr>
            <w:tcW w:type="dxa" w:w="2379"/>
          </w:tcPr>
          <w:p>
            <w:r>
              <w:t>user_id, task_id, status, completed_at</w:t>
            </w:r>
          </w:p>
        </w:tc>
        <w:tc>
          <w:tcPr>
            <w:tcW w:type="dxa" w:w="2379"/>
          </w:tcPr>
          <w:p>
            <w:r>
              <w:t>record</w:t>
            </w:r>
          </w:p>
        </w:tc>
        <w:tc>
          <w:tcPr>
            <w:tcW w:type="dxa" w:w="2379"/>
          </w:tcPr>
          <w:p>
            <w:r>
              <w:t>只有有效完成状态进入计算</w:t>
            </w:r>
          </w:p>
        </w:tc>
      </w:tr>
      <w:tr>
        <w:tc>
          <w:tcPr>
            <w:tcW w:type="dxa" w:w="2379"/>
          </w:tcPr>
          <w:p>
            <w:r>
              <w:t>学生微能力状态</w:t>
            </w:r>
          </w:p>
        </w:tc>
        <w:tc>
          <w:tcPr>
            <w:tcW w:type="dxa" w:w="2379"/>
          </w:tcPr>
          <w:p>
            <w:r>
              <w:t>user_id, micro_ability_id, M</w:t>
            </w:r>
          </w:p>
        </w:tc>
        <w:tc>
          <w:tcPr>
            <w:tcW w:type="dxa" w:w="2379"/>
          </w:tcPr>
          <w:p>
            <w:r>
              <w:t>decimal</w:t>
            </w:r>
          </w:p>
        </w:tc>
        <w:tc>
          <w:tcPr>
            <w:tcW w:type="dxa" w:w="2379"/>
          </w:tcPr>
          <w:p>
            <w:r>
              <w:t>累计形成度0～1</w:t>
            </w:r>
          </w:p>
        </w:tc>
      </w:tr>
      <w:tr>
        <w:tc>
          <w:tcPr>
            <w:tcW w:type="dxa" w:w="2379"/>
          </w:tcPr>
          <w:p>
            <w:r>
              <w:t>能力单元状态</w:t>
            </w:r>
          </w:p>
        </w:tc>
        <w:tc>
          <w:tcPr>
            <w:tcW w:type="dxa" w:w="2379"/>
          </w:tcPr>
          <w:p>
            <w:r>
              <w:t>user_id, ability_unit_id, A</w:t>
            </w:r>
          </w:p>
        </w:tc>
        <w:tc>
          <w:tcPr>
            <w:tcW w:type="dxa" w:w="2379"/>
          </w:tcPr>
          <w:p>
            <w:r>
              <w:t>decimal</w:t>
            </w:r>
          </w:p>
        </w:tc>
        <w:tc>
          <w:tcPr>
            <w:tcW w:type="dxa" w:w="2379"/>
          </w:tcPr>
          <w:p>
            <w:r>
              <w:t>5个微能力M的平均</w:t>
            </w:r>
          </w:p>
        </w:tc>
      </w:tr>
      <w:tr>
        <w:tc>
          <w:tcPr>
            <w:tcW w:type="dxa" w:w="2379"/>
          </w:tcPr>
          <w:p>
            <w:r>
              <w:t>计算日志</w:t>
            </w:r>
          </w:p>
        </w:tc>
        <w:tc>
          <w:tcPr>
            <w:tcW w:type="dxa" w:w="2379"/>
          </w:tcPr>
          <w:p>
            <w:r>
              <w:t>old_M, T, new_M, event_id</w:t>
            </w:r>
          </w:p>
        </w:tc>
        <w:tc>
          <w:tcPr>
            <w:tcW w:type="dxa" w:w="2379"/>
          </w:tcPr>
          <w:p>
            <w:r>
              <w:t>record</w:t>
            </w:r>
          </w:p>
        </w:tc>
        <w:tc>
          <w:tcPr>
            <w:tcW w:type="dxa" w:w="2379"/>
          </w:tcPr>
          <w:p>
            <w:r>
              <w:t>支持审计与撤销</w:t>
            </w:r>
          </w:p>
        </w:tc>
      </w:tr>
    </w:tbl>
    <w:p>
      <w:pPr>
        <w:pStyle w:val="Heading1"/>
      </w:pPr>
      <w:r>
        <w:t>9. 伪代码</w:t>
      </w:r>
    </w:p>
    <w:p>
      <w:r>
        <w:rPr>
          <w:rFonts w:ascii="Consolas" w:hAnsi="Consolas" w:eastAsia="Microsoft YaHei"/>
          <w:sz w:val="18"/>
        </w:rPr>
        <w:t>on_task_completed(user_id, task_id):</w:t>
        <w:br/>
        <w:t xml:space="preserve">    mappings = get_micro_ability_mappings(task_id)   # only T &gt; 0</w:t>
        <w:br/>
        <w:br/>
        <w:t xml:space="preserve">    affected_units = set()</w:t>
        <w:br/>
        <w:br/>
        <w:t xml:space="preserve">    for (micro_id, T) in mappings:</w:t>
        <w:br/>
        <w:t xml:space="preserve">        old_M = get_user_micro_mastery(user_id, micro_id, default=0)</w:t>
        <w:br/>
        <w:br/>
        <w:t xml:space="preserve">        new_M = 1 - (1 - old_M) * (1 - 0.5 * T)</w:t>
        <w:br/>
        <w:t xml:space="preserve">        new_M = clamp(new_M, 0, 1)</w:t>
        <w:br/>
        <w:br/>
        <w:t xml:space="preserve">        save_user_micro_mastery(user_id, micro_id, new_M)</w:t>
        <w:br/>
        <w:t xml:space="preserve">        write_calc_log(user_id, task_id, micro_id, old_M, T, new_M)</w:t>
        <w:br/>
        <w:br/>
        <w:t xml:space="preserve">        affected_units.add(get_ability_unit(micro_id))</w:t>
        <w:br/>
        <w:br/>
        <w:t xml:space="preserve">    for unit_id in affected_units:</w:t>
        <w:br/>
        <w:t xml:space="preserve">        M_list = get_five_micro_masteries(user_id, unit_id)</w:t>
        <w:br/>
        <w:t xml:space="preserve">        A = sum(M_list) / 5</w:t>
        <w:br/>
        <w:t xml:space="preserve">        save_user_ability_unit_mastery(user_id, unit_id, A)</w:t>
        <w:br/>
      </w:r>
    </w:p>
    <w:p>
      <w:pPr>
        <w:pStyle w:val="Heading1"/>
      </w:pPr>
      <w:r>
        <w:t>10. 重算、撤销与一致性要求</w:t>
      </w:r>
    </w:p>
    <w:p>
      <w:r>
        <w:t>由于累计模型不是简单加法，任务完成记录被撤销时，不建议直接从M中减去某个数值。正确做法是根据该学生当前所有有效完成任务重新执行全量公式。平台应保留“全量重算”接口，作为撤销、矩阵版本升级和数据修复的标准机制。</w:t>
      </w:r>
    </w:p>
    <w:p>
      <w:r>
        <w:t>同一个任务只能计入一次。重复提交、重复评分或重新打开任务不能重复增加形成度；只有任务ID不同的训练任务才形成新的累计贡献。</w:t>
      </w:r>
    </w:p>
    <w:p>
      <w:pPr>
        <w:pStyle w:val="Heading1"/>
      </w:pPr>
      <w:r>
        <w:t>11. 与“技术与工具掌握度”模型的区别</w:t>
      </w:r>
    </w:p>
    <w:p>
      <w:r>
        <w:t>开发时必须区分两套模型。本文档描述的是“微能力形成度”，当前采用转化系数0.5，且没有额外的单任务等级封顶函数。此前建立的“技术与工具累计掌握度”采用另一套模型：转化系数0.6，并使用C(d_max)封顶。两者不可混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t>项目</w:t>
            </w:r>
          </w:p>
        </w:tc>
        <w:tc>
          <w:tcPr>
            <w:tcW w:type="dxa" w:w="2379"/>
          </w:tcPr>
          <w:p>
            <w:r>
              <w:t>微能力形成度</w:t>
            </w:r>
          </w:p>
        </w:tc>
        <w:tc>
          <w:tcPr>
            <w:tcW w:type="dxa" w:w="2379"/>
          </w:tcPr>
          <w:p>
            <w:r>
              <w:t>技术与工具掌握度</w:t>
            </w:r>
          </w:p>
        </w:tc>
        <w:tc>
          <w:tcPr>
            <w:tcW w:type="dxa" w:w="2379"/>
          </w:tcPr>
          <w:p>
            <w:r>
              <w:t>开发要求</w:t>
            </w:r>
          </w:p>
        </w:tc>
      </w:tr>
      <w:tr>
        <w:tc>
          <w:tcPr>
            <w:tcW w:type="dxa" w:w="2379"/>
          </w:tcPr>
          <w:p>
            <w:r>
              <w:t>转化系数</w:t>
            </w:r>
          </w:p>
        </w:tc>
        <w:tc>
          <w:tcPr>
            <w:tcW w:type="dxa" w:w="2379"/>
          </w:tcPr>
          <w:p>
            <w:r>
              <w:t>0.5</w:t>
            </w:r>
          </w:p>
        </w:tc>
        <w:tc>
          <w:tcPr>
            <w:tcW w:type="dxa" w:w="2379"/>
          </w:tcPr>
          <w:p>
            <w:r>
              <w:t>0.6</w:t>
            </w:r>
          </w:p>
        </w:tc>
        <w:tc>
          <w:tcPr>
            <w:tcW w:type="dxa" w:w="2379"/>
          </w:tcPr>
          <w:p>
            <w:r>
              <w:t>分别配置</w:t>
            </w:r>
          </w:p>
        </w:tc>
      </w:tr>
      <w:tr>
        <w:tc>
          <w:tcPr>
            <w:tcW w:type="dxa" w:w="2379"/>
          </w:tcPr>
          <w:p>
            <w:r>
              <w:t>累计方式</w:t>
            </w:r>
          </w:p>
        </w:tc>
        <w:tc>
          <w:tcPr>
            <w:tcW w:type="dxa" w:w="2379"/>
          </w:tcPr>
          <w:p>
            <w:r>
              <w:t>边际递减乘积</w:t>
            </w:r>
          </w:p>
        </w:tc>
        <w:tc>
          <w:tcPr>
            <w:tcW w:type="dxa" w:w="2379"/>
          </w:tcPr>
          <w:p>
            <w:r>
              <w:t>边际递减乘积</w:t>
            </w:r>
          </w:p>
        </w:tc>
        <w:tc>
          <w:tcPr>
            <w:tcW w:type="dxa" w:w="2379"/>
          </w:tcPr>
          <w:p>
            <w:r>
              <w:t>公式结构相似</w:t>
            </w:r>
          </w:p>
        </w:tc>
      </w:tr>
      <w:tr>
        <w:tc>
          <w:tcPr>
            <w:tcW w:type="dxa" w:w="2379"/>
          </w:tcPr>
          <w:p>
            <w:r>
              <w:t>单任务等级封顶</w:t>
            </w:r>
          </w:p>
        </w:tc>
        <w:tc>
          <w:tcPr>
            <w:tcW w:type="dxa" w:w="2379"/>
          </w:tcPr>
          <w:p>
            <w:r>
              <w:t>无</w:t>
            </w:r>
          </w:p>
        </w:tc>
        <w:tc>
          <w:tcPr>
            <w:tcW w:type="dxa" w:w="2379"/>
          </w:tcPr>
          <w:p>
            <w:r>
              <w:t>有C(d_max)</w:t>
            </w:r>
          </w:p>
        </w:tc>
        <w:tc>
          <w:tcPr>
            <w:tcW w:type="dxa" w:w="2379"/>
          </w:tcPr>
          <w:p>
            <w:r>
              <w:t>禁止共用同一封顶逻辑</w:t>
            </w:r>
          </w:p>
        </w:tc>
      </w:tr>
      <w:tr>
        <w:tc>
          <w:tcPr>
            <w:tcW w:type="dxa" w:w="2379"/>
          </w:tcPr>
          <w:p>
            <w:r>
              <w:t>能力单元聚合</w:t>
            </w:r>
          </w:p>
        </w:tc>
        <w:tc>
          <w:tcPr>
            <w:tcW w:type="dxa" w:w="2379"/>
          </w:tcPr>
          <w:p>
            <w:r>
              <w:t>5个微能力算术平均</w:t>
            </w:r>
          </w:p>
        </w:tc>
        <w:tc>
          <w:tcPr>
            <w:tcW w:type="dxa" w:w="2379"/>
          </w:tcPr>
          <w:p>
            <w:r>
              <w:t>不适用</w:t>
            </w:r>
          </w:p>
        </w:tc>
        <w:tc>
          <w:tcPr>
            <w:tcW w:type="dxa" w:w="2379"/>
          </w:tcPr>
          <w:p>
            <w:r>
              <w:t>仅微能力模块执行</w:t>
            </w:r>
          </w:p>
        </w:tc>
      </w:tr>
    </w:tbl>
    <w:p>
      <w:pPr>
        <w:pStyle w:val="Heading1"/>
      </w:pPr>
      <w:r>
        <w:t>12. 开发验收测试用例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测试</w:t>
            </w:r>
          </w:p>
        </w:tc>
        <w:tc>
          <w:tcPr>
            <w:tcW w:type="dxa" w:w="3173"/>
          </w:tcPr>
          <w:p>
            <w:r>
              <w:t>输入/条件</w:t>
            </w:r>
          </w:p>
        </w:tc>
        <w:tc>
          <w:tcPr>
            <w:tcW w:type="dxa" w:w="3173"/>
          </w:tcPr>
          <w:p>
            <w:r>
              <w:t>预期结果</w:t>
            </w:r>
          </w:p>
        </w:tc>
      </w:tr>
      <w:tr>
        <w:tc>
          <w:tcPr>
            <w:tcW w:type="dxa" w:w="3173"/>
          </w:tcPr>
          <w:p>
            <w:r>
              <w:t>无任务</w:t>
            </w:r>
          </w:p>
        </w:tc>
        <w:tc>
          <w:tcPr>
            <w:tcW w:type="dxa" w:w="3173"/>
          </w:tcPr>
          <w:p>
            <w:r>
              <w:t>没有任何有效完成任务</w:t>
            </w:r>
          </w:p>
        </w:tc>
        <w:tc>
          <w:tcPr>
            <w:tcW w:type="dxa" w:w="3173"/>
          </w:tcPr>
          <w:p>
            <w:r>
              <w:t>M=0</w:t>
            </w:r>
          </w:p>
        </w:tc>
      </w:tr>
      <w:tr>
        <w:tc>
          <w:tcPr>
            <w:tcW w:type="dxa" w:w="3173"/>
          </w:tcPr>
          <w:p>
            <w:r>
              <w:t>单任务T=0.6</w:t>
            </w:r>
          </w:p>
        </w:tc>
        <w:tc>
          <w:tcPr>
            <w:tcW w:type="dxa" w:w="3173"/>
          </w:tcPr>
          <w:p>
            <w:r>
              <w:t>old_M=0</w:t>
            </w:r>
          </w:p>
        </w:tc>
        <w:tc>
          <w:tcPr>
            <w:tcW w:type="dxa" w:w="3173"/>
          </w:tcPr>
          <w:p>
            <w:r>
              <w:t>new_M=0.300000</w:t>
            </w:r>
          </w:p>
        </w:tc>
      </w:tr>
      <w:tr>
        <w:tc>
          <w:tcPr>
            <w:tcW w:type="dxa" w:w="3173"/>
          </w:tcPr>
          <w:p>
            <w:r>
              <w:t>T=0.4后再T=0.6</w:t>
            </w:r>
          </w:p>
        </w:tc>
        <w:tc>
          <w:tcPr>
            <w:tcW w:type="dxa" w:w="3173"/>
          </w:tcPr>
          <w:p>
            <w:r>
              <w:t>0→0.2→0.44</w:t>
            </w:r>
          </w:p>
        </w:tc>
        <w:tc>
          <w:tcPr>
            <w:tcW w:type="dxa" w:w="3173"/>
          </w:tcPr>
          <w:p>
            <w:r>
              <w:t>最终M=0.440000</w:t>
            </w:r>
          </w:p>
        </w:tc>
      </w:tr>
      <w:tr>
        <w:tc>
          <w:tcPr>
            <w:tcW w:type="dxa" w:w="3173"/>
          </w:tcPr>
          <w:p>
            <w:r>
              <w:t>再完成T=0.8</w:t>
            </w:r>
          </w:p>
        </w:tc>
        <w:tc>
          <w:tcPr>
            <w:tcW w:type="dxa" w:w="3173"/>
          </w:tcPr>
          <w:p>
            <w:r>
              <w:t>old_M=0.44</w:t>
            </w:r>
          </w:p>
        </w:tc>
        <w:tc>
          <w:tcPr>
            <w:tcW w:type="dxa" w:w="3173"/>
          </w:tcPr>
          <w:p>
            <w:r>
              <w:t>new_M=0.664000</w:t>
            </w:r>
          </w:p>
        </w:tc>
      </w:tr>
      <w:tr>
        <w:tc>
          <w:tcPr>
            <w:tcW w:type="dxa" w:w="3173"/>
          </w:tcPr>
          <w:p>
            <w:r>
              <w:t>T=0映射</w:t>
            </w:r>
          </w:p>
        </w:tc>
        <w:tc>
          <w:tcPr>
            <w:tcW w:type="dxa" w:w="3173"/>
          </w:tcPr>
          <w:p>
            <w:r>
              <w:t>任意old_M</w:t>
            </w:r>
          </w:p>
        </w:tc>
        <w:tc>
          <w:tcPr>
            <w:tcW w:type="dxa" w:w="3173"/>
          </w:tcPr>
          <w:p>
            <w:r>
              <w:t>M不变</w:t>
            </w:r>
          </w:p>
        </w:tc>
      </w:tr>
      <w:tr>
        <w:tc>
          <w:tcPr>
            <w:tcW w:type="dxa" w:w="3173"/>
          </w:tcPr>
          <w:p>
            <w:r>
              <w:t>重复回调同一task_id</w:t>
            </w:r>
          </w:p>
        </w:tc>
        <w:tc>
          <w:tcPr>
            <w:tcW w:type="dxa" w:w="3173"/>
          </w:tcPr>
          <w:p>
            <w:r>
              <w:t>任务已计入</w:t>
            </w:r>
          </w:p>
        </w:tc>
        <w:tc>
          <w:tcPr>
            <w:tcW w:type="dxa" w:w="3173"/>
          </w:tcPr>
          <w:p>
            <w:r>
              <w:t>M不得再次增加</w:t>
            </w:r>
          </w:p>
        </w:tc>
      </w:tr>
      <w:tr>
        <w:tc>
          <w:tcPr>
            <w:tcW w:type="dxa" w:w="3173"/>
          </w:tcPr>
          <w:p>
            <w:r>
              <w:t>撤销一个已完成任务</w:t>
            </w:r>
          </w:p>
        </w:tc>
        <w:tc>
          <w:tcPr>
            <w:tcW w:type="dxa" w:w="3173"/>
          </w:tcPr>
          <w:p>
            <w:r>
              <w:t>存在多项历史任务</w:t>
            </w:r>
          </w:p>
        </w:tc>
        <w:tc>
          <w:tcPr>
            <w:tcW w:type="dxa" w:w="3173"/>
          </w:tcPr>
          <w:p>
            <w:r>
              <w:t>按剩余有效任务全量重算</w:t>
            </w:r>
          </w:p>
        </w:tc>
      </w:tr>
      <w:tr>
        <w:tc>
          <w:tcPr>
            <w:tcW w:type="dxa" w:w="3173"/>
          </w:tcPr>
          <w:p>
            <w:r>
              <w:t>能力单元</w:t>
            </w:r>
          </w:p>
        </w:tc>
        <w:tc>
          <w:tcPr>
            <w:tcW w:type="dxa" w:w="3173"/>
          </w:tcPr>
          <w:p>
            <w:r>
              <w:t>5个M分别0.2/0.4/0.6/0.8/1.0</w:t>
            </w:r>
          </w:p>
        </w:tc>
        <w:tc>
          <w:tcPr>
            <w:tcW w:type="dxa" w:w="3173"/>
          </w:tcPr>
          <w:p>
            <w:r>
              <w:t>A=0.600000</w:t>
            </w:r>
          </w:p>
        </w:tc>
      </w:tr>
    </w:tbl>
    <w:p>
      <w:pPr>
        <w:pStyle w:val="Heading1"/>
      </w:pPr>
      <w:r>
        <w:t>13. 当前版本口径</w:t>
      </w:r>
    </w:p>
    <w:p>
      <w:r>
        <w:t>本开发说明以当前已采用的微能力形成模型为准：任务提升度等级0/0.2/0.4/0.6/0.8/1.0；微能力累计系数0.5；能力单元由5个微能力算术平均；PB/PF/JP/CP不再额外加权；标准完成质量Q=1。</w:t>
      </w:r>
    </w:p>
    <w:p>
      <w:r>
        <w:t>后续若调整任务-微能力提升度矩阵，只需要更新标准数据并触发全量重算，不需要改变本计算引擎。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开发说明｜微能力形成度计算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通信工程实践学习平台 · 微能力形成度计算方法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