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黑体" w:hAnsi="宋体" w:eastAsia="黑体" w:cs="宋体"/>
          <w:sz w:val="36"/>
          <w:szCs w:val="36"/>
          <w:lang w:eastAsia="zh-CN"/>
        </w:rPr>
      </w:pPr>
      <w:r>
        <w:rPr>
          <w:rFonts w:hint="eastAsia" w:ascii="黑体" w:hAnsi="宋体" w:eastAsia="黑体" w:cs="宋体"/>
          <w:sz w:val="36"/>
          <w:szCs w:val="36"/>
          <w:lang w:eastAsia="zh-CN"/>
        </w:rPr>
        <w:t>关于印发《</w:t>
      </w:r>
      <w:r>
        <w:rPr>
          <w:rFonts w:hint="eastAsia" w:ascii="黑体" w:hAnsi="宋体" w:eastAsia="黑体" w:cs="宋体"/>
          <w:sz w:val="36"/>
          <w:szCs w:val="36"/>
        </w:rPr>
        <w:t>大连市</w:t>
      </w:r>
      <w:r>
        <w:rPr>
          <w:rFonts w:hint="eastAsia" w:ascii="黑体" w:hAnsi="宋体" w:eastAsia="黑体" w:cs="宋体"/>
          <w:sz w:val="36"/>
          <w:szCs w:val="36"/>
          <w:lang w:eastAsia="zh-CN"/>
        </w:rPr>
        <w:t>科技重大专项</w:t>
      </w:r>
      <w:r>
        <w:rPr>
          <w:rFonts w:hint="eastAsia" w:ascii="黑体" w:hAnsi="宋体" w:eastAsia="黑体" w:cs="宋体"/>
          <w:sz w:val="36"/>
          <w:szCs w:val="36"/>
          <w:lang w:val="en-US" w:eastAsia="zh-CN"/>
        </w:rPr>
        <w:t>和</w:t>
      </w:r>
      <w:r>
        <w:rPr>
          <w:rFonts w:hint="eastAsia" w:ascii="黑体" w:hAnsi="宋体" w:eastAsia="黑体" w:cs="宋体"/>
          <w:sz w:val="36"/>
          <w:szCs w:val="36"/>
          <w:lang w:eastAsia="zh-CN"/>
        </w:rPr>
        <w:t>重点科技研发计划</w:t>
      </w:r>
    </w:p>
    <w:p>
      <w:pPr>
        <w:jc w:val="center"/>
        <w:rPr>
          <w:rFonts w:ascii="黑体" w:hAnsi="宋体" w:eastAsia="黑体" w:cs="宋体"/>
          <w:sz w:val="36"/>
          <w:szCs w:val="36"/>
        </w:rPr>
      </w:pPr>
      <w:r>
        <w:rPr>
          <w:rFonts w:hint="eastAsia" w:ascii="黑体" w:hAnsi="宋体" w:eastAsia="黑体" w:cs="宋体"/>
          <w:sz w:val="36"/>
          <w:szCs w:val="36"/>
          <w:lang w:eastAsia="zh-CN"/>
        </w:rPr>
        <w:t>知识产权管理暂行</w:t>
      </w:r>
      <w:r>
        <w:rPr>
          <w:rFonts w:hint="eastAsia" w:ascii="黑体" w:hAnsi="宋体" w:eastAsia="黑体" w:cs="宋体"/>
          <w:sz w:val="36"/>
          <w:szCs w:val="36"/>
          <w:lang w:val="en-US" w:eastAsia="zh-CN"/>
        </w:rPr>
        <w:t>办法》的通知</w:t>
      </w:r>
    </w:p>
    <w:p>
      <w:pPr>
        <w:ind w:firstLine="960" w:firstLineChars="300"/>
        <w:rPr>
          <w:rFonts w:ascii="仿宋_GB2312" w:hAnsi="仿宋" w:eastAsia="仿宋_GB2312" w:cs="仿宋"/>
          <w:color w:val="000000"/>
          <w:sz w:val="32"/>
          <w:szCs w:val="32"/>
        </w:rPr>
      </w:pPr>
    </w:p>
    <w:p>
      <w:pPr>
        <w:jc w:val="both"/>
        <w:rPr>
          <w:rFonts w:hint="eastAsia" w:ascii="仿宋_GB2312" w:hAnsi="仿宋" w:eastAsia="仿宋_GB2312" w:cs="仿宋"/>
          <w:color w:val="000000"/>
          <w:sz w:val="32"/>
          <w:szCs w:val="32"/>
          <w:lang w:eastAsia="zh-CN"/>
        </w:rPr>
      </w:pPr>
      <w:r>
        <w:rPr>
          <w:rFonts w:hint="eastAsia" w:ascii="仿宋_GB2312" w:hAnsi="仿宋" w:eastAsia="仿宋_GB2312" w:cs="仿宋"/>
          <w:color w:val="000000"/>
          <w:sz w:val="32"/>
          <w:szCs w:val="32"/>
          <w:lang w:eastAsia="zh-CN"/>
        </w:rPr>
        <w:t>各有关单位：</w:t>
      </w:r>
    </w:p>
    <w:p>
      <w:pPr>
        <w:ind w:firstLine="640" w:firstLineChars="200"/>
        <w:jc w:val="left"/>
        <w:rPr>
          <w:rFonts w:hint="eastAsia" w:ascii="仿宋_GB2312" w:hAnsi="仿宋" w:eastAsia="仿宋_GB2312" w:cs="仿宋"/>
          <w:color w:val="000000"/>
          <w:sz w:val="32"/>
          <w:szCs w:val="32"/>
          <w:lang w:val="en-US" w:eastAsia="zh-CN"/>
        </w:rPr>
      </w:pPr>
      <w:r>
        <w:rPr>
          <w:rFonts w:hint="default" w:ascii="仿宋_GB2312" w:hAnsi="仿宋" w:eastAsia="仿宋_GB2312" w:cs="仿宋"/>
          <w:color w:val="000000"/>
          <w:sz w:val="32"/>
          <w:szCs w:val="32"/>
        </w:rPr>
        <w:t>为了在</w:t>
      </w:r>
      <w:r>
        <w:rPr>
          <w:rFonts w:hint="eastAsia" w:ascii="仿宋_GB2312" w:hAnsi="仿宋" w:eastAsia="仿宋_GB2312" w:cs="仿宋"/>
          <w:color w:val="000000"/>
          <w:sz w:val="32"/>
          <w:szCs w:val="32"/>
          <w:lang w:eastAsia="zh-CN"/>
        </w:rPr>
        <w:t>大连市</w:t>
      </w:r>
      <w:r>
        <w:rPr>
          <w:rFonts w:hint="default" w:ascii="仿宋_GB2312" w:hAnsi="仿宋" w:eastAsia="仿宋_GB2312" w:cs="仿宋"/>
          <w:color w:val="000000"/>
          <w:sz w:val="32"/>
          <w:szCs w:val="32"/>
          <w:highlight w:val="none"/>
        </w:rPr>
        <w:t>科技重大专项</w:t>
      </w:r>
      <w:r>
        <w:rPr>
          <w:rFonts w:hint="eastAsia" w:ascii="仿宋_GB2312" w:hAnsi="仿宋" w:eastAsia="仿宋_GB2312" w:cs="仿宋"/>
          <w:color w:val="000000"/>
          <w:sz w:val="32"/>
          <w:szCs w:val="32"/>
          <w:highlight w:val="none"/>
          <w:lang w:eastAsia="zh-CN"/>
        </w:rPr>
        <w:t>、重点科技研发计划</w:t>
      </w:r>
      <w:r>
        <w:rPr>
          <w:rFonts w:hint="eastAsia" w:ascii="仿宋_GB2312" w:hAnsi="仿宋" w:eastAsia="仿宋_GB2312" w:cs="仿宋"/>
          <w:color w:val="000000"/>
          <w:sz w:val="32"/>
          <w:szCs w:val="32"/>
          <w:lang w:eastAsia="zh-CN"/>
        </w:rPr>
        <w:t>项目</w:t>
      </w:r>
      <w:r>
        <w:rPr>
          <w:rFonts w:hint="default" w:ascii="仿宋_GB2312" w:hAnsi="仿宋" w:eastAsia="仿宋_GB2312" w:cs="仿宋"/>
          <w:color w:val="000000"/>
          <w:sz w:val="32"/>
          <w:szCs w:val="32"/>
        </w:rPr>
        <w:t>（以下简称“</w:t>
      </w:r>
      <w:r>
        <w:rPr>
          <w:rFonts w:hint="eastAsia" w:ascii="仿宋_GB2312" w:hAnsi="仿宋" w:eastAsia="仿宋_GB2312" w:cs="仿宋"/>
          <w:color w:val="000000"/>
          <w:sz w:val="32"/>
          <w:szCs w:val="32"/>
          <w:lang w:val="en-US" w:eastAsia="zh-CN"/>
        </w:rPr>
        <w:t>科技</w:t>
      </w:r>
      <w:r>
        <w:rPr>
          <w:rFonts w:hint="default" w:ascii="仿宋_GB2312" w:hAnsi="仿宋" w:eastAsia="仿宋_GB2312" w:cs="仿宋"/>
          <w:color w:val="000000"/>
          <w:sz w:val="32"/>
          <w:szCs w:val="32"/>
        </w:rPr>
        <w:t>专项</w:t>
      </w:r>
      <w:r>
        <w:rPr>
          <w:rFonts w:hint="eastAsia" w:ascii="仿宋_GB2312" w:hAnsi="仿宋" w:eastAsia="仿宋_GB2312" w:cs="仿宋"/>
          <w:color w:val="000000"/>
          <w:sz w:val="32"/>
          <w:szCs w:val="32"/>
          <w:lang w:val="en-US" w:eastAsia="zh-CN"/>
        </w:rPr>
        <w:t>计划</w:t>
      </w:r>
      <w:r>
        <w:rPr>
          <w:rFonts w:hint="default" w:ascii="仿宋_GB2312" w:hAnsi="仿宋" w:eastAsia="仿宋_GB2312" w:cs="仿宋"/>
          <w:color w:val="000000"/>
          <w:sz w:val="32"/>
          <w:szCs w:val="32"/>
        </w:rPr>
        <w:t>”）中落实知识产权战略，充分运用知识产权制度提高科技创新层次，保护科技创新成果，促进知识产权转移和运用，为培育和发展战略性新兴产业，解决经济社会发展重大问题提供知识产权保障，</w:t>
      </w:r>
      <w:r>
        <w:rPr>
          <w:rFonts w:hint="eastAsia" w:ascii="仿宋_GB2312" w:hAnsi="仿宋" w:eastAsia="仿宋_GB2312" w:cs="仿宋"/>
          <w:color w:val="000000"/>
          <w:sz w:val="32"/>
          <w:szCs w:val="32"/>
          <w:lang w:val="en-US" w:eastAsia="zh-CN"/>
        </w:rPr>
        <w:t>参照</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lang w:val="en-US" w:eastAsia="zh-CN"/>
        </w:rPr>
        <w:t>国</w:t>
      </w:r>
      <w:r>
        <w:rPr>
          <w:rFonts w:hint="eastAsia" w:ascii="仿宋_GB2312" w:hAnsi="仿宋" w:eastAsia="仿宋_GB2312" w:cs="仿宋"/>
          <w:color w:val="000000"/>
          <w:sz w:val="32"/>
          <w:szCs w:val="32"/>
          <w:lang w:eastAsia="zh-CN"/>
        </w:rPr>
        <w:t>家科技重大专项知识产权管理暂行规定》</w:t>
      </w:r>
      <w:r>
        <w:rPr>
          <w:rFonts w:hint="eastAsia" w:ascii="仿宋_GB2312" w:hAnsi="仿宋" w:eastAsia="仿宋_GB2312" w:cs="仿宋"/>
          <w:color w:val="000000"/>
          <w:sz w:val="32"/>
          <w:szCs w:val="32"/>
          <w:lang w:val="en-US" w:eastAsia="zh-CN"/>
        </w:rPr>
        <w:t>精神</w:t>
      </w:r>
      <w:r>
        <w:rPr>
          <w:rFonts w:hint="eastAsia" w:ascii="仿宋_GB2312" w:hAnsi="仿宋" w:eastAsia="仿宋_GB2312" w:cs="仿宋"/>
          <w:color w:val="000000"/>
          <w:sz w:val="32"/>
          <w:szCs w:val="32"/>
          <w:lang w:eastAsia="zh-CN"/>
        </w:rPr>
        <w:t>，</w:t>
      </w:r>
      <w:r>
        <w:rPr>
          <w:rFonts w:hint="default" w:ascii="仿宋_GB2312" w:hAnsi="仿宋" w:eastAsia="仿宋_GB2312" w:cs="仿宋"/>
          <w:color w:val="000000"/>
          <w:sz w:val="32"/>
          <w:szCs w:val="32"/>
          <w:lang w:val="en-US" w:eastAsia="zh-CN"/>
        </w:rPr>
        <w:t>制定</w:t>
      </w:r>
      <w:r>
        <w:rPr>
          <w:rFonts w:hint="eastAsia" w:ascii="仿宋_GB2312" w:hAnsi="仿宋" w:eastAsia="仿宋_GB2312" w:cs="仿宋"/>
          <w:color w:val="000000"/>
          <w:sz w:val="32"/>
          <w:szCs w:val="32"/>
          <w:lang w:val="en-US" w:eastAsia="zh-CN"/>
        </w:rPr>
        <w:t xml:space="preserve">《大连市科技重大专项和重点科技研发计划知识产权管理暂行办法》，印发给你们，请贯彻落实。 </w:t>
      </w: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center"/>
        <w:rPr>
          <w:rFonts w:hint="eastAsia" w:ascii="仿宋_GB2312" w:hAnsi="仿宋" w:eastAsia="仿宋_GB2312" w:cs="仿宋"/>
          <w:color w:val="000000"/>
          <w:sz w:val="32"/>
          <w:szCs w:val="32"/>
          <w:lang w:val="en-US" w:eastAsia="zh-CN"/>
        </w:rPr>
      </w:pPr>
      <w:r>
        <w:rPr>
          <w:rFonts w:hint="eastAsia" w:ascii="仿宋_GB2312" w:hAnsi="仿宋" w:eastAsia="仿宋_GB2312" w:cs="仿宋"/>
          <w:color w:val="000000"/>
          <w:sz w:val="32"/>
          <w:szCs w:val="32"/>
          <w:lang w:val="en-US" w:eastAsia="zh-CN"/>
        </w:rPr>
        <w:t xml:space="preserve">      大连市科学技术局</w:t>
      </w:r>
    </w:p>
    <w:p>
      <w:pPr>
        <w:ind w:firstLine="640" w:firstLineChars="200"/>
        <w:jc w:val="both"/>
        <w:rPr>
          <w:rFonts w:hint="eastAsia" w:ascii="仿宋_GB2312" w:hAnsi="仿宋" w:eastAsia="仿宋_GB2312" w:cs="仿宋"/>
          <w:color w:val="000000"/>
          <w:sz w:val="32"/>
          <w:szCs w:val="32"/>
          <w:lang w:val="en-US" w:eastAsia="zh-CN"/>
        </w:rPr>
      </w:pPr>
      <w:r>
        <w:rPr>
          <w:rFonts w:hint="eastAsia" w:ascii="仿宋_GB2312" w:hAnsi="仿宋" w:eastAsia="仿宋_GB2312" w:cs="仿宋"/>
          <w:color w:val="000000"/>
          <w:sz w:val="32"/>
          <w:szCs w:val="32"/>
          <w:lang w:val="en-US" w:eastAsia="zh-CN"/>
        </w:rPr>
        <w:t xml:space="preserve">                    2018年4月16</w:t>
      </w:r>
      <w:bookmarkStart w:id="0" w:name="_GoBack"/>
      <w:bookmarkEnd w:id="0"/>
      <w:r>
        <w:rPr>
          <w:rFonts w:hint="eastAsia" w:ascii="仿宋_GB2312" w:hAnsi="仿宋" w:eastAsia="仿宋_GB2312" w:cs="仿宋"/>
          <w:color w:val="000000"/>
          <w:sz w:val="32"/>
          <w:szCs w:val="32"/>
          <w:lang w:val="en-US" w:eastAsia="zh-CN"/>
        </w:rPr>
        <w:t>日</w:t>
      </w:r>
    </w:p>
    <w:p>
      <w:pPr>
        <w:jc w:val="center"/>
        <w:rPr>
          <w:rFonts w:hint="eastAsia" w:ascii="黑体" w:hAnsi="宋体" w:eastAsia="黑体" w:cs="宋体"/>
          <w:sz w:val="36"/>
          <w:szCs w:val="36"/>
        </w:rPr>
      </w:pPr>
    </w:p>
    <w:p>
      <w:pPr>
        <w:jc w:val="center"/>
        <w:rPr>
          <w:rFonts w:hint="eastAsia" w:ascii="黑体" w:hAnsi="宋体" w:eastAsia="黑体" w:cs="宋体"/>
          <w:sz w:val="36"/>
          <w:szCs w:val="36"/>
        </w:rPr>
      </w:pPr>
    </w:p>
    <w:p>
      <w:pPr>
        <w:jc w:val="center"/>
        <w:rPr>
          <w:rFonts w:hint="eastAsia" w:ascii="黑体" w:hAnsi="宋体" w:eastAsia="黑体" w:cs="宋体"/>
          <w:sz w:val="36"/>
          <w:szCs w:val="36"/>
        </w:rPr>
      </w:pPr>
    </w:p>
    <w:p>
      <w:pPr>
        <w:jc w:val="center"/>
        <w:rPr>
          <w:rFonts w:hint="eastAsia" w:ascii="黑体" w:hAnsi="宋体" w:eastAsia="黑体" w:cs="宋体"/>
          <w:sz w:val="36"/>
          <w:szCs w:val="36"/>
        </w:rPr>
      </w:pPr>
    </w:p>
    <w:p>
      <w:pPr>
        <w:jc w:val="center"/>
        <w:rPr>
          <w:rFonts w:hint="eastAsia" w:ascii="黑体" w:hAnsi="宋体" w:eastAsia="黑体" w:cs="宋体"/>
          <w:sz w:val="36"/>
          <w:szCs w:val="36"/>
        </w:rPr>
      </w:pPr>
    </w:p>
    <w:p>
      <w:pPr>
        <w:jc w:val="center"/>
        <w:rPr>
          <w:rFonts w:hint="eastAsia" w:ascii="黑体" w:hAnsi="宋体" w:eastAsia="黑体" w:cs="宋体"/>
          <w:sz w:val="36"/>
          <w:szCs w:val="36"/>
        </w:rPr>
      </w:pPr>
    </w:p>
    <w:p>
      <w:pPr>
        <w:jc w:val="center"/>
        <w:rPr>
          <w:rFonts w:hint="eastAsia" w:ascii="黑体" w:hAnsi="宋体" w:eastAsia="黑体" w:cs="宋体"/>
          <w:sz w:val="36"/>
          <w:szCs w:val="36"/>
          <w:lang w:eastAsia="zh-CN"/>
        </w:rPr>
      </w:pPr>
      <w:r>
        <w:rPr>
          <w:rFonts w:hint="eastAsia" w:ascii="黑体" w:hAnsi="宋体" w:eastAsia="黑体" w:cs="宋体"/>
          <w:sz w:val="36"/>
          <w:szCs w:val="36"/>
        </w:rPr>
        <w:t>大连市</w:t>
      </w:r>
      <w:r>
        <w:rPr>
          <w:rFonts w:hint="eastAsia" w:ascii="黑体" w:hAnsi="宋体" w:eastAsia="黑体" w:cs="宋体"/>
          <w:sz w:val="36"/>
          <w:szCs w:val="36"/>
          <w:lang w:eastAsia="zh-CN"/>
        </w:rPr>
        <w:t>科技重大专项</w:t>
      </w:r>
      <w:r>
        <w:rPr>
          <w:rFonts w:hint="eastAsia" w:ascii="黑体" w:hAnsi="宋体" w:eastAsia="黑体" w:cs="宋体"/>
          <w:sz w:val="36"/>
          <w:szCs w:val="36"/>
          <w:lang w:val="en-US" w:eastAsia="zh-CN"/>
        </w:rPr>
        <w:t>和</w:t>
      </w:r>
      <w:r>
        <w:rPr>
          <w:rFonts w:hint="eastAsia" w:ascii="黑体" w:hAnsi="宋体" w:eastAsia="黑体" w:cs="宋体"/>
          <w:sz w:val="36"/>
          <w:szCs w:val="36"/>
          <w:lang w:eastAsia="zh-CN"/>
        </w:rPr>
        <w:t>重点科技研发计划</w:t>
      </w:r>
    </w:p>
    <w:p>
      <w:pPr>
        <w:jc w:val="center"/>
        <w:rPr>
          <w:rFonts w:ascii="黑体" w:hAnsi="宋体" w:eastAsia="黑体" w:cs="宋体"/>
          <w:sz w:val="36"/>
          <w:szCs w:val="36"/>
        </w:rPr>
      </w:pPr>
      <w:r>
        <w:rPr>
          <w:rFonts w:hint="eastAsia" w:ascii="黑体" w:hAnsi="宋体" w:eastAsia="黑体" w:cs="宋体"/>
          <w:sz w:val="36"/>
          <w:szCs w:val="36"/>
          <w:lang w:eastAsia="zh-CN"/>
        </w:rPr>
        <w:t>知识产权管理暂行</w:t>
      </w:r>
      <w:r>
        <w:rPr>
          <w:rFonts w:hint="eastAsia" w:ascii="黑体" w:hAnsi="宋体" w:eastAsia="黑体" w:cs="宋体"/>
          <w:sz w:val="36"/>
          <w:szCs w:val="36"/>
          <w:lang w:val="en-US" w:eastAsia="zh-CN"/>
        </w:rPr>
        <w:t>办法</w:t>
      </w:r>
    </w:p>
    <w:p>
      <w:pPr>
        <w:ind w:firstLine="960" w:firstLineChars="300"/>
        <w:rPr>
          <w:rFonts w:ascii="仿宋_GB2312" w:hAnsi="仿宋" w:eastAsia="仿宋_GB2312" w:cs="仿宋"/>
          <w:color w:val="000000"/>
          <w:sz w:val="32"/>
          <w:szCs w:val="32"/>
        </w:rPr>
      </w:pPr>
    </w:p>
    <w:p>
      <w:pPr>
        <w:numPr>
          <w:ilvl w:val="0"/>
          <w:numId w:val="1"/>
        </w:numPr>
        <w:ind w:firstLine="640" w:firstLineChars="200"/>
        <w:jc w:val="left"/>
        <w:rPr>
          <w:rFonts w:hint="default" w:ascii="仿宋_GB2312" w:hAnsi="仿宋" w:eastAsia="仿宋_GB2312" w:cs="仿宋"/>
          <w:color w:val="000000"/>
          <w:sz w:val="32"/>
          <w:szCs w:val="32"/>
        </w:rPr>
      </w:pPr>
      <w:r>
        <w:rPr>
          <w:rFonts w:hint="eastAsia" w:ascii="仿宋_GB2312" w:hAnsi="仿宋" w:eastAsia="仿宋_GB2312" w:cs="仿宋"/>
          <w:color w:val="000000"/>
          <w:sz w:val="32"/>
          <w:szCs w:val="32"/>
        </w:rPr>
        <w:t>为贯彻《国务院关于新形势下加快知识产权强国建设的若干意见》,不断推动知识产权示范城市和知识产权强市建设，</w:t>
      </w:r>
      <w:r>
        <w:rPr>
          <w:rFonts w:hint="default" w:ascii="仿宋_GB2312" w:hAnsi="仿宋" w:eastAsia="仿宋_GB2312" w:cs="仿宋"/>
          <w:color w:val="000000"/>
          <w:sz w:val="32"/>
          <w:szCs w:val="32"/>
        </w:rPr>
        <w:t>在</w:t>
      </w:r>
      <w:r>
        <w:rPr>
          <w:rFonts w:hint="eastAsia" w:ascii="仿宋_GB2312" w:hAnsi="仿宋" w:eastAsia="仿宋_GB2312" w:cs="仿宋"/>
          <w:color w:val="000000"/>
          <w:sz w:val="32"/>
          <w:szCs w:val="32"/>
          <w:lang w:eastAsia="zh-CN"/>
        </w:rPr>
        <w:t>大连市</w:t>
      </w:r>
      <w:r>
        <w:rPr>
          <w:rFonts w:hint="default" w:ascii="仿宋_GB2312" w:hAnsi="仿宋" w:eastAsia="仿宋_GB2312" w:cs="仿宋"/>
          <w:color w:val="000000"/>
          <w:sz w:val="32"/>
          <w:szCs w:val="32"/>
          <w:highlight w:val="none"/>
        </w:rPr>
        <w:t>科技重大专项</w:t>
      </w:r>
      <w:r>
        <w:rPr>
          <w:rFonts w:hint="eastAsia" w:ascii="仿宋_GB2312" w:hAnsi="仿宋" w:eastAsia="仿宋_GB2312" w:cs="仿宋"/>
          <w:color w:val="000000"/>
          <w:sz w:val="32"/>
          <w:szCs w:val="32"/>
          <w:highlight w:val="none"/>
          <w:lang w:eastAsia="zh-CN"/>
        </w:rPr>
        <w:t>和重点科技研发计划</w:t>
      </w:r>
      <w:r>
        <w:rPr>
          <w:rFonts w:hint="eastAsia" w:ascii="仿宋_GB2312" w:hAnsi="仿宋" w:eastAsia="仿宋_GB2312" w:cs="仿宋"/>
          <w:color w:val="000000"/>
          <w:sz w:val="32"/>
          <w:szCs w:val="32"/>
          <w:lang w:eastAsia="zh-CN"/>
        </w:rPr>
        <w:t>项目</w:t>
      </w:r>
      <w:r>
        <w:rPr>
          <w:rFonts w:hint="default" w:ascii="仿宋_GB2312" w:hAnsi="仿宋" w:eastAsia="仿宋_GB2312" w:cs="仿宋"/>
          <w:color w:val="000000"/>
          <w:sz w:val="32"/>
          <w:szCs w:val="32"/>
        </w:rPr>
        <w:t>（以下简称“</w:t>
      </w:r>
      <w:r>
        <w:rPr>
          <w:rFonts w:hint="eastAsia" w:ascii="仿宋_GB2312" w:hAnsi="仿宋" w:eastAsia="仿宋_GB2312" w:cs="仿宋"/>
          <w:color w:val="000000"/>
          <w:sz w:val="32"/>
          <w:szCs w:val="32"/>
          <w:lang w:val="en-US" w:eastAsia="zh-CN"/>
        </w:rPr>
        <w:t>科技</w:t>
      </w:r>
      <w:r>
        <w:rPr>
          <w:rFonts w:hint="default" w:ascii="仿宋_GB2312" w:hAnsi="仿宋" w:eastAsia="仿宋_GB2312" w:cs="仿宋"/>
          <w:color w:val="000000"/>
          <w:sz w:val="32"/>
          <w:szCs w:val="32"/>
        </w:rPr>
        <w:t>专项</w:t>
      </w:r>
      <w:r>
        <w:rPr>
          <w:rFonts w:hint="eastAsia" w:ascii="仿宋_GB2312" w:hAnsi="仿宋" w:eastAsia="仿宋_GB2312" w:cs="仿宋"/>
          <w:color w:val="000000"/>
          <w:sz w:val="32"/>
          <w:szCs w:val="32"/>
          <w:lang w:val="en-US" w:eastAsia="zh-CN"/>
        </w:rPr>
        <w:t>计划</w:t>
      </w:r>
      <w:r>
        <w:rPr>
          <w:rFonts w:hint="default" w:ascii="仿宋_GB2312" w:hAnsi="仿宋" w:eastAsia="仿宋_GB2312" w:cs="仿宋"/>
          <w:color w:val="000000"/>
          <w:sz w:val="32"/>
          <w:szCs w:val="32"/>
        </w:rPr>
        <w:t>”）中落实知识产权</w:t>
      </w:r>
      <w:r>
        <w:rPr>
          <w:rFonts w:hint="eastAsia" w:ascii="仿宋_GB2312" w:hAnsi="仿宋" w:eastAsia="仿宋_GB2312" w:cs="仿宋"/>
          <w:color w:val="000000"/>
          <w:sz w:val="32"/>
          <w:szCs w:val="32"/>
          <w:lang w:eastAsia="zh-CN"/>
        </w:rPr>
        <w:t>战略，</w:t>
      </w:r>
      <w:r>
        <w:rPr>
          <w:rFonts w:hint="default" w:ascii="仿宋_GB2312" w:hAnsi="仿宋" w:eastAsia="仿宋_GB2312" w:cs="仿宋"/>
          <w:color w:val="000000"/>
          <w:sz w:val="32"/>
          <w:szCs w:val="32"/>
        </w:rPr>
        <w:t>充分运用知识产权制度提高科技创新层次，保护科技创新果，促进知识产权转移和运用</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lang w:val="en-US" w:eastAsia="zh-CN"/>
        </w:rPr>
        <w:t>参照</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lang w:val="en-US" w:eastAsia="zh-CN"/>
        </w:rPr>
        <w:t>国</w:t>
      </w:r>
      <w:r>
        <w:rPr>
          <w:rFonts w:hint="eastAsia" w:ascii="仿宋_GB2312" w:hAnsi="仿宋" w:eastAsia="仿宋_GB2312" w:cs="仿宋"/>
          <w:color w:val="000000"/>
          <w:sz w:val="32"/>
          <w:szCs w:val="32"/>
          <w:lang w:eastAsia="zh-CN"/>
        </w:rPr>
        <w:t>家科技重大专项知识产权管理暂行规定》</w:t>
      </w:r>
      <w:r>
        <w:rPr>
          <w:rFonts w:hint="eastAsia" w:ascii="仿宋_GB2312" w:hAnsi="仿宋" w:eastAsia="仿宋_GB2312" w:cs="仿宋"/>
          <w:color w:val="000000"/>
          <w:sz w:val="32"/>
          <w:szCs w:val="32"/>
          <w:lang w:val="en-US" w:eastAsia="zh-CN"/>
        </w:rPr>
        <w:t>精神</w:t>
      </w:r>
      <w:r>
        <w:rPr>
          <w:rFonts w:hint="eastAsia" w:ascii="仿宋_GB2312" w:hAnsi="仿宋" w:eastAsia="仿宋_GB2312" w:cs="仿宋"/>
          <w:color w:val="000000"/>
          <w:sz w:val="32"/>
          <w:szCs w:val="32"/>
          <w:lang w:eastAsia="zh-CN"/>
        </w:rPr>
        <w:t>，</w:t>
      </w:r>
      <w:r>
        <w:rPr>
          <w:rFonts w:hint="default" w:ascii="仿宋_GB2312" w:hAnsi="仿宋" w:eastAsia="仿宋_GB2312" w:cs="仿宋"/>
          <w:color w:val="000000"/>
          <w:sz w:val="32"/>
          <w:szCs w:val="32"/>
        </w:rPr>
        <w:t>制定本</w:t>
      </w:r>
      <w:r>
        <w:rPr>
          <w:rFonts w:hint="eastAsia" w:ascii="仿宋_GB2312" w:hAnsi="仿宋" w:eastAsia="仿宋_GB2312" w:cs="仿宋"/>
          <w:color w:val="000000"/>
          <w:sz w:val="32"/>
          <w:szCs w:val="32"/>
          <w:lang w:val="en-US" w:eastAsia="zh-CN"/>
        </w:rPr>
        <w:t>办法</w:t>
      </w:r>
      <w:r>
        <w:rPr>
          <w:rFonts w:hint="default" w:ascii="仿宋_GB2312" w:hAnsi="仿宋" w:eastAsia="仿宋_GB2312" w:cs="仿宋"/>
          <w:color w:val="000000"/>
          <w:sz w:val="32"/>
          <w:szCs w:val="32"/>
        </w:rPr>
        <w:t>。</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第二条 本规定适用于</w:t>
      </w:r>
      <w:r>
        <w:rPr>
          <w:rFonts w:hint="eastAsia" w:ascii="仿宋_GB2312" w:hAnsi="仿宋" w:eastAsia="仿宋_GB2312" w:cs="仿宋"/>
          <w:color w:val="000000"/>
          <w:sz w:val="32"/>
          <w:szCs w:val="32"/>
          <w:lang w:eastAsia="zh-CN"/>
        </w:rPr>
        <w:t>大连市</w:t>
      </w:r>
      <w:r>
        <w:rPr>
          <w:rFonts w:hint="eastAsia" w:ascii="仿宋_GB2312" w:hAnsi="仿宋" w:eastAsia="仿宋_GB2312" w:cs="仿宋"/>
          <w:color w:val="000000"/>
          <w:sz w:val="32"/>
          <w:szCs w:val="32"/>
          <w:lang w:val="en-US" w:eastAsia="zh-CN"/>
        </w:rPr>
        <w:t>科技</w:t>
      </w:r>
      <w:r>
        <w:rPr>
          <w:rFonts w:hint="default" w:ascii="仿宋_GB2312" w:hAnsi="仿宋" w:eastAsia="仿宋_GB2312" w:cs="仿宋"/>
          <w:color w:val="000000"/>
          <w:sz w:val="32"/>
          <w:szCs w:val="32"/>
        </w:rPr>
        <w:t>专项</w:t>
      </w:r>
      <w:r>
        <w:rPr>
          <w:rFonts w:hint="eastAsia" w:ascii="仿宋_GB2312" w:hAnsi="仿宋" w:eastAsia="仿宋_GB2312" w:cs="仿宋"/>
          <w:color w:val="000000"/>
          <w:sz w:val="32"/>
          <w:szCs w:val="32"/>
          <w:lang w:val="en-US" w:eastAsia="zh-CN"/>
        </w:rPr>
        <w:t>计划</w:t>
      </w:r>
      <w:r>
        <w:rPr>
          <w:rFonts w:hint="default" w:ascii="仿宋_GB2312" w:hAnsi="仿宋" w:eastAsia="仿宋_GB2312" w:cs="仿宋"/>
          <w:color w:val="000000"/>
          <w:sz w:val="32"/>
          <w:szCs w:val="32"/>
        </w:rPr>
        <w:t>所确定的重大专项</w:t>
      </w:r>
      <w:r>
        <w:rPr>
          <w:rFonts w:hint="eastAsia" w:ascii="仿宋_GB2312" w:hAnsi="仿宋" w:eastAsia="仿宋_GB2312" w:cs="仿宋"/>
          <w:color w:val="000000"/>
          <w:sz w:val="32"/>
          <w:szCs w:val="32"/>
          <w:lang w:eastAsia="zh-CN"/>
        </w:rPr>
        <w:t>、</w:t>
      </w:r>
      <w:r>
        <w:rPr>
          <w:rFonts w:hint="eastAsia" w:ascii="仿宋_GB2312" w:hAnsi="仿宋" w:eastAsia="仿宋_GB2312" w:cs="仿宋"/>
          <w:color w:val="000000"/>
          <w:sz w:val="32"/>
          <w:szCs w:val="32"/>
          <w:highlight w:val="none"/>
          <w:lang w:eastAsia="zh-CN"/>
        </w:rPr>
        <w:t>重点科技研发计划</w:t>
      </w:r>
      <w:r>
        <w:rPr>
          <w:rFonts w:hint="eastAsia" w:ascii="仿宋_GB2312" w:hAnsi="仿宋" w:eastAsia="仿宋_GB2312" w:cs="仿宋"/>
          <w:color w:val="000000"/>
          <w:sz w:val="32"/>
          <w:szCs w:val="32"/>
          <w:lang w:eastAsia="zh-CN"/>
        </w:rPr>
        <w:t>项目</w:t>
      </w:r>
      <w:r>
        <w:rPr>
          <w:rFonts w:hint="default" w:ascii="仿宋_GB2312" w:hAnsi="仿宋" w:eastAsia="仿宋_GB2312" w:cs="仿宋"/>
          <w:color w:val="000000"/>
          <w:sz w:val="32"/>
          <w:szCs w:val="32"/>
        </w:rPr>
        <w:t>的知识产权管理。</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本规定所称知识产权，是指专利权、计算机软件著作权、集成电路布图设计专有权、植物新品种权、技术秘密。</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第三条 组织和参与</w:t>
      </w:r>
      <w:r>
        <w:rPr>
          <w:rFonts w:hint="eastAsia" w:ascii="仿宋_GB2312" w:hAnsi="仿宋" w:eastAsia="仿宋_GB2312" w:cs="仿宋"/>
          <w:color w:val="000000"/>
          <w:sz w:val="32"/>
          <w:szCs w:val="32"/>
          <w:lang w:eastAsia="zh-CN"/>
        </w:rPr>
        <w:t>科技专项计划</w:t>
      </w:r>
      <w:r>
        <w:rPr>
          <w:rFonts w:hint="default" w:ascii="仿宋_GB2312" w:hAnsi="仿宋" w:eastAsia="仿宋_GB2312" w:cs="仿宋"/>
          <w:color w:val="000000"/>
          <w:sz w:val="32"/>
          <w:szCs w:val="32"/>
        </w:rPr>
        <w:t>实施的单位应将知识产权管理纳入</w:t>
      </w:r>
      <w:r>
        <w:rPr>
          <w:rFonts w:hint="eastAsia" w:ascii="仿宋_GB2312" w:hAnsi="仿宋" w:eastAsia="仿宋_GB2312" w:cs="仿宋"/>
          <w:color w:val="000000"/>
          <w:sz w:val="32"/>
          <w:szCs w:val="32"/>
          <w:lang w:eastAsia="zh-CN"/>
        </w:rPr>
        <w:t>科技专项计划</w:t>
      </w:r>
      <w:r>
        <w:rPr>
          <w:rFonts w:hint="default" w:ascii="仿宋_GB2312" w:hAnsi="仿宋" w:eastAsia="仿宋_GB2312" w:cs="仿宋"/>
          <w:color w:val="000000"/>
          <w:sz w:val="32"/>
          <w:szCs w:val="32"/>
        </w:rPr>
        <w:t>实施全过程，掌握知识产权动态，保护科技创新成果，明晰知识产权权利和义务，促进知识产权应用和扩散，全面提高知识产权创造、运用、保护和管理能力。</w:t>
      </w:r>
    </w:p>
    <w:p>
      <w:pPr>
        <w:ind w:firstLine="640" w:firstLineChars="200"/>
        <w:jc w:val="left"/>
        <w:rPr>
          <w:rFonts w:hint="eastAsia" w:ascii="仿宋_GB2312" w:hAnsi="仿宋" w:eastAsia="仿宋_GB2312" w:cs="仿宋"/>
          <w:color w:val="000000"/>
          <w:sz w:val="32"/>
          <w:szCs w:val="32"/>
          <w:lang w:val="en-US" w:eastAsia="zh-CN"/>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eastAsia="zh-CN"/>
        </w:rPr>
        <w:t>四</w:t>
      </w:r>
      <w:r>
        <w:rPr>
          <w:rFonts w:hint="default" w:ascii="仿宋_GB2312" w:hAnsi="仿宋" w:eastAsia="仿宋_GB2312" w:cs="仿宋"/>
          <w:color w:val="000000"/>
          <w:sz w:val="32"/>
          <w:szCs w:val="32"/>
        </w:rPr>
        <w:t xml:space="preserve">条 </w:t>
      </w:r>
      <w:r>
        <w:rPr>
          <w:rFonts w:hint="eastAsia" w:ascii="仿宋_GB2312" w:hAnsi="仿宋" w:eastAsia="仿宋_GB2312" w:cs="仿宋"/>
          <w:color w:val="000000"/>
          <w:sz w:val="32"/>
          <w:szCs w:val="32"/>
          <w:lang w:eastAsia="zh-CN"/>
        </w:rPr>
        <w:t>科技专项计划承担单位</w:t>
      </w:r>
      <w:r>
        <w:rPr>
          <w:rFonts w:hint="default" w:ascii="仿宋_GB2312" w:hAnsi="仿宋" w:eastAsia="仿宋_GB2312" w:cs="仿宋"/>
          <w:color w:val="000000"/>
          <w:sz w:val="32"/>
          <w:szCs w:val="32"/>
        </w:rPr>
        <w:t>，负责组织开展知识产权战略分析，提出技术方向和集成方案设计中的知识产权策略建议，对成果产业化可能产生的知识产权问题进行预测评估并提出对策建议，对项目的知识产权工作予以技术指导。各</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应当有</w:t>
      </w:r>
      <w:r>
        <w:rPr>
          <w:rFonts w:hint="eastAsia" w:ascii="仿宋_GB2312" w:hAnsi="仿宋" w:eastAsia="仿宋_GB2312" w:cs="仿宋"/>
          <w:color w:val="000000"/>
          <w:sz w:val="32"/>
          <w:szCs w:val="32"/>
          <w:lang w:val="en-US" w:eastAsia="zh-CN"/>
        </w:rPr>
        <w:t>专人负责</w:t>
      </w:r>
      <w:r>
        <w:rPr>
          <w:rFonts w:hint="default" w:ascii="仿宋_GB2312" w:hAnsi="仿宋" w:eastAsia="仿宋_GB2312" w:cs="仿宋"/>
          <w:color w:val="000000"/>
          <w:sz w:val="32"/>
          <w:szCs w:val="32"/>
        </w:rPr>
        <w:t>知识产权工作。</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eastAsia="zh-CN"/>
        </w:rPr>
        <w:t>五</w:t>
      </w:r>
      <w:r>
        <w:rPr>
          <w:rFonts w:hint="default" w:ascii="仿宋_GB2312" w:hAnsi="仿宋" w:eastAsia="仿宋_GB2312" w:cs="仿宋"/>
          <w:color w:val="000000"/>
          <w:sz w:val="32"/>
          <w:szCs w:val="32"/>
        </w:rPr>
        <w:t>条 项目</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针对项目任务应履行以下知识产权管理义务：</w:t>
      </w:r>
    </w:p>
    <w:p>
      <w:pPr>
        <w:numPr>
          <w:numId w:val="0"/>
        </w:numPr>
        <w:spacing w:line="360" w:lineRule="auto"/>
        <w:rPr>
          <w:rFonts w:hint="eastAsia" w:ascii="仿宋" w:hAnsi="仿宋" w:eastAsia="仿宋"/>
          <w:sz w:val="32"/>
          <w:szCs w:val="32"/>
          <w:highlight w:val="none"/>
        </w:rPr>
      </w:pPr>
      <w:r>
        <w:rPr>
          <w:rFonts w:hint="eastAsia" w:ascii="仿宋" w:hAnsi="仿宋" w:eastAsia="仿宋"/>
          <w:sz w:val="32"/>
          <w:szCs w:val="32"/>
          <w:highlight w:val="none"/>
          <w:lang w:val="en-US" w:eastAsia="zh-CN"/>
        </w:rPr>
        <w:t xml:space="preserve">    （一）</w:t>
      </w:r>
      <w:r>
        <w:rPr>
          <w:rFonts w:hint="eastAsia" w:ascii="仿宋" w:hAnsi="仿宋" w:eastAsia="仿宋"/>
          <w:sz w:val="32"/>
          <w:szCs w:val="32"/>
          <w:highlight w:val="none"/>
        </w:rPr>
        <w:t>明确的知识产权战略。申报时需明确</w:t>
      </w:r>
      <w:r>
        <w:rPr>
          <w:rFonts w:hint="eastAsia" w:ascii="仿宋" w:hAnsi="仿宋" w:eastAsia="仿宋"/>
          <w:color w:val="auto"/>
          <w:sz w:val="32"/>
          <w:szCs w:val="32"/>
          <w:highlight w:val="none"/>
          <w:lang w:val="en-US" w:eastAsia="zh-CN"/>
        </w:rPr>
        <w:t>提出项目知识产权目标，并纳入项目合同管理；了解申报项目</w:t>
      </w:r>
      <w:r>
        <w:rPr>
          <w:rFonts w:hint="eastAsia" w:ascii="仿宋" w:hAnsi="仿宋" w:eastAsia="仿宋"/>
          <w:color w:val="auto"/>
          <w:sz w:val="32"/>
          <w:szCs w:val="32"/>
          <w:highlight w:val="none"/>
        </w:rPr>
        <w:t>技术领域的知识产权分布和保护态势</w:t>
      </w:r>
      <w:r>
        <w:rPr>
          <w:rFonts w:hint="eastAsia" w:ascii="仿宋" w:hAnsi="仿宋" w:eastAsia="仿宋"/>
          <w:color w:val="auto"/>
          <w:sz w:val="32"/>
          <w:szCs w:val="32"/>
          <w:highlight w:val="none"/>
          <w:lang w:eastAsia="zh-CN"/>
        </w:rPr>
        <w:t>、</w:t>
      </w:r>
      <w:r>
        <w:rPr>
          <w:rFonts w:hint="eastAsia" w:ascii="仿宋" w:hAnsi="仿宋" w:eastAsia="仿宋"/>
          <w:color w:val="auto"/>
          <w:sz w:val="32"/>
          <w:szCs w:val="32"/>
          <w:highlight w:val="none"/>
        </w:rPr>
        <w:t>主要</w:t>
      </w:r>
      <w:r>
        <w:rPr>
          <w:rFonts w:hint="eastAsia" w:ascii="仿宋" w:hAnsi="仿宋" w:eastAsia="仿宋"/>
          <w:color w:val="auto"/>
          <w:sz w:val="32"/>
          <w:szCs w:val="32"/>
          <w:highlight w:val="none"/>
          <w:lang w:val="en-US" w:eastAsia="zh-CN"/>
        </w:rPr>
        <w:t>竞争对手</w:t>
      </w:r>
      <w:r>
        <w:rPr>
          <w:rFonts w:hint="eastAsia" w:ascii="仿宋" w:hAnsi="仿宋" w:eastAsia="仿宋"/>
          <w:color w:val="auto"/>
          <w:sz w:val="32"/>
          <w:szCs w:val="32"/>
          <w:highlight w:val="none"/>
        </w:rPr>
        <w:t>的关键技术及其知识产权保护范围</w:t>
      </w:r>
      <w:r>
        <w:rPr>
          <w:rFonts w:hint="eastAsia" w:ascii="仿宋" w:hAnsi="仿宋" w:eastAsia="仿宋"/>
          <w:color w:val="auto"/>
          <w:sz w:val="32"/>
          <w:szCs w:val="32"/>
          <w:highlight w:val="none"/>
          <w:lang w:eastAsia="zh-CN"/>
        </w:rPr>
        <w:t>，</w:t>
      </w:r>
      <w:r>
        <w:rPr>
          <w:rFonts w:hint="eastAsia" w:ascii="仿宋" w:hAnsi="仿宋" w:eastAsia="仿宋"/>
          <w:color w:val="auto"/>
          <w:sz w:val="32"/>
          <w:szCs w:val="32"/>
          <w:highlight w:val="none"/>
          <w:lang w:val="en-US" w:eastAsia="zh-CN"/>
        </w:rPr>
        <w:t>提出</w:t>
      </w:r>
      <w:r>
        <w:rPr>
          <w:rFonts w:hint="eastAsia" w:ascii="仿宋" w:hAnsi="仿宋" w:eastAsia="仿宋"/>
          <w:color w:val="auto"/>
          <w:sz w:val="32"/>
          <w:szCs w:val="32"/>
          <w:highlight w:val="none"/>
        </w:rPr>
        <w:t>本</w:t>
      </w:r>
      <w:r>
        <w:rPr>
          <w:rFonts w:hint="eastAsia" w:ascii="仿宋" w:hAnsi="仿宋" w:eastAsia="仿宋"/>
          <w:color w:val="auto"/>
          <w:sz w:val="32"/>
          <w:szCs w:val="32"/>
          <w:highlight w:val="none"/>
          <w:lang w:val="en-US" w:eastAsia="zh-CN"/>
        </w:rPr>
        <w:t>项目</w:t>
      </w:r>
      <w:r>
        <w:rPr>
          <w:rFonts w:hint="eastAsia" w:ascii="仿宋" w:hAnsi="仿宋" w:eastAsia="仿宋"/>
          <w:color w:val="auto"/>
          <w:sz w:val="32"/>
          <w:szCs w:val="32"/>
          <w:highlight w:val="none"/>
        </w:rPr>
        <w:t>研究开发和产业化的知识产权对策</w:t>
      </w:r>
      <w:r>
        <w:rPr>
          <w:rFonts w:hint="eastAsia" w:ascii="仿宋" w:hAnsi="仿宋" w:eastAsia="仿宋"/>
          <w:color w:val="auto"/>
          <w:sz w:val="32"/>
          <w:szCs w:val="32"/>
          <w:highlight w:val="none"/>
          <w:lang w:eastAsia="zh-CN"/>
        </w:rPr>
        <w:t>；</w:t>
      </w:r>
      <w:r>
        <w:rPr>
          <w:rFonts w:hint="eastAsia" w:ascii="仿宋" w:hAnsi="仿宋" w:eastAsia="仿宋"/>
          <w:color w:val="auto"/>
          <w:sz w:val="32"/>
          <w:szCs w:val="32"/>
          <w:highlight w:val="none"/>
          <w:lang w:val="en-US" w:eastAsia="zh-CN"/>
        </w:rPr>
        <w:t xml:space="preserve">根据需要委托知识产权服务机构对项目知识产权工作提供咨询和服务。 </w:t>
      </w:r>
    </w:p>
    <w:p>
      <w:pPr>
        <w:spacing w:line="360" w:lineRule="auto"/>
        <w:ind w:firstLine="640" w:firstLineChars="200"/>
        <w:rPr>
          <w:rFonts w:hint="eastAsia" w:ascii="仿宋" w:hAnsi="仿宋" w:eastAsia="仿宋"/>
          <w:sz w:val="32"/>
          <w:szCs w:val="32"/>
          <w:highlight w:val="none"/>
        </w:rPr>
      </w:pPr>
      <w:r>
        <w:rPr>
          <w:rFonts w:hint="eastAsia" w:ascii="仿宋" w:hAnsi="仿宋" w:eastAsia="仿宋"/>
          <w:sz w:val="32"/>
          <w:szCs w:val="32"/>
          <w:highlight w:val="none"/>
          <w:lang w:eastAsia="zh-CN"/>
        </w:rPr>
        <w:t>（</w:t>
      </w:r>
      <w:r>
        <w:rPr>
          <w:rFonts w:hint="eastAsia" w:ascii="仿宋" w:hAnsi="仿宋" w:eastAsia="仿宋"/>
          <w:sz w:val="32"/>
          <w:szCs w:val="32"/>
          <w:highlight w:val="none"/>
          <w:lang w:val="en-US" w:eastAsia="zh-CN"/>
        </w:rPr>
        <w:t>二</w:t>
      </w:r>
      <w:r>
        <w:rPr>
          <w:rFonts w:hint="eastAsia" w:ascii="仿宋" w:hAnsi="仿宋" w:eastAsia="仿宋"/>
          <w:sz w:val="32"/>
          <w:szCs w:val="32"/>
          <w:highlight w:val="none"/>
          <w:lang w:eastAsia="zh-CN"/>
        </w:rPr>
        <w:t>）</w:t>
      </w:r>
      <w:r>
        <w:rPr>
          <w:rFonts w:hint="eastAsia" w:ascii="仿宋" w:hAnsi="仿宋" w:eastAsia="仿宋"/>
          <w:sz w:val="32"/>
          <w:szCs w:val="32"/>
          <w:highlight w:val="none"/>
        </w:rPr>
        <w:t>具备完善的知识产权管理制度</w:t>
      </w:r>
      <w:r>
        <w:rPr>
          <w:rFonts w:hint="eastAsia" w:ascii="仿宋" w:hAnsi="仿宋" w:eastAsia="仿宋"/>
          <w:sz w:val="32"/>
          <w:szCs w:val="32"/>
          <w:highlight w:val="none"/>
          <w:lang w:eastAsia="zh-CN"/>
        </w:rPr>
        <w:t>。</w:t>
      </w:r>
      <w:r>
        <w:rPr>
          <w:rFonts w:hint="eastAsia" w:ascii="仿宋" w:hAnsi="仿宋" w:eastAsia="仿宋"/>
          <w:sz w:val="32"/>
          <w:szCs w:val="32"/>
          <w:highlight w:val="none"/>
          <w:lang w:val="en-US" w:eastAsia="zh-CN"/>
        </w:rPr>
        <w:t>申报单位</w:t>
      </w:r>
      <w:r>
        <w:rPr>
          <w:rFonts w:hint="eastAsia" w:ascii="仿宋" w:hAnsi="仿宋" w:eastAsia="仿宋"/>
          <w:sz w:val="32"/>
          <w:szCs w:val="32"/>
          <w:highlight w:val="none"/>
        </w:rPr>
        <w:t>有专门的机构或</w:t>
      </w:r>
      <w:r>
        <w:rPr>
          <w:rFonts w:hint="eastAsia" w:ascii="仿宋" w:hAnsi="仿宋" w:eastAsia="仿宋"/>
          <w:sz w:val="32"/>
          <w:szCs w:val="32"/>
          <w:highlight w:val="none"/>
          <w:lang w:val="en-US" w:eastAsia="zh-CN"/>
        </w:rPr>
        <w:t>专职</w:t>
      </w:r>
      <w:r>
        <w:rPr>
          <w:rFonts w:hint="eastAsia" w:ascii="仿宋" w:hAnsi="仿宋" w:eastAsia="仿宋"/>
          <w:sz w:val="32"/>
          <w:szCs w:val="32"/>
          <w:highlight w:val="none"/>
        </w:rPr>
        <w:t>人员负责知识产权事务</w:t>
      </w:r>
      <w:r>
        <w:rPr>
          <w:rFonts w:hint="eastAsia" w:ascii="仿宋" w:hAnsi="仿宋" w:eastAsia="仿宋"/>
          <w:sz w:val="32"/>
          <w:szCs w:val="32"/>
          <w:highlight w:val="none"/>
          <w:lang w:eastAsia="zh-CN"/>
        </w:rPr>
        <w:t>；</w:t>
      </w:r>
      <w:r>
        <w:rPr>
          <w:rFonts w:hint="eastAsia" w:ascii="仿宋" w:hAnsi="仿宋" w:eastAsia="仿宋"/>
          <w:color w:val="auto"/>
          <w:sz w:val="32"/>
          <w:szCs w:val="32"/>
          <w:highlight w:val="none"/>
          <w:lang w:val="en-US" w:eastAsia="zh-CN"/>
        </w:rPr>
        <w:t>制定项目知识产权管理工作计划与流程，将知识产权工作融入研究开发、产业化的全过程；</w:t>
      </w:r>
      <w:r>
        <w:rPr>
          <w:rFonts w:hint="eastAsia" w:ascii="仿宋" w:hAnsi="仿宋" w:eastAsia="仿宋"/>
          <w:sz w:val="32"/>
          <w:szCs w:val="32"/>
          <w:highlight w:val="none"/>
          <w:lang w:val="en-US" w:eastAsia="zh-CN"/>
        </w:rPr>
        <w:t>积极贯彻知识产权管理规范标准。</w:t>
      </w:r>
    </w:p>
    <w:p>
      <w:pPr>
        <w:spacing w:line="360" w:lineRule="auto"/>
        <w:ind w:firstLine="640" w:firstLineChars="200"/>
        <w:rPr>
          <w:color w:val="auto"/>
          <w:sz w:val="16"/>
          <w:szCs w:val="16"/>
          <w:highlight w:val="none"/>
        </w:rPr>
      </w:pPr>
      <w:r>
        <w:rPr>
          <w:rFonts w:hint="eastAsia" w:ascii="仿宋" w:hAnsi="仿宋" w:eastAsia="仿宋"/>
          <w:color w:val="auto"/>
          <w:sz w:val="32"/>
          <w:szCs w:val="32"/>
          <w:highlight w:val="none"/>
          <w:lang w:eastAsia="zh-CN"/>
        </w:rPr>
        <w:t>（</w:t>
      </w:r>
      <w:r>
        <w:rPr>
          <w:rFonts w:hint="eastAsia" w:ascii="仿宋" w:hAnsi="仿宋" w:eastAsia="仿宋"/>
          <w:color w:val="auto"/>
          <w:sz w:val="32"/>
          <w:szCs w:val="32"/>
          <w:highlight w:val="none"/>
          <w:lang w:val="en-US" w:eastAsia="zh-CN"/>
        </w:rPr>
        <w:t>三</w:t>
      </w:r>
      <w:r>
        <w:rPr>
          <w:rFonts w:hint="eastAsia" w:ascii="仿宋" w:hAnsi="仿宋" w:eastAsia="仿宋"/>
          <w:color w:val="auto"/>
          <w:sz w:val="32"/>
          <w:szCs w:val="32"/>
          <w:highlight w:val="none"/>
          <w:lang w:eastAsia="zh-CN"/>
        </w:rPr>
        <w:t>）</w:t>
      </w:r>
      <w:r>
        <w:rPr>
          <w:rFonts w:hint="eastAsia" w:ascii="仿宋" w:hAnsi="仿宋" w:eastAsia="仿宋"/>
          <w:color w:val="auto"/>
          <w:sz w:val="32"/>
          <w:szCs w:val="32"/>
          <w:highlight w:val="none"/>
        </w:rPr>
        <w:t>申报单位应安排项目参与人员参加知识产权培训，</w:t>
      </w:r>
      <w:r>
        <w:rPr>
          <w:rFonts w:hint="eastAsia" w:ascii="仿宋" w:hAnsi="仿宋" w:eastAsia="仿宋"/>
          <w:color w:val="auto"/>
          <w:sz w:val="32"/>
          <w:szCs w:val="32"/>
          <w:highlight w:val="none"/>
          <w:lang w:val="en-US" w:eastAsia="zh-CN"/>
        </w:rPr>
        <w:t>保证相关人员熟练掌握和运用相关的知识产权知识。</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val="en-US" w:eastAsia="zh-CN"/>
        </w:rPr>
        <w:t>六</w:t>
      </w:r>
      <w:r>
        <w:rPr>
          <w:rFonts w:hint="default" w:ascii="仿宋_GB2312" w:hAnsi="仿宋" w:eastAsia="仿宋_GB2312" w:cs="仿宋"/>
          <w:color w:val="000000"/>
          <w:sz w:val="32"/>
          <w:szCs w:val="32"/>
        </w:rPr>
        <w:t>条 参与项目实施的研究和管理人员应当提高知识产权意识，遵守知识产权管理制度，协助做好相关知识产权工作。</w:t>
      </w:r>
    </w:p>
    <w:p>
      <w:pPr>
        <w:ind w:firstLine="640" w:firstLineChars="200"/>
        <w:jc w:val="left"/>
        <w:rPr>
          <w:rFonts w:hint="default" w:ascii="仿宋_GB2312" w:hAnsi="仿宋" w:eastAsia="仿宋_GB2312" w:cs="仿宋"/>
          <w:strike/>
          <w:dstrike w:val="0"/>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val="en-US" w:eastAsia="zh-CN"/>
        </w:rPr>
        <w:t>七</w:t>
      </w:r>
      <w:r>
        <w:rPr>
          <w:rFonts w:hint="default" w:ascii="仿宋_GB2312" w:hAnsi="仿宋" w:eastAsia="仿宋_GB2312" w:cs="仿宋"/>
          <w:color w:val="000000"/>
          <w:sz w:val="32"/>
          <w:szCs w:val="32"/>
        </w:rPr>
        <w:t>条 知识产权情况是</w:t>
      </w:r>
      <w:r>
        <w:rPr>
          <w:rFonts w:hint="eastAsia" w:ascii="仿宋_GB2312" w:hAnsi="仿宋" w:eastAsia="仿宋_GB2312" w:cs="仿宋"/>
          <w:color w:val="000000"/>
          <w:sz w:val="32"/>
          <w:szCs w:val="32"/>
          <w:lang w:eastAsia="zh-CN"/>
        </w:rPr>
        <w:t>科技专项计划</w:t>
      </w:r>
      <w:r>
        <w:rPr>
          <w:rFonts w:hint="default" w:ascii="仿宋_GB2312" w:hAnsi="仿宋" w:eastAsia="仿宋_GB2312" w:cs="仿宋"/>
          <w:color w:val="000000"/>
          <w:sz w:val="32"/>
          <w:szCs w:val="32"/>
        </w:rPr>
        <w:t>验收的重要内容之一。项目验收报告应包含知识产权任务和目标完成情况、成果再开发和产业化前景预测。</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val="en-US" w:eastAsia="zh-CN"/>
        </w:rPr>
        <w:t>八</w:t>
      </w:r>
      <w:r>
        <w:rPr>
          <w:rFonts w:hint="default" w:ascii="仿宋_GB2312" w:hAnsi="仿宋" w:eastAsia="仿宋_GB2312" w:cs="仿宋"/>
          <w:color w:val="000000"/>
          <w:sz w:val="32"/>
          <w:szCs w:val="32"/>
        </w:rPr>
        <w:t>条 对项目产生的科技成果，项目</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应当根据科技成果特点，按照相关法律法规的规定适时选择申请专利权、申请植物新品种权、进行著作权登记或集成电路布图设计登记、作为技术秘密等适当方式予以保护。</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对于应当申请知识产权并有国际市场前景的科技成果，项目</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应当在优先权期限内申请国外专利权或者其他知识产权。</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val="en-US" w:eastAsia="zh-CN"/>
        </w:rPr>
        <w:t>九</w:t>
      </w:r>
      <w:r>
        <w:rPr>
          <w:rFonts w:hint="default" w:ascii="仿宋_GB2312" w:hAnsi="仿宋" w:eastAsia="仿宋_GB2312" w:cs="仿宋"/>
          <w:color w:val="000000"/>
          <w:sz w:val="32"/>
          <w:szCs w:val="32"/>
        </w:rPr>
        <w:t>条 对作为技术秘密予以保护的科技成果，项目</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应当明确界定、标识予以保护的技术信息及其载体，采取保密措施，与可能接触该技术秘密的科技人员和其他人员签订保密协议。涉密人员因调离、退休等原因离开单位的，仍负有协议规定的保密义务，离开单位前应当将实验记录、材料、样品、产品、装备和图纸、计算机软件等全部技术资料交所在单位。</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eastAsia="zh-CN"/>
        </w:rPr>
        <w:t>十</w:t>
      </w:r>
      <w:r>
        <w:rPr>
          <w:rFonts w:hint="default" w:ascii="仿宋_GB2312" w:hAnsi="仿宋" w:eastAsia="仿宋_GB2312" w:cs="仿宋"/>
          <w:color w:val="000000"/>
          <w:sz w:val="32"/>
          <w:szCs w:val="32"/>
        </w:rPr>
        <w:t>条 知识产权权利人应积极推动</w:t>
      </w:r>
      <w:r>
        <w:rPr>
          <w:rFonts w:hint="eastAsia" w:ascii="仿宋_GB2312" w:hAnsi="仿宋" w:eastAsia="仿宋_GB2312" w:cs="仿宋"/>
          <w:color w:val="000000"/>
          <w:sz w:val="32"/>
          <w:szCs w:val="32"/>
          <w:lang w:eastAsia="zh-CN"/>
        </w:rPr>
        <w:t>科技专项计划</w:t>
      </w:r>
      <w:r>
        <w:rPr>
          <w:rFonts w:hint="default" w:ascii="仿宋_GB2312" w:hAnsi="仿宋" w:eastAsia="仿宋_GB2312" w:cs="仿宋"/>
          <w:color w:val="000000"/>
          <w:sz w:val="32"/>
          <w:szCs w:val="32"/>
        </w:rPr>
        <w:t>产生的知识产权的转移和运用，</w:t>
      </w:r>
      <w:r>
        <w:rPr>
          <w:rFonts w:hint="eastAsia" w:ascii="仿宋_GB2312" w:hAnsi="仿宋" w:eastAsia="仿宋_GB2312" w:cs="仿宋"/>
          <w:color w:val="000000"/>
          <w:sz w:val="32"/>
          <w:szCs w:val="32"/>
          <w:lang w:val="en-US" w:eastAsia="zh-CN"/>
        </w:rPr>
        <w:t>鼓励在大连实施</w:t>
      </w:r>
      <w:r>
        <w:rPr>
          <w:rFonts w:hint="default" w:ascii="仿宋_GB2312" w:hAnsi="仿宋" w:eastAsia="仿宋_GB2312" w:cs="仿宋"/>
          <w:color w:val="000000"/>
          <w:sz w:val="32"/>
          <w:szCs w:val="32"/>
        </w:rPr>
        <w:t>知识产权的商品化、产业化。</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第十</w:t>
      </w:r>
      <w:r>
        <w:rPr>
          <w:rFonts w:hint="eastAsia" w:ascii="仿宋_GB2312" w:hAnsi="仿宋" w:eastAsia="仿宋_GB2312" w:cs="仿宋"/>
          <w:color w:val="000000"/>
          <w:sz w:val="32"/>
          <w:szCs w:val="32"/>
          <w:lang w:eastAsia="zh-CN"/>
        </w:rPr>
        <w:t>一</w:t>
      </w:r>
      <w:r>
        <w:rPr>
          <w:rFonts w:hint="default" w:ascii="仿宋_GB2312" w:hAnsi="仿宋" w:eastAsia="仿宋_GB2312" w:cs="仿宋"/>
          <w:color w:val="000000"/>
          <w:sz w:val="32"/>
          <w:szCs w:val="32"/>
        </w:rPr>
        <w:t>条 鼓励项目</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将获得的自主知识产权参与</w:t>
      </w:r>
      <w:r>
        <w:rPr>
          <w:rFonts w:hint="eastAsia" w:ascii="仿宋_GB2312" w:hAnsi="仿宋" w:eastAsia="仿宋_GB2312" w:cs="仿宋"/>
          <w:color w:val="000000"/>
          <w:sz w:val="32"/>
          <w:szCs w:val="32"/>
          <w:lang w:val="en-US" w:eastAsia="zh-CN"/>
        </w:rPr>
        <w:t>地方</w:t>
      </w:r>
      <w:r>
        <w:rPr>
          <w:rFonts w:hint="default" w:ascii="仿宋_GB2312" w:hAnsi="仿宋" w:eastAsia="仿宋_GB2312" w:cs="仿宋"/>
          <w:color w:val="000000"/>
          <w:sz w:val="32"/>
          <w:szCs w:val="32"/>
        </w:rPr>
        <w:t>标准制定。</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val="en-US" w:eastAsia="zh-CN"/>
        </w:rPr>
        <w:t>十二条</w:t>
      </w:r>
      <w:r>
        <w:rPr>
          <w:rFonts w:hint="default" w:ascii="仿宋_GB2312" w:hAnsi="仿宋" w:eastAsia="仿宋_GB2312" w:cs="仿宋"/>
          <w:color w:val="000000"/>
          <w:sz w:val="32"/>
          <w:szCs w:val="32"/>
        </w:rPr>
        <w:t xml:space="preserve"> 鼓励项目</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以科技成果产业化为目标，按照产业链建立产业</w:t>
      </w:r>
      <w:r>
        <w:rPr>
          <w:rFonts w:hint="eastAsia" w:ascii="仿宋_GB2312" w:hAnsi="仿宋" w:eastAsia="仿宋_GB2312" w:cs="仿宋"/>
          <w:color w:val="000000"/>
          <w:sz w:val="32"/>
          <w:szCs w:val="32"/>
          <w:lang w:val="en-US" w:eastAsia="zh-CN"/>
        </w:rPr>
        <w:t>专利</w:t>
      </w:r>
      <w:r>
        <w:rPr>
          <w:rFonts w:hint="default" w:ascii="仿宋_GB2312" w:hAnsi="仿宋" w:eastAsia="仿宋_GB2312" w:cs="仿宋"/>
          <w:color w:val="000000"/>
          <w:sz w:val="32"/>
          <w:szCs w:val="32"/>
        </w:rPr>
        <w:t>联盟，通过交叉许可、建立知识产权分享机制等方式，加速科技成果在产业领域应用、转移和扩散，为产业和社会发展提供完整的技术支撑和知识产权保障。</w:t>
      </w:r>
    </w:p>
    <w:p>
      <w:pPr>
        <w:ind w:firstLine="640" w:firstLineChars="200"/>
        <w:jc w:val="left"/>
        <w:rPr>
          <w:rFonts w:hint="default" w:ascii="仿宋_GB2312" w:hAnsi="仿宋" w:eastAsia="仿宋_GB2312" w:cs="仿宋"/>
          <w:color w:val="000000"/>
          <w:sz w:val="32"/>
          <w:szCs w:val="32"/>
        </w:rPr>
      </w:pPr>
      <w:r>
        <w:rPr>
          <w:rFonts w:hint="default" w:ascii="仿宋_GB2312" w:hAnsi="仿宋" w:eastAsia="仿宋_GB2312" w:cs="仿宋"/>
          <w:color w:val="000000"/>
          <w:sz w:val="32"/>
          <w:szCs w:val="32"/>
        </w:rPr>
        <w:t>第</w:t>
      </w:r>
      <w:r>
        <w:rPr>
          <w:rFonts w:hint="eastAsia" w:ascii="仿宋_GB2312" w:hAnsi="仿宋" w:eastAsia="仿宋_GB2312" w:cs="仿宋"/>
          <w:color w:val="000000"/>
          <w:sz w:val="32"/>
          <w:szCs w:val="32"/>
          <w:lang w:eastAsia="zh-CN"/>
        </w:rPr>
        <w:t>十</w:t>
      </w:r>
      <w:r>
        <w:rPr>
          <w:rFonts w:hint="eastAsia" w:ascii="仿宋_GB2312" w:hAnsi="仿宋" w:eastAsia="仿宋_GB2312" w:cs="仿宋"/>
          <w:color w:val="000000"/>
          <w:sz w:val="32"/>
          <w:szCs w:val="32"/>
          <w:lang w:val="en-US" w:eastAsia="zh-CN"/>
        </w:rPr>
        <w:t>三</w:t>
      </w:r>
      <w:r>
        <w:rPr>
          <w:rFonts w:hint="default" w:ascii="仿宋_GB2312" w:hAnsi="仿宋" w:eastAsia="仿宋_GB2312" w:cs="仿宋"/>
          <w:color w:val="000000"/>
          <w:sz w:val="32"/>
          <w:szCs w:val="32"/>
        </w:rPr>
        <w:t>条 论文、学术报告等发表、发布前，项目</w:t>
      </w:r>
      <w:r>
        <w:rPr>
          <w:rFonts w:hint="eastAsia" w:ascii="仿宋_GB2312" w:hAnsi="仿宋" w:eastAsia="仿宋_GB2312" w:cs="仿宋"/>
          <w:color w:val="000000"/>
          <w:sz w:val="32"/>
          <w:szCs w:val="32"/>
          <w:lang w:eastAsia="zh-CN"/>
        </w:rPr>
        <w:t>承担单位</w:t>
      </w:r>
      <w:r>
        <w:rPr>
          <w:rFonts w:hint="default" w:ascii="仿宋_GB2312" w:hAnsi="仿宋" w:eastAsia="仿宋_GB2312" w:cs="仿宋"/>
          <w:color w:val="000000"/>
          <w:sz w:val="32"/>
          <w:szCs w:val="32"/>
        </w:rPr>
        <w:t>要进行审查和登记，涉及到应当申请专利的技术内容，在提出专利申请前不得发表、公布或向他人泄漏。</w:t>
      </w:r>
    </w:p>
    <w:p>
      <w:pPr>
        <w:ind w:firstLine="640" w:firstLineChars="200"/>
        <w:jc w:val="left"/>
        <w:rPr>
          <w:rFonts w:hint="eastAsia" w:ascii="仿宋_GB2312" w:hAnsi="仿宋" w:eastAsia="仿宋_GB2312" w:cs="仿宋"/>
          <w:color w:val="000000"/>
          <w:sz w:val="32"/>
          <w:szCs w:val="32"/>
          <w:lang w:val="en-US" w:eastAsia="zh-CN"/>
        </w:rPr>
      </w:pPr>
      <w:r>
        <w:rPr>
          <w:rFonts w:hint="eastAsia" w:ascii="仿宋_GB2312" w:hAnsi="仿宋" w:eastAsia="仿宋_GB2312" w:cs="仿宋"/>
          <w:color w:val="000000"/>
          <w:sz w:val="32"/>
          <w:szCs w:val="32"/>
          <w:lang w:val="en-US" w:eastAsia="zh-CN"/>
        </w:rPr>
        <w:t>第十四条  本办法由市科学技术局（市知识产权局）负责解释。</w:t>
      </w:r>
    </w:p>
    <w:p>
      <w:pPr>
        <w:ind w:firstLine="640" w:firstLineChars="200"/>
        <w:jc w:val="left"/>
        <w:rPr>
          <w:rFonts w:hint="eastAsia" w:ascii="仿宋_GB2312" w:hAnsi="仿宋" w:eastAsia="仿宋_GB2312" w:cs="仿宋"/>
          <w:color w:val="000000"/>
          <w:sz w:val="32"/>
          <w:szCs w:val="32"/>
          <w:lang w:val="en-US" w:eastAsia="zh-CN"/>
        </w:rPr>
      </w:pPr>
      <w:r>
        <w:rPr>
          <w:rFonts w:hint="eastAsia" w:ascii="仿宋_GB2312" w:hAnsi="仿宋" w:eastAsia="仿宋_GB2312" w:cs="仿宋"/>
          <w:color w:val="000000"/>
          <w:sz w:val="32"/>
          <w:szCs w:val="32"/>
          <w:lang w:val="en-US" w:eastAsia="zh-CN"/>
        </w:rPr>
        <w:t>第十五条  本办法自发布之日起试行，有效期2年。</w:t>
      </w: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ind w:firstLine="640" w:firstLineChars="200"/>
        <w:jc w:val="left"/>
        <w:rPr>
          <w:rFonts w:hint="eastAsia" w:ascii="仿宋_GB2312" w:hAnsi="仿宋" w:eastAsia="仿宋_GB2312" w:cs="仿宋"/>
          <w:color w:val="000000"/>
          <w:sz w:val="32"/>
          <w:szCs w:val="32"/>
          <w:lang w:val="en-US" w:eastAsia="zh-CN"/>
        </w:rPr>
      </w:pPr>
    </w:p>
    <w:p>
      <w:pPr>
        <w:jc w:val="center"/>
        <w:rPr>
          <w:rFonts w:hint="eastAsia" w:ascii="仿宋_GB2312" w:hAnsi="仿宋" w:eastAsia="仿宋_GB2312" w:cs="仿宋"/>
          <w:b/>
          <w:bCs/>
          <w:color w:val="000000"/>
          <w:sz w:val="36"/>
          <w:szCs w:val="36"/>
          <w:lang w:val="en-US" w:eastAsia="zh-CN"/>
        </w:rPr>
      </w:pPr>
      <w:r>
        <w:rPr>
          <w:rFonts w:hint="eastAsia" w:ascii="仿宋_GB2312" w:hAnsi="仿宋" w:eastAsia="仿宋_GB2312" w:cs="仿宋"/>
          <w:b/>
          <w:bCs/>
          <w:color w:val="000000"/>
          <w:sz w:val="36"/>
          <w:szCs w:val="36"/>
          <w:lang w:val="en-US" w:eastAsia="zh-CN"/>
        </w:rPr>
        <w:t>大连市科技重大专项、重点科技研发计划</w:t>
      </w:r>
    </w:p>
    <w:p>
      <w:pPr>
        <w:jc w:val="center"/>
        <w:rPr>
          <w:rFonts w:hint="eastAsia" w:ascii="仿宋_GB2312" w:hAnsi="仿宋" w:eastAsia="仿宋_GB2312" w:cs="仿宋"/>
          <w:b/>
          <w:bCs/>
          <w:color w:val="000000"/>
          <w:sz w:val="36"/>
          <w:szCs w:val="36"/>
          <w:lang w:val="en-US" w:eastAsia="zh-CN"/>
        </w:rPr>
      </w:pPr>
      <w:r>
        <w:rPr>
          <w:rFonts w:hint="eastAsia" w:ascii="仿宋_GB2312" w:hAnsi="仿宋" w:eastAsia="仿宋_GB2312" w:cs="仿宋"/>
          <w:b/>
          <w:bCs/>
          <w:color w:val="000000"/>
          <w:sz w:val="36"/>
          <w:szCs w:val="36"/>
          <w:lang w:val="en-US" w:eastAsia="zh-CN"/>
        </w:rPr>
        <w:t>知识产权保护方案建议表</w:t>
      </w:r>
    </w:p>
    <w:tbl>
      <w:tblPr>
        <w:tblW w:w="9660" w:type="dxa"/>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0"/>
        <w:gridCol w:w="1770"/>
        <w:gridCol w:w="270"/>
        <w:gridCol w:w="178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承担单位</w:t>
            </w:r>
          </w:p>
        </w:tc>
        <w:tc>
          <w:tcPr>
            <w:tcW w:w="6120" w:type="dxa"/>
            <w:gridSpan w:val="4"/>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单位类型</w:t>
            </w:r>
          </w:p>
        </w:tc>
        <w:tc>
          <w:tcPr>
            <w:tcW w:w="6120" w:type="dxa"/>
            <w:gridSpan w:val="4"/>
            <w:vAlign w:val="top"/>
          </w:tcPr>
          <w:p>
            <w:pPr>
              <w:widowControl w:val="0"/>
              <w:wordWrap/>
              <w:adjustRightInd/>
              <w:snapToGrid/>
              <w:spacing w:before="0" w:after="0" w:line="480" w:lineRule="auto"/>
              <w:ind w:left="0" w:leftChars="0" w:right="0" w:firstLine="0" w:firstLineChars="0"/>
              <w:jc w:val="both"/>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贯标企业（是、否 ），国家（省）优势、示范企业（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项目名称</w:t>
            </w:r>
          </w:p>
        </w:tc>
        <w:tc>
          <w:tcPr>
            <w:tcW w:w="6120" w:type="dxa"/>
            <w:gridSpan w:val="4"/>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知识产权工作专门负责人</w:t>
            </w:r>
          </w:p>
        </w:tc>
        <w:tc>
          <w:tcPr>
            <w:tcW w:w="177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c>
          <w:tcPr>
            <w:tcW w:w="2055" w:type="dxa"/>
            <w:gridSpan w:val="2"/>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联系方式</w:t>
            </w:r>
          </w:p>
        </w:tc>
        <w:tc>
          <w:tcPr>
            <w:tcW w:w="2295"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项目产生的知识产权预期目标</w:t>
            </w:r>
          </w:p>
        </w:tc>
        <w:tc>
          <w:tcPr>
            <w:tcW w:w="177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c>
          <w:tcPr>
            <w:tcW w:w="2055" w:type="dxa"/>
            <w:gridSpan w:val="2"/>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类型</w:t>
            </w:r>
          </w:p>
        </w:tc>
        <w:tc>
          <w:tcPr>
            <w:tcW w:w="2295"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center"/>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知识产权战略</w:t>
            </w:r>
          </w:p>
        </w:tc>
        <w:tc>
          <w:tcPr>
            <w:tcW w:w="6120" w:type="dxa"/>
            <w:gridSpan w:val="4"/>
            <w:vAlign w:val="top"/>
          </w:tcPr>
          <w:p>
            <w:pPr>
              <w:numPr>
                <w:numId w:val="0"/>
              </w:numPr>
              <w:spacing w:line="360" w:lineRule="auto"/>
              <w:ind w:firstLine="480" w:firstLineChars="200"/>
              <w:rPr>
                <w:rFonts w:hint="eastAsia" w:ascii="仿宋" w:hAnsi="仿宋" w:eastAsia="仿宋"/>
                <w:color w:val="auto"/>
                <w:sz w:val="21"/>
                <w:szCs w:val="21"/>
                <w:highlight w:val="none"/>
                <w:lang w:val="en-US" w:eastAsia="zh-CN"/>
              </w:rPr>
            </w:pPr>
            <w:r>
              <w:rPr>
                <w:rFonts w:hint="eastAsia" w:ascii="仿宋" w:hAnsi="仿宋" w:eastAsia="仿宋" w:cs="仿宋"/>
                <w:color w:val="000000"/>
                <w:sz w:val="21"/>
                <w:szCs w:val="21"/>
                <w:lang w:val="en-US" w:eastAsia="zh-CN"/>
              </w:rPr>
              <w:t>（明确项目知识产权目标，开展知识产权信息分析，了解项目技术领域的知识产权分布和保护态势，主要竞争对手的关键技术及其知识产权保护范围，提出本项目研究开发和产业化的知识产权对策）。</w:t>
            </w:r>
            <w:r>
              <w:rPr>
                <w:rFonts w:hint="eastAsia" w:ascii="仿宋" w:hAnsi="仿宋" w:eastAsia="仿宋"/>
                <w:color w:val="auto"/>
                <w:sz w:val="21"/>
                <w:szCs w:val="21"/>
                <w:highlight w:val="none"/>
                <w:lang w:val="en-US" w:eastAsia="zh-CN"/>
              </w:rPr>
              <w:t xml:space="preserve"> </w:t>
            </w:r>
          </w:p>
          <w:p>
            <w:pPr>
              <w:numPr>
                <w:numId w:val="0"/>
              </w:numPr>
              <w:spacing w:line="360" w:lineRule="auto"/>
              <w:ind w:firstLine="480" w:firstLineChars="200"/>
              <w:rPr>
                <w:rFonts w:hint="eastAsia" w:ascii="仿宋" w:hAnsi="仿宋" w:eastAsia="仿宋"/>
                <w:color w:val="auto"/>
                <w:sz w:val="32"/>
                <w:szCs w:val="32"/>
                <w:highlight w:val="none"/>
                <w:lang w:val="en-US" w:eastAsia="zh-CN"/>
              </w:rPr>
            </w:pPr>
          </w:p>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Merge w:val="restart"/>
            <w:vAlign w:val="center"/>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知识产权服务机构服务情况</w:t>
            </w:r>
          </w:p>
        </w:tc>
        <w:tc>
          <w:tcPr>
            <w:tcW w:w="2040" w:type="dxa"/>
            <w:gridSpan w:val="2"/>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服务机构名称</w:t>
            </w:r>
          </w:p>
        </w:tc>
        <w:tc>
          <w:tcPr>
            <w:tcW w:w="4080" w:type="dxa"/>
            <w:gridSpan w:val="2"/>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Merge w:val="continue"/>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c>
          <w:tcPr>
            <w:tcW w:w="2040" w:type="dxa"/>
            <w:gridSpan w:val="2"/>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服务机构联系人</w:t>
            </w:r>
          </w:p>
        </w:tc>
        <w:tc>
          <w:tcPr>
            <w:tcW w:w="4080" w:type="dxa"/>
            <w:gridSpan w:val="2"/>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知识产权管理制度建设情况</w:t>
            </w:r>
          </w:p>
        </w:tc>
        <w:tc>
          <w:tcPr>
            <w:tcW w:w="6120" w:type="dxa"/>
            <w:gridSpan w:val="4"/>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0" w:type="dxa"/>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开展知识产权教育培训情况</w:t>
            </w:r>
          </w:p>
        </w:tc>
        <w:tc>
          <w:tcPr>
            <w:tcW w:w="6120" w:type="dxa"/>
            <w:gridSpan w:val="4"/>
            <w:vAlign w:val="top"/>
          </w:tcPr>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0" w:hRule="atLeast"/>
        </w:trPr>
        <w:tc>
          <w:tcPr>
            <w:tcW w:w="9660" w:type="dxa"/>
            <w:gridSpan w:val="5"/>
            <w:vAlign w:val="top"/>
          </w:tcPr>
          <w:p>
            <w:pPr>
              <w:widowControl w:val="0"/>
              <w:wordWrap/>
              <w:adjustRightInd/>
              <w:snapToGrid/>
              <w:spacing w:before="0" w:after="0" w:line="480" w:lineRule="auto"/>
              <w:ind w:left="0" w:leftChars="0" w:right="0" w:firstLine="0" w:firstLineChars="0"/>
              <w:jc w:val="left"/>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承诺：内容真实，按照规定加大知识产权创造、保护、运用，对专项研发知识产权保护不利愿意接受整改和处理。</w:t>
            </w:r>
          </w:p>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p>
          <w:p>
            <w:pPr>
              <w:widowControl w:val="0"/>
              <w:wordWrap/>
              <w:adjustRightInd/>
              <w:snapToGrid/>
              <w:spacing w:before="0" w:after="0" w:line="480" w:lineRule="auto"/>
              <w:ind w:left="0" w:leftChars="0" w:right="0" w:firstLine="0" w:firstLineChars="0"/>
              <w:jc w:val="center"/>
              <w:textAlignment w:val="auto"/>
              <w:outlineLvl w:val="9"/>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项目责任人签字               项目承担单位印</w:t>
            </w:r>
          </w:p>
        </w:tc>
      </w:tr>
    </w:tbl>
    <w:p>
      <w:pPr>
        <w:ind w:firstLine="640" w:firstLineChars="200"/>
        <w:jc w:val="left"/>
        <w:rPr>
          <w:rFonts w:hint="default" w:ascii="仿宋_GB2312" w:hAnsi="仿宋" w:eastAsia="仿宋_GB2312" w:cs="仿宋"/>
          <w:color w:val="000000"/>
          <w:sz w:val="32"/>
          <w:szCs w:val="32"/>
          <w:lang w:val="en-US" w:eastAsia="zh-CN"/>
        </w:rPr>
      </w:pPr>
      <w:r>
        <w:rPr>
          <w:rFonts w:hint="eastAsia" w:ascii="仿宋_GB2312" w:hAnsi="仿宋" w:eastAsia="仿宋_GB2312" w:cs="仿宋"/>
          <w:color w:val="000000"/>
          <w:sz w:val="32"/>
          <w:szCs w:val="32"/>
          <w:lang w:val="en-US" w:eastAsia="zh-CN"/>
        </w:rPr>
        <w:t xml:space="preserve">     </w:t>
      </w:r>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MS Mincho">
    <w:panose1 w:val="02020609040205080304"/>
    <w:charset w:val="80"/>
    <w:family w:val="auto"/>
    <w:pitch w:val="default"/>
    <w:sig w:usb0="E00002FF" w:usb1="6AC7FDFB" w:usb2="00000012" w:usb3="00000000" w:csb0="4002009F" w:csb1="DFD70000"/>
  </w:font>
  <w:font w:name="仿宋_GB2312">
    <w:altName w:val="仿宋"/>
    <w:panose1 w:val="02010609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Times New Roman"/>
        <w:kern w:val="2"/>
        <w:sz w:val="18"/>
        <w:szCs w:val="18"/>
        <w:lang w:val="en-US" w:eastAsia="zh-CN" w:bidi="ar-SA"/>
      </w:rPr>
      <w:pict>
        <v:shape id="Quad Arrow 307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top w:val="none" w:color="auto" w:sz="0" w:space="1"/>
        <w:left w:val="none" w:color="auto" w:sz="0" w:space="4"/>
        <w:bottom w:val="none" w:color="auto" w:sz="0" w:space="1"/>
        <w:right w:val="none" w:color="auto" w:sz="0" w:space="4"/>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523057">
    <w:nsid w:val="5AB09971"/>
    <w:multiLevelType w:val="singleLevel"/>
    <w:tmpl w:val="5AB09971"/>
    <w:lvl w:ilvl="0" w:tentative="1">
      <w:start w:val="1"/>
      <w:numFmt w:val="chineseCounting"/>
      <w:suff w:val="space"/>
      <w:lvlText w:val="第%1条"/>
      <w:lvlJc w:val="left"/>
    </w:lvl>
  </w:abstractNum>
  <w:num w:numId="1">
    <w:abstractNumId w:val="1521523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4">
    <w:name w:val="Default Paragraph Font"/>
    <w:unhideWhenUsed/>
    <w:uiPriority w:val="1"/>
  </w:style>
  <w:style w:type="paragraph" w:styleId="2">
    <w:name w:val="footer"/>
    <w:basedOn w:val="1"/>
    <w:qFormat/>
    <w:uiPriority w:val="0"/>
    <w:pPr>
      <w:tabs>
        <w:tab w:val="center" w:pos="4153"/>
        <w:tab w:val="right" w:pos="8306"/>
      </w:tabs>
      <w:snapToGrid w:val="0"/>
      <w:jc w:val="left"/>
    </w:pPr>
    <w:rPr>
      <w:rFonts w:cs="Times New Roman"/>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rFonts w:cs="Times New Roman"/>
      <w:sz w:val="18"/>
      <w:szCs w:val="18"/>
    </w:rPr>
  </w:style>
  <w:style w:type="character" w:styleId="5">
    <w:name w:val="page number"/>
    <w:basedOn w:val="4"/>
    <w:qFormat/>
    <w:uiPriority w:val="0"/>
    <w:rPr/>
  </w:style>
  <w:style w:type="character" w:styleId="6">
    <w:name w:val="FollowedHyperlink"/>
    <w:basedOn w:val="4"/>
    <w:qFormat/>
    <w:uiPriority w:val="0"/>
    <w:rPr>
      <w:rFonts w:hint="eastAsia" w:ascii="微软雅黑" w:hAnsi="微软雅黑" w:eastAsia="微软雅黑" w:cs="微软雅黑"/>
      <w:b/>
      <w:color w:val="333333"/>
      <w:sz w:val="18"/>
      <w:szCs w:val="18"/>
      <w:u w:val="none"/>
    </w:rPr>
  </w:style>
  <w:style w:type="character" w:styleId="7">
    <w:name w:val="Emphasis"/>
    <w:basedOn w:val="4"/>
    <w:qFormat/>
    <w:uiPriority w:val="0"/>
    <w:rPr/>
  </w:style>
  <w:style w:type="character" w:styleId="8">
    <w:name w:val="Hyperlink"/>
    <w:basedOn w:val="4"/>
    <w:qFormat/>
    <w:uiPriority w:val="0"/>
    <w:rPr>
      <w:rFonts w:ascii="微软雅黑" w:hAnsi="微软雅黑" w:eastAsia="微软雅黑" w:cs="微软雅黑"/>
      <w:b/>
      <w:color w:val="333333"/>
      <w:sz w:val="18"/>
      <w:szCs w:val="18"/>
      <w:u w:val="none"/>
    </w:rPr>
  </w:style>
  <w:style w:type="paragraph" w:customStyle="1" w:styleId="9">
    <w:name w:val="Char"/>
    <w:basedOn w:val="1"/>
    <w:qFormat/>
    <w:uiPriority w:val="0"/>
    <w:pPr>
      <w:widowControl/>
      <w:spacing w:after="160" w:line="240" w:lineRule="exact"/>
      <w:jc w:val="left"/>
    </w:pPr>
    <w:rPr>
      <w:rFonts w:ascii="Verdana" w:hAnsi="Verdana" w:eastAsia="MS Mincho" w:cs="Verdana"/>
      <w:kern w:val="0"/>
      <w:sz w:val="20"/>
      <w:szCs w:val="20"/>
      <w:lang w:eastAsia="en-US"/>
    </w:rPr>
  </w:style>
  <w:style w:type="character" w:customStyle="1" w:styleId="10">
    <w:name w:val="on"/>
    <w:basedOn w:val="4"/>
    <w:qFormat/>
    <w:uiPriority w:val="0"/>
    <w:rPr>
      <w:color w:val="FFFFFF"/>
    </w:rPr>
  </w:style>
  <w:style w:type="character" w:customStyle="1" w:styleId="11">
    <w:name w:val="topa"/>
    <w:basedOn w:val="4"/>
    <w:qFormat/>
    <w:uiPriority w:val="0"/>
    <w:rPr>
      <w:color w:val="3578BF"/>
    </w:rPr>
  </w:style>
  <w:style w:type="character" w:customStyle="1" w:styleId="12">
    <w:name w:val="disabled"/>
    <w:basedOn w:val="4"/>
    <w:qFormat/>
    <w:uiPriority w:val="0"/>
    <w:rPr>
      <w:color w:val="999999"/>
      <w:bdr w:val="single" w:color="D3D3D3" w:sz="6" w:space="0"/>
    </w:rPr>
  </w:style>
  <w:style w:type="character" w:customStyle="1" w:styleId="13">
    <w:name w:val="current"/>
    <w:basedOn w:val="4"/>
    <w:qFormat/>
    <w:uiPriority w:val="0"/>
    <w:rPr>
      <w:b/>
      <w:color w:val="FFFFFF"/>
      <w:bdr w:val="single" w:color="245B8E" w:sz="6" w:space="0"/>
      <w:shd w:val="clear" w:color="030000" w:fill="417EB7"/>
    </w:rPr>
  </w:style>
  <w:style w:type="character" w:customStyle="1" w:styleId="14">
    <w:name w:val="topa2"/>
    <w:basedOn w:val="4"/>
    <w:qFormat/>
    <w:uiPriority w:val="0"/>
    <w:rPr>
      <w:color w:val="3578BF"/>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9</Pages>
  <Words>652</Words>
  <Characters>3722</Characters>
  <Lines>31</Lines>
  <Paragraphs>8</Paragraphs>
  <ScaleCrop>false</ScaleCrop>
  <LinksUpToDate>false</LinksUpToDate>
  <CharactersWithSpaces>0</CharactersWithSpaces>
  <Application>WPS Office 专业版_9.1.0.4569_{F1E327BC-269C-435d-A152-05C5408002CA}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2018-01-29T06:20:00Z</dcterms:created>
  <dc:creator>d</dc:creator>
  <cp:lastModifiedBy>赵百杰</cp:lastModifiedBy>
  <cp:lastPrinted>2018-03-20T07:26:00Z</cp:lastPrinted>
  <dcterms:modified xsi:type="dcterms:W3CDTF">2018-04-16T07:05:40Z</dcterms:modified>
  <dc:title>大连市专利专项资金管理暂行办法（修订稿）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2052-9.1.0.4569</vt:lpwstr>
  </property>
</Properties>
</file>