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944951" w:rsidRPr="00944951" w:rsidRDefault="00B66A75" w:rsidP="00944951">
      <w:pPr>
        <w:pStyle w:val="a7"/>
        <w:rPr>
          <w:b/>
          <w:bCs/>
          <w:sz w:val="24"/>
          <w:szCs w:val="24"/>
        </w:rPr>
      </w:pPr>
      <w:r w:rsidRPr="00C503C5">
        <w:rPr>
          <w:rStyle w:val="a4"/>
          <w:sz w:val="24"/>
          <w:szCs w:val="24"/>
        </w:rPr>
        <w:t>我的作业GitHub地址</w:t>
      </w:r>
      <w:r w:rsidR="00944951">
        <w:rPr>
          <w:rStyle w:val="a4"/>
          <w:sz w:val="24"/>
          <w:szCs w:val="24"/>
        </w:rPr>
        <w:t>：</w:t>
      </w:r>
      <w:hyperlink r:id="rId8" w:history="1">
        <w:r w:rsidR="00944951" w:rsidRPr="00944951">
          <w:rPr>
            <w:rStyle w:val="Char5"/>
          </w:rPr>
          <w:t>https://github.com/Relph1119/Pytorch-Camp</w:t>
        </w:r>
      </w:hyperlink>
    </w:p>
    <w:p w:rsidR="00D94D96" w:rsidRDefault="005B501A" w:rsidP="00944951">
      <w:pPr>
        <w:pStyle w:val="a7"/>
        <w:numPr>
          <w:ilvl w:val="0"/>
          <w:numId w:val="26"/>
        </w:numPr>
        <w:rPr>
          <w:rStyle w:val="a4"/>
          <w:sz w:val="24"/>
          <w:szCs w:val="24"/>
        </w:rPr>
      </w:pPr>
      <w:r>
        <w:rPr>
          <w:rStyle w:val="a4"/>
          <w:sz w:val="24"/>
          <w:szCs w:val="24"/>
        </w:rPr>
        <w:t>src文件夹</w:t>
      </w:r>
      <w:r w:rsidR="00B0229A">
        <w:rPr>
          <w:rStyle w:val="a4"/>
          <w:rFonts w:hint="eastAsia"/>
          <w:sz w:val="24"/>
          <w:szCs w:val="24"/>
        </w:rPr>
        <w:t>下面为每周的作业内容</w:t>
      </w:r>
      <w:r w:rsidR="00B66A75" w:rsidRPr="00C503C5">
        <w:rPr>
          <w:rStyle w:val="a4"/>
          <w:rFonts w:hint="eastAsia"/>
          <w:sz w:val="24"/>
          <w:szCs w:val="24"/>
        </w:rPr>
        <w:t>，用于记录我的作业完成情况</w:t>
      </w:r>
      <w:r w:rsidR="00AD7E69" w:rsidRPr="00C503C5">
        <w:rPr>
          <w:rStyle w:val="a4"/>
          <w:rFonts w:hint="eastAsia"/>
          <w:sz w:val="24"/>
          <w:szCs w:val="24"/>
        </w:rPr>
        <w:t>，所有ipynb文件均带注释</w:t>
      </w:r>
      <w:r w:rsidR="00944951">
        <w:rPr>
          <w:rStyle w:val="a4"/>
          <w:sz w:val="24"/>
          <w:szCs w:val="24"/>
        </w:rPr>
        <w:t>。</w:t>
      </w:r>
    </w:p>
    <w:p w:rsidR="00944951" w:rsidRPr="00944951" w:rsidRDefault="00944951" w:rsidP="00944951">
      <w:pPr>
        <w:pStyle w:val="a7"/>
        <w:numPr>
          <w:ilvl w:val="0"/>
          <w:numId w:val="26"/>
        </w:numPr>
        <w:rPr>
          <w:sz w:val="24"/>
          <w:szCs w:val="24"/>
        </w:rPr>
      </w:pPr>
      <w:r w:rsidRPr="00944951">
        <w:rPr>
          <w:rStyle w:val="a4"/>
          <w:sz w:val="24"/>
          <w:szCs w:val="24"/>
        </w:rPr>
        <w:t>PyTorch_Tutorial文件夹中为</w:t>
      </w:r>
      <w:r w:rsidRPr="00944951">
        <w:rPr>
          <w:rStyle w:val="a4"/>
          <w:rFonts w:hint="eastAsia"/>
          <w:sz w:val="24"/>
          <w:szCs w:val="24"/>
        </w:rPr>
        <w:t>余霆嵩老师的课程代码。</w:t>
      </w:r>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lastRenderedPageBreak/>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183622" w:rsidP="00183622">
      <w:pPr>
        <w:rPr>
          <w:rFonts w:ascii="Helvetica" w:hAnsi="Helvetica"/>
          <w:color w:val="353535"/>
        </w:rPr>
      </w:pPr>
      <w:r>
        <w:rPr>
          <w:rFonts w:hint="eastAsia"/>
          <w:color w:val="000000"/>
        </w:rPr>
        <w:t>pytorch</w:t>
      </w:r>
      <w:r>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lastRenderedPageBreak/>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lastRenderedPageBreak/>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p>
    <w:p w:rsidR="005545E6" w:rsidRDefault="00F33FAA" w:rsidP="00F33FAA">
      <w:r w:rsidRPr="005545E6">
        <w:rPr>
          <w:rFonts w:hint="eastAsia"/>
          <w:b/>
        </w:rPr>
        <w:t>作业名称（详解）：</w:t>
      </w:r>
    </w:p>
    <w:p w:rsidR="005545E6" w:rsidRDefault="00F33FAA" w:rsidP="00F33FAA">
      <w:r w:rsidRPr="00F33FAA">
        <w:rPr>
          <w:rFonts w:hint="eastAsia"/>
        </w:rPr>
        <w:lastRenderedPageBreak/>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lastRenderedPageBreak/>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lastRenderedPageBreak/>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lastRenderedPageBreak/>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lastRenderedPageBreak/>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lastRenderedPageBreak/>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5F6E31" w:rsidRDefault="005F6E31" w:rsidP="005F6E31">
      <w:pPr>
        <w:pStyle w:val="2"/>
      </w:pPr>
      <w:r>
        <w:rPr>
          <w:shd w:val="clear" w:color="auto" w:fill="FFFFFF"/>
        </w:rPr>
        <w:lastRenderedPageBreak/>
        <w:t>本周学习任务简单总结</w:t>
      </w:r>
    </w:p>
    <w:p w:rsidR="005F6E31" w:rsidRPr="005F6E31" w:rsidRDefault="005F6E31" w:rsidP="005F6E31">
      <w:r w:rsidRPr="006F32A4">
        <w:rPr>
          <w:rFonts w:hint="eastAsia"/>
          <w:b/>
        </w:rPr>
        <w:t>任务名称：</w:t>
      </w:r>
      <w:r w:rsidRPr="005F6E31">
        <w:rPr>
          <w:rFonts w:hint="eastAsia"/>
        </w:rPr>
        <w:t>本周学习任务简单总结</w:t>
      </w:r>
    </w:p>
    <w:p w:rsidR="005F6E31" w:rsidRPr="005F6E31" w:rsidRDefault="005F6E31" w:rsidP="005F6E31">
      <w:r w:rsidRPr="006F32A4">
        <w:rPr>
          <w:rFonts w:hint="eastAsia"/>
          <w:b/>
        </w:rPr>
        <w:t>任务简介：</w:t>
      </w:r>
      <w:r w:rsidRPr="005F6E31">
        <w:rPr>
          <w:rFonts w:hint="eastAsia"/>
        </w:rPr>
        <w:t>温故而知新，简单回顾本周学到几个重要知识</w:t>
      </w:r>
    </w:p>
    <w:p w:rsidR="005F6E31" w:rsidRPr="006F32A4" w:rsidRDefault="005F6E31" w:rsidP="005F6E31">
      <w:pPr>
        <w:rPr>
          <w:b/>
        </w:rPr>
      </w:pPr>
      <w:r w:rsidRPr="006F32A4">
        <w:rPr>
          <w:rFonts w:hint="eastAsia"/>
          <w:b/>
        </w:rPr>
        <w:t>详细说明：</w:t>
      </w:r>
    </w:p>
    <w:p w:rsidR="005F6E31" w:rsidRPr="005F6E31" w:rsidRDefault="005F6E31" w:rsidP="006F32A4">
      <w:pPr>
        <w:ind w:firstLineChars="200" w:firstLine="480"/>
      </w:pPr>
      <w:r w:rsidRPr="005F6E31">
        <w:rPr>
          <w:rFonts w:hint="eastAsia"/>
        </w:rPr>
        <w:t>每一周的学习任务都比较重，第一次学过之后特别容易忘，所以在周日及时做一个要点回顾，会让学习效率大大的提升，不会的知识也会越来越少。</w:t>
      </w:r>
    </w:p>
    <w:p w:rsidR="005F6E31" w:rsidRPr="005F6E31" w:rsidRDefault="005F6E31" w:rsidP="006F32A4">
      <w:pPr>
        <w:ind w:firstLineChars="200" w:firstLine="480"/>
      </w:pPr>
      <w:r w:rsidRPr="005F6E31">
        <w:rPr>
          <w:rFonts w:hint="eastAsia"/>
        </w:rPr>
        <w:t>这周涉及到学习率机制和数据可视化两大部分，学习难度不大，主要是需要记住一些模块化的操作即可。</w:t>
      </w:r>
    </w:p>
    <w:p w:rsidR="006F32A4" w:rsidRDefault="005F6E31" w:rsidP="005F6E31">
      <w:r w:rsidRPr="006F32A4">
        <w:rPr>
          <w:rFonts w:hint="eastAsia"/>
          <w:b/>
        </w:rPr>
        <w:t>作业名称（详解）：</w:t>
      </w:r>
    </w:p>
    <w:p w:rsidR="005F6E31" w:rsidRPr="005F6E31" w:rsidRDefault="005F6E31" w:rsidP="006F32A4">
      <w:pPr>
        <w:ind w:firstLineChars="200" w:firstLine="480"/>
      </w:pPr>
      <w:r w:rsidRPr="005F6E31">
        <w:rPr>
          <w:rFonts w:hint="eastAsia"/>
        </w:rPr>
        <w:t>请用文字描述，本周所学知识的重点，也可以思维导图、手写、电子版截图或者拍照均可，格式不限</w:t>
      </w:r>
    </w:p>
    <w:p w:rsidR="005F6E31" w:rsidRPr="005F6E31" w:rsidRDefault="005F6E31" w:rsidP="005F6E31">
      <w:r w:rsidRPr="006F32A4">
        <w:rPr>
          <w:rFonts w:hint="eastAsia"/>
          <w:b/>
        </w:rPr>
        <w:t>作业提交形式：</w:t>
      </w:r>
      <w:r w:rsidRPr="005F6E31">
        <w:rPr>
          <w:rFonts w:hint="eastAsia"/>
        </w:rPr>
        <w:t>PPT</w:t>
      </w:r>
      <w:r w:rsidRPr="005F6E31">
        <w:rPr>
          <w:rFonts w:hint="eastAsia"/>
        </w:rPr>
        <w:t>截图或手写拍照，打卡提交。不少于</w:t>
      </w:r>
      <w:r w:rsidRPr="005F6E31">
        <w:rPr>
          <w:rFonts w:hint="eastAsia"/>
        </w:rPr>
        <w:t>20</w:t>
      </w:r>
      <w:r w:rsidRPr="005F6E31">
        <w:rPr>
          <w:rFonts w:hint="eastAsia"/>
        </w:rPr>
        <w:t>字。</w:t>
      </w:r>
    </w:p>
    <w:p w:rsidR="005F6E31" w:rsidRPr="005F6E31" w:rsidRDefault="005F6E31" w:rsidP="005F6E31">
      <w:r w:rsidRPr="005F6E31">
        <w:rPr>
          <w:rFonts w:hint="eastAsia"/>
        </w:rPr>
        <w:t>打卡截止时间：</w:t>
      </w:r>
      <w:r w:rsidRPr="005F6E31">
        <w:rPr>
          <w:rFonts w:hint="eastAsia"/>
        </w:rPr>
        <w:t>6/30</w:t>
      </w:r>
    </w:p>
    <w:p w:rsidR="005F6E31" w:rsidRDefault="005F6E31" w:rsidP="00A648C2"/>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00472430">
        <w:rPr>
          <w:rFonts w:hint="eastAsia"/>
        </w:rPr>
        <w:t>L</w:t>
      </w:r>
      <w:r w:rsidRPr="009844D1">
        <w:rPr>
          <w:rFonts w:hint="eastAsia"/>
        </w:rPr>
        <w:t>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lastRenderedPageBreak/>
        <w:t>打卡截止时间：</w:t>
      </w:r>
      <w:r w:rsidRPr="009844D1">
        <w:rPr>
          <w:rFonts w:hint="eastAsia"/>
        </w:rPr>
        <w:t>7/2</w:t>
      </w:r>
    </w:p>
    <w:p w:rsidR="00D62E37" w:rsidRDefault="00D62E37" w:rsidP="00D62E37"/>
    <w:p w:rsidR="00D26654" w:rsidRDefault="003F28C4" w:rsidP="003F28C4">
      <w:pPr>
        <w:pStyle w:val="2"/>
        <w:rPr>
          <w:shd w:val="clear" w:color="auto" w:fill="FFFFFF"/>
        </w:rPr>
      </w:pPr>
      <w:r>
        <w:rPr>
          <w:shd w:val="clear" w:color="auto" w:fill="FFFFFF"/>
        </w:rPr>
        <w:t>多层感知机MLP实战</w:t>
      </w:r>
    </w:p>
    <w:p w:rsidR="00472430" w:rsidRPr="00472430" w:rsidRDefault="00472430" w:rsidP="00472430">
      <w:r w:rsidRPr="00472430">
        <w:rPr>
          <w:rFonts w:hint="eastAsia"/>
          <w:b/>
        </w:rPr>
        <w:t>任务名称：</w:t>
      </w:r>
      <w:r w:rsidRPr="00472430">
        <w:rPr>
          <w:rFonts w:hint="eastAsia"/>
        </w:rPr>
        <w:t>多层感知机</w:t>
      </w:r>
      <w:r w:rsidRPr="00472430">
        <w:rPr>
          <w:rFonts w:hint="eastAsia"/>
        </w:rPr>
        <w:t>MLP</w:t>
      </w:r>
      <w:r w:rsidRPr="00472430">
        <w:rPr>
          <w:rFonts w:hint="eastAsia"/>
        </w:rPr>
        <w:t>实战</w:t>
      </w:r>
    </w:p>
    <w:p w:rsidR="00472430" w:rsidRDefault="00472430" w:rsidP="00472430">
      <w:r w:rsidRPr="00472430">
        <w:rPr>
          <w:rFonts w:hint="eastAsia"/>
          <w:b/>
        </w:rPr>
        <w:t>详细说明和作业：</w:t>
      </w:r>
    </w:p>
    <w:p w:rsidR="00472430" w:rsidRPr="00472430" w:rsidRDefault="00472430" w:rsidP="00472430">
      <w:pPr>
        <w:ind w:firstLineChars="200" w:firstLine="480"/>
      </w:pPr>
      <w:r w:rsidRPr="00472430">
        <w:rPr>
          <w:rFonts w:hint="eastAsia"/>
        </w:rPr>
        <w:t>通过上一个</w:t>
      </w:r>
      <w:r>
        <w:rPr>
          <w:rFonts w:hint="eastAsia"/>
        </w:rPr>
        <w:t>L</w:t>
      </w:r>
      <w:r w:rsidRPr="00472430">
        <w:rPr>
          <w:rFonts w:hint="eastAsia"/>
        </w:rPr>
        <w:t>ogistics</w:t>
      </w:r>
      <w:r w:rsidRPr="00472430">
        <w:rPr>
          <w:rFonts w:hint="eastAsia"/>
        </w:rPr>
        <w:t>项目，我们了解了基本的框架结构，今天开始比</w:t>
      </w:r>
      <w:r w:rsidRPr="00472430">
        <w:rPr>
          <w:rFonts w:hint="eastAsia"/>
        </w:rPr>
        <w:t>Logistics</w:t>
      </w:r>
      <w:r w:rsidRPr="00472430">
        <w:rPr>
          <w:rFonts w:hint="eastAsia"/>
        </w:rPr>
        <w:t>稍微难一些的多层神经网络也即多层感知机，本节课的重点就是如何通过</w:t>
      </w:r>
      <w:r w:rsidRPr="00472430">
        <w:rPr>
          <w:rFonts w:hint="eastAsia"/>
        </w:rPr>
        <w:t>MLP</w:t>
      </w:r>
      <w:r w:rsidRPr="00472430">
        <w:rPr>
          <w:rFonts w:hint="eastAsia"/>
        </w:rPr>
        <w:t>定义网络结构并训练。</w:t>
      </w:r>
    </w:p>
    <w:p w:rsidR="00472430" w:rsidRDefault="00472430" w:rsidP="00472430">
      <w:pPr>
        <w:rPr>
          <w:b/>
        </w:rPr>
      </w:pPr>
      <w:r w:rsidRPr="00905583">
        <w:rPr>
          <w:b/>
        </w:rPr>
        <w:t>作业资料包下载链接：</w:t>
      </w:r>
    </w:p>
    <w:p w:rsidR="00472430" w:rsidRPr="00472430" w:rsidRDefault="00905583" w:rsidP="00472430">
      <w:r w:rsidRPr="00905583">
        <w:rPr>
          <w:rFonts w:hint="eastAsia"/>
        </w:rPr>
        <w:t>链接：</w:t>
      </w:r>
      <w:hyperlink r:id="rId20" w:history="1">
        <w:r w:rsidRPr="00905583">
          <w:rPr>
            <w:rStyle w:val="Char5"/>
          </w:rPr>
          <w:t>https://pan.baidu.com/s/17xW8rfG-14nu6vc9vjeBlQ</w:t>
        </w:r>
      </w:hyperlink>
    </w:p>
    <w:p w:rsidR="00472430" w:rsidRPr="00472430" w:rsidRDefault="00472430" w:rsidP="00472430">
      <w:r w:rsidRPr="00472430">
        <w:t>提取码：</w:t>
      </w:r>
      <w:r w:rsidR="00313D66">
        <w:rPr>
          <w:rStyle w:val="Char5"/>
        </w:rPr>
        <w:t>34k3</w:t>
      </w:r>
    </w:p>
    <w:p w:rsidR="00472430" w:rsidRPr="00472430" w:rsidRDefault="00472430" w:rsidP="00472430">
      <w:r w:rsidRPr="00B12158">
        <w:rPr>
          <w:rFonts w:hint="eastAsia"/>
          <w:b/>
        </w:rPr>
        <w:t>作业名称：</w:t>
      </w:r>
      <w:r w:rsidRPr="00472430">
        <w:rPr>
          <w:rFonts w:hint="eastAsia"/>
        </w:rPr>
        <w:t>自定义一个</w:t>
      </w:r>
      <w:r w:rsidRPr="00472430">
        <w:rPr>
          <w:rFonts w:hint="eastAsia"/>
        </w:rPr>
        <w:t>MLP</w:t>
      </w:r>
      <w:r w:rsidRPr="00472430">
        <w:rPr>
          <w:rFonts w:hint="eastAsia"/>
        </w:rPr>
        <w:t>网络结构进行训练？</w:t>
      </w:r>
    </w:p>
    <w:p w:rsidR="00472430" w:rsidRPr="00472430" w:rsidRDefault="00472430" w:rsidP="00472430">
      <w:r w:rsidRPr="00B12158">
        <w:rPr>
          <w:rFonts w:hint="eastAsia"/>
          <w:b/>
        </w:rPr>
        <w:t>作业提交形式：</w:t>
      </w:r>
      <w:r w:rsidRPr="00472430">
        <w:rPr>
          <w:rFonts w:hint="eastAsia"/>
        </w:rPr>
        <w:t>PPT</w:t>
      </w:r>
      <w:r w:rsidRPr="00472430">
        <w:rPr>
          <w:rFonts w:hint="eastAsia"/>
        </w:rPr>
        <w:t>截图或手写拍照，打卡提交。不少于</w:t>
      </w:r>
      <w:r w:rsidRPr="00472430">
        <w:rPr>
          <w:rFonts w:hint="eastAsia"/>
        </w:rPr>
        <w:t>20</w:t>
      </w:r>
      <w:r w:rsidRPr="00472430">
        <w:rPr>
          <w:rFonts w:hint="eastAsia"/>
        </w:rPr>
        <w:t>字。</w:t>
      </w:r>
    </w:p>
    <w:p w:rsidR="00472430" w:rsidRPr="00472430" w:rsidRDefault="00472430" w:rsidP="00472430">
      <w:r w:rsidRPr="00472430">
        <w:rPr>
          <w:rFonts w:hint="eastAsia"/>
        </w:rPr>
        <w:t>打卡截止时间：</w:t>
      </w:r>
      <w:r w:rsidRPr="00472430">
        <w:rPr>
          <w:rFonts w:hint="eastAsia"/>
        </w:rPr>
        <w:t>7/3</w:t>
      </w:r>
    </w:p>
    <w:p w:rsidR="00E35A54" w:rsidRDefault="00E35A54" w:rsidP="003F28C4"/>
    <w:p w:rsidR="00871897" w:rsidRDefault="008645AB" w:rsidP="008645AB">
      <w:pPr>
        <w:pStyle w:val="2"/>
        <w:rPr>
          <w:shd w:val="clear" w:color="auto" w:fill="FFFFFF"/>
        </w:rPr>
      </w:pPr>
      <w:r>
        <w:rPr>
          <w:shd w:val="clear" w:color="auto" w:fill="FFFFFF"/>
        </w:rPr>
        <w:t>卷积神经网络：Resnet18</w:t>
      </w:r>
    </w:p>
    <w:p w:rsidR="00C103B4" w:rsidRPr="00C103B4" w:rsidRDefault="00C103B4" w:rsidP="00C103B4">
      <w:r w:rsidRPr="00C103B4">
        <w:rPr>
          <w:rFonts w:hint="eastAsia"/>
          <w:b/>
        </w:rPr>
        <w:t>任务名称：</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Pr="00C103B4" w:rsidRDefault="00C103B4" w:rsidP="00C103B4">
      <w:pPr>
        <w:rPr>
          <w:b/>
        </w:rPr>
      </w:pPr>
      <w:r w:rsidRPr="00C103B4">
        <w:rPr>
          <w:rFonts w:hint="eastAsia"/>
          <w:b/>
        </w:rPr>
        <w:t>详细说明和作业：</w:t>
      </w:r>
      <w:r w:rsidRPr="00C103B4">
        <w:rPr>
          <w:rFonts w:hint="eastAsia"/>
        </w:rPr>
        <w:t>卷积神经网络</w:t>
      </w:r>
      <w:r w:rsidRPr="00C103B4">
        <w:rPr>
          <w:rFonts w:hint="eastAsia"/>
        </w:rPr>
        <w:t>CNN</w:t>
      </w:r>
      <w:r w:rsidRPr="00C103B4">
        <w:rPr>
          <w:rFonts w:hint="eastAsia"/>
        </w:rPr>
        <w:t>：</w:t>
      </w:r>
      <w:r w:rsidRPr="00C103B4">
        <w:rPr>
          <w:rFonts w:hint="eastAsia"/>
        </w:rPr>
        <w:t>Resnet18</w:t>
      </w:r>
    </w:p>
    <w:p w:rsidR="00C103B4" w:rsidRDefault="00C103B4" w:rsidP="00C103B4">
      <w:r w:rsidRPr="00C103B4">
        <w:rPr>
          <w:rFonts w:hint="eastAsia"/>
          <w:b/>
        </w:rPr>
        <w:t>详细说明：</w:t>
      </w:r>
    </w:p>
    <w:p w:rsidR="00C103B4" w:rsidRPr="00C103B4" w:rsidRDefault="00C103B4" w:rsidP="00C103B4">
      <w:pPr>
        <w:ind w:firstLineChars="200" w:firstLine="480"/>
      </w:pPr>
      <w:r w:rsidRPr="00C103B4">
        <w:rPr>
          <w:rFonts w:hint="eastAsia"/>
        </w:rPr>
        <w:t>残差神经网络是目前应用最为广泛的网络模型，所以今天主要任务是看懂</w:t>
      </w:r>
      <w:r w:rsidRPr="00C103B4">
        <w:rPr>
          <w:rFonts w:hint="eastAsia"/>
        </w:rPr>
        <w:t>resnet18</w:t>
      </w:r>
      <w:r w:rsidRPr="00C103B4">
        <w:rPr>
          <w:rFonts w:hint="eastAsia"/>
        </w:rPr>
        <w:t>的代码和方法；</w:t>
      </w:r>
    </w:p>
    <w:p w:rsidR="00C103B4" w:rsidRPr="00C103B4" w:rsidRDefault="00C103B4" w:rsidP="00C103B4">
      <w:pPr>
        <w:rPr>
          <w:b/>
        </w:rPr>
      </w:pPr>
      <w:r w:rsidRPr="00C103B4">
        <w:rPr>
          <w:b/>
        </w:rPr>
        <w:t>作业资料包下载链接：</w:t>
      </w:r>
    </w:p>
    <w:p w:rsidR="00C103B4" w:rsidRPr="00C103B4" w:rsidRDefault="00C103B4" w:rsidP="00C103B4">
      <w:r>
        <w:t>链接：</w:t>
      </w:r>
      <w:hyperlink r:id="rId21" w:history="1">
        <w:r w:rsidRPr="00C103B4">
          <w:rPr>
            <w:rStyle w:val="Char5"/>
          </w:rPr>
          <w:t>https://pan.baidu.com/s/17xW8rfG-14nu6vc9vjeBlQ</w:t>
        </w:r>
      </w:hyperlink>
    </w:p>
    <w:p w:rsidR="00C103B4" w:rsidRPr="00C103B4" w:rsidRDefault="00C103B4" w:rsidP="00C103B4">
      <w:r w:rsidRPr="00C103B4">
        <w:t>提取码：</w:t>
      </w:r>
      <w:r w:rsidRPr="00C103B4">
        <w:rPr>
          <w:rStyle w:val="Char5"/>
        </w:rPr>
        <w:t>34k3</w:t>
      </w:r>
    </w:p>
    <w:p w:rsidR="00C103B4" w:rsidRPr="000C1207" w:rsidRDefault="00C103B4" w:rsidP="00C103B4">
      <w:pPr>
        <w:rPr>
          <w:b/>
        </w:rPr>
      </w:pPr>
      <w:r w:rsidRPr="000C1207">
        <w:rPr>
          <w:rFonts w:hint="eastAsia"/>
          <w:b/>
        </w:rPr>
        <w:t>作业名称：</w:t>
      </w:r>
    </w:p>
    <w:p w:rsidR="00C103B4" w:rsidRPr="00C103B4" w:rsidRDefault="00C103B4" w:rsidP="000C1207">
      <w:pPr>
        <w:ind w:firstLineChars="200" w:firstLine="480"/>
      </w:pPr>
      <w:r w:rsidRPr="00C103B4">
        <w:t>自己手敲一遍</w:t>
      </w:r>
      <w:r w:rsidRPr="00C103B4">
        <w:t>resnet18</w:t>
      </w:r>
      <w:r w:rsidRPr="00C103B4">
        <w:t>网络模型，并自己修改其内部结构，包括卷积核大小，输入输出通道数，激活函数，</w:t>
      </w:r>
      <w:r w:rsidRPr="00C103B4">
        <w:t>BN</w:t>
      </w:r>
      <w:r w:rsidRPr="00C103B4">
        <w:t>方法，</w:t>
      </w:r>
      <w:r w:rsidRPr="00C103B4">
        <w:t>stride</w:t>
      </w:r>
      <w:r w:rsidRPr="00C103B4">
        <w:t>步长大小等等，都可以自己修改并</w:t>
      </w:r>
      <w:r w:rsidRPr="00C103B4">
        <w:lastRenderedPageBreak/>
        <w:t>测试修改后的效果</w:t>
      </w:r>
    </w:p>
    <w:p w:rsidR="00C103B4" w:rsidRPr="00C103B4" w:rsidRDefault="00C103B4" w:rsidP="00C103B4">
      <w:r w:rsidRPr="000C1207">
        <w:rPr>
          <w:rFonts w:hint="eastAsia"/>
          <w:b/>
        </w:rPr>
        <w:t>作业提交形式：</w:t>
      </w:r>
      <w:r w:rsidRPr="00C103B4">
        <w:rPr>
          <w:rFonts w:hint="eastAsia"/>
        </w:rPr>
        <w:t>PPT</w:t>
      </w:r>
      <w:r w:rsidRPr="00C103B4">
        <w:rPr>
          <w:rFonts w:hint="eastAsia"/>
        </w:rPr>
        <w:t>截图或手写拍照，打卡提交。</w:t>
      </w:r>
    </w:p>
    <w:p w:rsidR="00C103B4" w:rsidRPr="00C103B4" w:rsidRDefault="00C103B4" w:rsidP="00C103B4">
      <w:r w:rsidRPr="00C103B4">
        <w:rPr>
          <w:rFonts w:hint="eastAsia"/>
        </w:rPr>
        <w:t>打卡截止时间：</w:t>
      </w:r>
      <w:r w:rsidRPr="00C103B4">
        <w:rPr>
          <w:rFonts w:hint="eastAsia"/>
        </w:rPr>
        <w:t>7/5</w:t>
      </w:r>
    </w:p>
    <w:p w:rsidR="008645AB" w:rsidRDefault="008645AB" w:rsidP="008645AB"/>
    <w:p w:rsidR="000C1207" w:rsidRPr="00D96EA0" w:rsidRDefault="0042445B" w:rsidP="00D96EA0">
      <w:pPr>
        <w:pStyle w:val="2"/>
      </w:pPr>
      <w:r w:rsidRPr="00D96EA0">
        <w:t>递归神经网络RNN-LSTM：</w:t>
      </w:r>
      <w:r w:rsidR="00D96EA0" w:rsidRPr="00D96EA0">
        <w:rPr>
          <w:rStyle w:val="a4"/>
          <w:rFonts w:hint="eastAsia"/>
          <w:b/>
          <w:bCs w:val="0"/>
        </w:rPr>
        <w:t>词性预测</w:t>
      </w:r>
    </w:p>
    <w:p w:rsidR="00CF5EDF" w:rsidRPr="00CF5EDF" w:rsidRDefault="00CF5EDF" w:rsidP="00CF5EDF">
      <w:r w:rsidRPr="00CF5EDF">
        <w:rPr>
          <w:rFonts w:hint="eastAsia"/>
          <w:b/>
        </w:rPr>
        <w:t>任务名称：</w:t>
      </w:r>
      <w:r w:rsidRPr="00CF5EDF">
        <w:rPr>
          <w:rFonts w:hint="eastAsia"/>
        </w:rPr>
        <w:t>递归神经网络</w:t>
      </w:r>
      <w:r w:rsidRPr="00CF5EDF">
        <w:rPr>
          <w:rFonts w:hint="eastAsia"/>
        </w:rPr>
        <w:t>RNN-LSTM</w:t>
      </w:r>
      <w:r w:rsidRPr="00CF5EDF">
        <w:rPr>
          <w:rFonts w:hint="eastAsia"/>
        </w:rPr>
        <w:t>：词性预测</w:t>
      </w:r>
    </w:p>
    <w:p w:rsidR="00CF5EDF" w:rsidRDefault="00CF5EDF" w:rsidP="00CF5EDF">
      <w:r w:rsidRPr="00CF5EDF">
        <w:rPr>
          <w:rFonts w:hint="eastAsia"/>
          <w:b/>
        </w:rPr>
        <w:t>详细说明：</w:t>
      </w:r>
    </w:p>
    <w:p w:rsidR="00CF5EDF" w:rsidRPr="00CF5EDF" w:rsidRDefault="00CF5EDF" w:rsidP="00CF5EDF">
      <w:pPr>
        <w:ind w:firstLineChars="200" w:firstLine="480"/>
      </w:pPr>
      <w:r w:rsidRPr="00CF5EDF">
        <w:rPr>
          <w:rFonts w:hint="eastAsia"/>
        </w:rPr>
        <w:t>RNN</w:t>
      </w:r>
      <w:r w:rsidRPr="00CF5EDF">
        <w:rPr>
          <w:rFonts w:hint="eastAsia"/>
        </w:rPr>
        <w:t>和</w:t>
      </w:r>
      <w:r w:rsidRPr="00CF5EDF">
        <w:rPr>
          <w:rFonts w:hint="eastAsia"/>
        </w:rPr>
        <w:t>LSTM</w:t>
      </w:r>
      <w:r w:rsidRPr="00CF5EDF">
        <w:rPr>
          <w:rFonts w:hint="eastAsia"/>
        </w:rPr>
        <w:t>主要应用在序列模型中，今天的任务是使用</w:t>
      </w:r>
      <w:r w:rsidRPr="00CF5EDF">
        <w:rPr>
          <w:rFonts w:hint="eastAsia"/>
        </w:rPr>
        <w:t>RNN</w:t>
      </w:r>
      <w:r w:rsidRPr="00CF5EDF">
        <w:rPr>
          <w:rFonts w:hint="eastAsia"/>
        </w:rPr>
        <w:t>进行词性预测；</w:t>
      </w:r>
    </w:p>
    <w:p w:rsidR="00CF5EDF" w:rsidRPr="00CF5EDF" w:rsidRDefault="00CF5EDF" w:rsidP="00CF5EDF">
      <w:pPr>
        <w:rPr>
          <w:b/>
        </w:rPr>
      </w:pPr>
      <w:r w:rsidRPr="00CF5EDF">
        <w:rPr>
          <w:b/>
        </w:rPr>
        <w:t>作业资料包下载链接：</w:t>
      </w:r>
    </w:p>
    <w:p w:rsidR="00CF5EDF" w:rsidRPr="00CF5EDF" w:rsidRDefault="00CF5EDF" w:rsidP="00CF5EDF">
      <w:r>
        <w:t>链接：</w:t>
      </w:r>
      <w:hyperlink r:id="rId22" w:history="1">
        <w:r w:rsidRPr="00CF5EDF">
          <w:rPr>
            <w:rStyle w:val="Char5"/>
          </w:rPr>
          <w:t>https://pan.baidu.com/s/17xW8rfG-14nu6vc9vjeBlQ</w:t>
        </w:r>
      </w:hyperlink>
    </w:p>
    <w:p w:rsidR="00CF5EDF" w:rsidRPr="00CF5EDF" w:rsidRDefault="00CF5EDF" w:rsidP="00CF5EDF">
      <w:r w:rsidRPr="00CF5EDF">
        <w:t>提取码：</w:t>
      </w:r>
      <w:r w:rsidRPr="00CF5EDF">
        <w:rPr>
          <w:rStyle w:val="Char5"/>
        </w:rPr>
        <w:t>34k3</w:t>
      </w:r>
    </w:p>
    <w:p w:rsidR="005D38EF" w:rsidRDefault="00CF5EDF" w:rsidP="005D38EF">
      <w:pPr>
        <w:rPr>
          <w:b/>
        </w:rPr>
      </w:pPr>
      <w:r w:rsidRPr="005D38EF">
        <w:rPr>
          <w:rFonts w:hint="eastAsia"/>
          <w:b/>
        </w:rPr>
        <w:t>作业名称：</w:t>
      </w:r>
    </w:p>
    <w:p w:rsidR="00CF5EDF" w:rsidRPr="005D38EF" w:rsidRDefault="00CF5EDF" w:rsidP="005D38EF">
      <w:pPr>
        <w:ind w:firstLineChars="200" w:firstLine="480"/>
        <w:rPr>
          <w:b/>
        </w:rPr>
      </w:pPr>
      <w:r w:rsidRPr="00CF5EDF">
        <w:rPr>
          <w:rFonts w:hint="eastAsia"/>
        </w:rPr>
        <w:t>自己手敲一遍词性预测模型，并自己修改其内部结构，测试修改后的效果。</w:t>
      </w:r>
    </w:p>
    <w:p w:rsidR="00CF5EDF" w:rsidRPr="00CF5EDF" w:rsidRDefault="00CF5EDF" w:rsidP="00CF5EDF">
      <w:r w:rsidRPr="005D38EF">
        <w:rPr>
          <w:rFonts w:hint="eastAsia"/>
          <w:b/>
        </w:rPr>
        <w:t>作业提交形式：</w:t>
      </w:r>
      <w:r w:rsidRPr="00CF5EDF">
        <w:rPr>
          <w:rFonts w:hint="eastAsia"/>
        </w:rPr>
        <w:t>PPT</w:t>
      </w:r>
      <w:r w:rsidRPr="00CF5EDF">
        <w:rPr>
          <w:rFonts w:hint="eastAsia"/>
        </w:rPr>
        <w:t>截图或手写拍照，打卡提交。</w:t>
      </w:r>
    </w:p>
    <w:p w:rsidR="00CF5EDF" w:rsidRPr="00CF5EDF" w:rsidRDefault="00CF5EDF" w:rsidP="00CF5EDF">
      <w:r w:rsidRPr="00CF5EDF">
        <w:rPr>
          <w:rFonts w:hint="eastAsia"/>
        </w:rPr>
        <w:t>打卡截止时间：</w:t>
      </w:r>
      <w:r w:rsidRPr="00CF5EDF">
        <w:rPr>
          <w:rFonts w:hint="eastAsia"/>
        </w:rPr>
        <w:t>7/6</w:t>
      </w:r>
    </w:p>
    <w:p w:rsidR="0042445B" w:rsidRDefault="0042445B" w:rsidP="0042445B"/>
    <w:p w:rsidR="005D59E1" w:rsidRDefault="00DB237F" w:rsidP="00DB237F">
      <w:pPr>
        <w:pStyle w:val="2"/>
        <w:rPr>
          <w:shd w:val="clear" w:color="auto" w:fill="FFFFFF"/>
        </w:rPr>
      </w:pPr>
      <w:r>
        <w:rPr>
          <w:shd w:val="clear" w:color="auto" w:fill="FFFFFF"/>
        </w:rPr>
        <w:t>温习大家提出的问题（记录在石墨）</w:t>
      </w:r>
    </w:p>
    <w:p w:rsidR="003949E6" w:rsidRPr="003949E6" w:rsidRDefault="003949E6" w:rsidP="00E60BE4">
      <w:pPr>
        <w:ind w:firstLineChars="200" w:firstLine="480"/>
      </w:pPr>
      <w:r w:rsidRPr="003949E6">
        <w:t>大家提出的问题都在石墨文档里，所以大家如果有什么问题可以把这些文档下载下来，看看你有什么问题，电脑手机都可以操作</w:t>
      </w:r>
      <w:r w:rsidR="00E60BE4">
        <w:rPr>
          <w:rFonts w:hint="eastAsia"/>
        </w:rPr>
        <w:t>。</w:t>
      </w:r>
    </w:p>
    <w:p w:rsidR="00E60BE4" w:rsidRDefault="00E60BE4" w:rsidP="003949E6">
      <w:r w:rsidRPr="003949E6">
        <w:t>《</w:t>
      </w:r>
      <w:r w:rsidRPr="003949E6">
        <w:t>6.20/21Pytorch</w:t>
      </w:r>
      <w:r w:rsidRPr="003949E6">
        <w:t>问题整理》</w:t>
      </w:r>
      <w:r>
        <w:t>地址：</w:t>
      </w:r>
    </w:p>
    <w:p w:rsidR="003949E6" w:rsidRPr="003949E6" w:rsidRDefault="007B229E" w:rsidP="003949E6">
      <w:hyperlink r:id="rId23" w:history="1">
        <w:r w:rsidR="00E60BE4" w:rsidRPr="00E60BE4">
          <w:rPr>
            <w:rStyle w:val="Char5"/>
          </w:rPr>
          <w:t>https://shimo.im/docs/YOzcgmEhq5c6kiyc/</w:t>
        </w:r>
      </w:hyperlink>
    </w:p>
    <w:p w:rsidR="00E60BE4" w:rsidRDefault="00E60BE4" w:rsidP="003949E6">
      <w:r w:rsidRPr="003949E6">
        <w:t>《</w:t>
      </w:r>
      <w:r w:rsidRPr="003949E6">
        <w:t>6.22/23/24 Pytorch</w:t>
      </w:r>
      <w:r w:rsidRPr="003949E6">
        <w:t>问题整理》</w:t>
      </w:r>
      <w:r>
        <w:t>地址：</w:t>
      </w:r>
    </w:p>
    <w:p w:rsidR="003949E6" w:rsidRPr="00E60BE4" w:rsidRDefault="007B229E" w:rsidP="00E60BE4">
      <w:pPr>
        <w:pStyle w:val="ac"/>
      </w:pPr>
      <w:hyperlink r:id="rId24" w:history="1">
        <w:r w:rsidR="00E60BE4" w:rsidRPr="00E60BE4">
          <w:t>https://</w:t>
        </w:r>
        <w:r w:rsidR="00E60BE4" w:rsidRPr="00E60BE4">
          <w:rPr>
            <w:rStyle w:val="a5"/>
            <w:color w:val="0E90E0"/>
            <w:u w:val="none"/>
          </w:rPr>
          <w:t>shimo.im/docs/WBs9t4hRVxUyIOvj/</w:t>
        </w:r>
      </w:hyperlink>
    </w:p>
    <w:p w:rsidR="00E60BE4" w:rsidRDefault="00E60BE4" w:rsidP="003949E6">
      <w:r w:rsidRPr="003949E6">
        <w:t>《</w:t>
      </w:r>
      <w:r w:rsidRPr="003949E6">
        <w:t>6.25/26/27 Pytorch</w:t>
      </w:r>
      <w:r w:rsidRPr="003949E6">
        <w:t>学习问题》</w:t>
      </w:r>
      <w:r>
        <w:t>地址：</w:t>
      </w:r>
    </w:p>
    <w:p w:rsidR="003949E6" w:rsidRPr="00E60BE4" w:rsidRDefault="007B229E" w:rsidP="00E60BE4">
      <w:pPr>
        <w:pStyle w:val="ac"/>
      </w:pPr>
      <w:hyperlink r:id="rId25" w:history="1">
        <w:r w:rsidR="00E60BE4" w:rsidRPr="00E60BE4">
          <w:t>https://</w:t>
        </w:r>
        <w:r w:rsidR="00E60BE4" w:rsidRPr="00E60BE4">
          <w:rPr>
            <w:rStyle w:val="a5"/>
            <w:color w:val="0E90E0"/>
            <w:u w:val="none"/>
          </w:rPr>
          <w:t>shimo.im/docs/f2KuEs1OBkEnMpSM/</w:t>
        </w:r>
      </w:hyperlink>
    </w:p>
    <w:p w:rsidR="00E60BE4" w:rsidRDefault="00E60BE4" w:rsidP="003949E6">
      <w:r w:rsidRPr="003949E6">
        <w:t>《</w:t>
      </w:r>
      <w:r w:rsidRPr="003949E6">
        <w:t>Pytorch7.1</w:t>
      </w:r>
      <w:r w:rsidRPr="003949E6">
        <w:t>号直播问题大收集》</w:t>
      </w:r>
      <w:r w:rsidRPr="003949E6">
        <w:t>(</w:t>
      </w:r>
      <w:r w:rsidRPr="003949E6">
        <w:t>重新看直播学习问题</w:t>
      </w:r>
      <w:r w:rsidRPr="003949E6">
        <w:t>)</w:t>
      </w:r>
      <w:r>
        <w:t>地址：</w:t>
      </w:r>
    </w:p>
    <w:p w:rsidR="003949E6" w:rsidRPr="00E60BE4" w:rsidRDefault="007B229E" w:rsidP="00E60BE4">
      <w:pPr>
        <w:pStyle w:val="ac"/>
      </w:pPr>
      <w:hyperlink r:id="rId26" w:history="1">
        <w:r w:rsidR="00E60BE4" w:rsidRPr="00E60BE4">
          <w:t>https://</w:t>
        </w:r>
        <w:r w:rsidR="00E60BE4" w:rsidRPr="00E60BE4">
          <w:rPr>
            <w:rStyle w:val="a5"/>
            <w:color w:val="0E90E0"/>
            <w:u w:val="none"/>
          </w:rPr>
          <w:t>shimo.im/docs/n1HhuXSdxPQOhh8S/</w:t>
        </w:r>
      </w:hyperlink>
    </w:p>
    <w:p w:rsidR="00E60BE4" w:rsidRDefault="00E60BE4" w:rsidP="00DB237F">
      <w:r w:rsidRPr="003949E6">
        <w:t>《</w:t>
      </w:r>
      <w:r w:rsidRPr="003949E6">
        <w:t>7</w:t>
      </w:r>
      <w:r w:rsidRPr="003949E6">
        <w:t>月开始</w:t>
      </w:r>
      <w:r w:rsidRPr="003949E6">
        <w:t xml:space="preserve"> Pytorch</w:t>
      </w:r>
      <w:r w:rsidRPr="003949E6">
        <w:t>学习问题》</w:t>
      </w:r>
      <w:r>
        <w:t>地址：</w:t>
      </w:r>
    </w:p>
    <w:p w:rsidR="00E60BE4" w:rsidRPr="00E60BE4" w:rsidRDefault="007B229E" w:rsidP="00E60BE4">
      <w:pPr>
        <w:pStyle w:val="ac"/>
      </w:pPr>
      <w:hyperlink r:id="rId27" w:history="1">
        <w:r w:rsidR="00E60BE4" w:rsidRPr="00E60BE4">
          <w:t>https://shimo.im/docs/X2yviKAqRXYFHXr2/</w:t>
        </w:r>
      </w:hyperlink>
    </w:p>
    <w:p w:rsidR="00DB237F" w:rsidRDefault="003949E6" w:rsidP="00EE3351">
      <w:pPr>
        <w:ind w:firstLineChars="200" w:firstLine="480"/>
      </w:pPr>
      <w:r w:rsidRPr="003949E6">
        <w:t>大家群里面如果老师没有回答的问题</w:t>
      </w:r>
      <w:r w:rsidR="00E60BE4">
        <w:t>，可以记录到这个文档，助教会每隔一段时间反馈给老师，给大家解决。</w:t>
      </w:r>
    </w:p>
    <w:p w:rsidR="00E35A54" w:rsidRDefault="00E35A54" w:rsidP="00E35A54"/>
    <w:p w:rsidR="00E35A54" w:rsidRDefault="00E35A54" w:rsidP="00E35A54">
      <w:pPr>
        <w:pStyle w:val="2"/>
      </w:pPr>
      <w:r>
        <w:t>本周实验截图</w:t>
      </w:r>
    </w:p>
    <w:p w:rsidR="00E35A54" w:rsidRPr="00C73F62" w:rsidRDefault="00C73F62" w:rsidP="00E35A54">
      <w:pPr>
        <w:pStyle w:val="ad"/>
        <w:numPr>
          <w:ilvl w:val="0"/>
          <w:numId w:val="30"/>
        </w:numPr>
        <w:ind w:firstLineChars="0"/>
        <w:rPr>
          <w:b/>
          <w:shd w:val="clear" w:color="auto" w:fill="FFFFFF"/>
        </w:rPr>
      </w:pPr>
      <w:r w:rsidRPr="00C73F62">
        <w:rPr>
          <w:rFonts w:hint="eastAsia"/>
          <w:b/>
          <w:shd w:val="clear" w:color="auto" w:fill="FFFFFF"/>
        </w:rPr>
        <w:t>Logistics</w:t>
      </w:r>
      <w:r w:rsidR="007E4A21">
        <w:rPr>
          <w:rFonts w:hint="eastAsia"/>
          <w:b/>
          <w:shd w:val="clear" w:color="auto" w:fill="FFFFFF"/>
        </w:rPr>
        <w:t>分类</w:t>
      </w:r>
    </w:p>
    <w:p w:rsidR="00E35A54" w:rsidRDefault="00C73F62" w:rsidP="00E35A54">
      <w:r>
        <w:rPr>
          <w:noProof/>
        </w:rPr>
        <w:drawing>
          <wp:inline distT="0" distB="0" distL="0" distR="0" wp14:anchorId="5D42976B" wp14:editId="47EA3971">
            <wp:extent cx="476250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rsidR="0099259D" w:rsidRPr="0099259D" w:rsidRDefault="0099259D" w:rsidP="0099259D">
      <w:pPr>
        <w:pStyle w:val="HTML0"/>
        <w:shd w:val="clear" w:color="auto" w:fill="FFFFFF"/>
        <w:rPr>
          <w:rFonts w:ascii="Consolas" w:hAnsi="Consolas" w:cs="Consolas"/>
          <w:color w:val="000000"/>
        </w:rPr>
      </w:pPr>
      <w:r>
        <w:t>以上实验由于笔者电脑的算力不足，故设置</w:t>
      </w:r>
      <w:r w:rsidRPr="0099259D">
        <w:rPr>
          <w:rFonts w:ascii="Consolas" w:hAnsi="Consolas" w:cs="Consolas"/>
          <w:color w:val="000000"/>
        </w:rPr>
        <w:t xml:space="preserve">num_epoches = </w:t>
      </w:r>
      <w:r w:rsidRPr="0099259D">
        <w:rPr>
          <w:rFonts w:ascii="Consolas" w:hAnsi="Consolas" w:cs="Consolas"/>
          <w:color w:val="0000FF"/>
        </w:rPr>
        <w:t>10</w:t>
      </w:r>
    </w:p>
    <w:p w:rsidR="0099259D" w:rsidRPr="00E35A54" w:rsidRDefault="0099259D" w:rsidP="00E35A54"/>
    <w:p w:rsidR="00E35A54" w:rsidRDefault="00E35A54" w:rsidP="001E62AB">
      <w:pPr>
        <w:pStyle w:val="ad"/>
        <w:numPr>
          <w:ilvl w:val="0"/>
          <w:numId w:val="30"/>
        </w:numPr>
        <w:ind w:firstLineChars="0"/>
        <w:rPr>
          <w:b/>
          <w:shd w:val="clear" w:color="auto" w:fill="FFFFFF"/>
        </w:rPr>
      </w:pPr>
      <w:r w:rsidRPr="00E35A54">
        <w:rPr>
          <w:b/>
          <w:shd w:val="clear" w:color="auto" w:fill="FFFFFF"/>
        </w:rPr>
        <w:t>多层感知机</w:t>
      </w:r>
      <w:r w:rsidRPr="00E35A54">
        <w:rPr>
          <w:b/>
          <w:shd w:val="clear" w:color="auto" w:fill="FFFFFF"/>
        </w:rPr>
        <w:t>MLP</w:t>
      </w:r>
    </w:p>
    <w:p w:rsidR="00E35A54" w:rsidRDefault="00E35A54" w:rsidP="00E35A54">
      <w:pPr>
        <w:rPr>
          <w:b/>
          <w:shd w:val="clear" w:color="auto" w:fill="FFFFFF"/>
        </w:rPr>
      </w:pPr>
      <w:r w:rsidRPr="00E35A54">
        <w:rPr>
          <w:b/>
          <w:noProof/>
          <w:shd w:val="clear" w:color="auto" w:fill="FFFFFF"/>
        </w:rPr>
        <w:lastRenderedPageBreak/>
        <w:drawing>
          <wp:inline distT="0" distB="0" distL="0" distR="0">
            <wp:extent cx="5274310" cy="4081105"/>
            <wp:effectExtent l="0" t="0" r="2540" b="0"/>
            <wp:docPr id="1" name="图片 1" descr="C:\Users\Hurf\AppData\Local\Temp\1562469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rf\AppData\Local\Temp\156246944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081105"/>
                    </a:xfrm>
                    <a:prstGeom prst="rect">
                      <a:avLst/>
                    </a:prstGeom>
                    <a:noFill/>
                    <a:ln>
                      <a:noFill/>
                    </a:ln>
                  </pic:spPr>
                </pic:pic>
              </a:graphicData>
            </a:graphic>
          </wp:inline>
        </w:drawing>
      </w:r>
    </w:p>
    <w:p w:rsidR="007E4A21" w:rsidRDefault="007E4A21" w:rsidP="00E35A54">
      <w:pPr>
        <w:rPr>
          <w:b/>
          <w:shd w:val="clear" w:color="auto" w:fill="FFFFFF"/>
        </w:rPr>
      </w:pPr>
    </w:p>
    <w:p w:rsidR="007E4A21" w:rsidRDefault="007E4A21" w:rsidP="007E4A21">
      <w:pPr>
        <w:pStyle w:val="ad"/>
        <w:numPr>
          <w:ilvl w:val="0"/>
          <w:numId w:val="30"/>
        </w:numPr>
        <w:ind w:firstLineChars="0"/>
        <w:rPr>
          <w:b/>
          <w:shd w:val="clear" w:color="auto" w:fill="FFFFFF"/>
        </w:rPr>
      </w:pPr>
      <w:r w:rsidRPr="007E4A21">
        <w:rPr>
          <w:b/>
          <w:shd w:val="clear" w:color="auto" w:fill="FFFFFF"/>
        </w:rPr>
        <w:t>卷积神经网络：</w:t>
      </w:r>
      <w:r w:rsidRPr="007E4A21">
        <w:rPr>
          <w:b/>
          <w:shd w:val="clear" w:color="auto" w:fill="FFFFFF"/>
        </w:rPr>
        <w:t>Resnet18</w:t>
      </w:r>
    </w:p>
    <w:p w:rsidR="007E4A21" w:rsidRDefault="003C49DC" w:rsidP="003C49DC">
      <w:pPr>
        <w:rPr>
          <w:rFonts w:hint="eastAsia"/>
          <w:shd w:val="clear" w:color="auto" w:fill="FFFFFF"/>
        </w:rPr>
      </w:pPr>
      <w:r>
        <w:rPr>
          <w:shd w:val="clear" w:color="auto" w:fill="FFFFFF"/>
        </w:rPr>
        <w:t>由于笔者的本机</w:t>
      </w:r>
      <w:r w:rsidR="006349C3">
        <w:rPr>
          <w:rFonts w:hint="eastAsia"/>
          <w:shd w:val="clear" w:color="auto" w:fill="FFFFFF"/>
        </w:rPr>
        <w:t>电脑</w:t>
      </w:r>
      <w:r>
        <w:rPr>
          <w:shd w:val="clear" w:color="auto" w:fill="FFFFFF"/>
        </w:rPr>
        <w:t>算力不足，无法得到实验结果</w:t>
      </w:r>
      <w:r w:rsidR="00EE060B">
        <w:rPr>
          <w:shd w:val="clear" w:color="auto" w:fill="FFFFFF"/>
        </w:rPr>
        <w:t>。</w:t>
      </w:r>
      <w:bookmarkStart w:id="0" w:name="_GoBack"/>
      <w:bookmarkEnd w:id="0"/>
    </w:p>
    <w:p w:rsidR="007E4A21" w:rsidRPr="007E4A21" w:rsidRDefault="007E4A21" w:rsidP="007E4A21">
      <w:pPr>
        <w:rPr>
          <w:b/>
          <w:shd w:val="clear" w:color="auto" w:fill="FFFFFF"/>
        </w:rPr>
      </w:pPr>
    </w:p>
    <w:p w:rsidR="007E4A21" w:rsidRPr="007E4A21" w:rsidRDefault="007E4A21" w:rsidP="007E4A21">
      <w:pPr>
        <w:pStyle w:val="ad"/>
        <w:numPr>
          <w:ilvl w:val="0"/>
          <w:numId w:val="30"/>
        </w:numPr>
        <w:ind w:firstLineChars="0"/>
        <w:rPr>
          <w:b/>
          <w:shd w:val="clear" w:color="auto" w:fill="FFFFFF"/>
        </w:rPr>
      </w:pPr>
      <w:r w:rsidRPr="007E4A21">
        <w:rPr>
          <w:b/>
        </w:rPr>
        <w:t>递归神经网络</w:t>
      </w:r>
      <w:r w:rsidRPr="007E4A21">
        <w:rPr>
          <w:b/>
        </w:rPr>
        <w:t>RNN-LSTM</w:t>
      </w:r>
      <w:r w:rsidRPr="007E4A21">
        <w:rPr>
          <w:b/>
        </w:rPr>
        <w:t>：</w:t>
      </w:r>
      <w:r w:rsidRPr="007E4A21">
        <w:rPr>
          <w:rStyle w:val="a4"/>
          <w:rFonts w:hint="eastAsia"/>
          <w:bCs w:val="0"/>
        </w:rPr>
        <w:t>词性预测</w:t>
      </w:r>
    </w:p>
    <w:p w:rsidR="001E62AB" w:rsidRDefault="00310D79" w:rsidP="00E35A54">
      <w:pPr>
        <w:rPr>
          <w:b/>
          <w:shd w:val="clear" w:color="auto" w:fill="FFFFFF"/>
        </w:rPr>
      </w:pPr>
      <w:r>
        <w:rPr>
          <w:noProof/>
        </w:rPr>
        <w:drawing>
          <wp:inline distT="0" distB="0" distL="0" distR="0" wp14:anchorId="47754AF4" wp14:editId="6B46B449">
            <wp:extent cx="5274310" cy="1604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04645"/>
                    </a:xfrm>
                    <a:prstGeom prst="rect">
                      <a:avLst/>
                    </a:prstGeom>
                  </pic:spPr>
                </pic:pic>
              </a:graphicData>
            </a:graphic>
          </wp:inline>
        </w:drawing>
      </w:r>
    </w:p>
    <w:p w:rsidR="00381615" w:rsidRDefault="00381615" w:rsidP="00381615">
      <w:pPr>
        <w:ind w:firstLine="420"/>
        <w:rPr>
          <w:color w:val="000000"/>
          <w:bdr w:val="none" w:sz="0" w:space="0" w:color="auto"/>
        </w:rPr>
      </w:pPr>
      <w:r>
        <w:rPr>
          <w:rFonts w:hint="eastAsia"/>
        </w:rPr>
        <w:t>最后可以得到上面的结果，因为最后一层的线性层没有使用</w:t>
      </w:r>
      <w:r>
        <w:rPr>
          <w:rFonts w:ascii="Consolas" w:hAnsi="Consolas" w:cs="Consolas"/>
        </w:rPr>
        <w:t>softmax</w:t>
      </w:r>
      <w:r>
        <w:rPr>
          <w:rFonts w:hint="eastAsia"/>
        </w:rPr>
        <w:t>，所以数值不太像一个概率，但是每一行数值最大的就表示属于该类，可以看到第一个单词</w:t>
      </w:r>
      <w:r>
        <w:rPr>
          <w:rFonts w:ascii="Consolas" w:hAnsi="Consolas" w:cs="Consolas"/>
        </w:rPr>
        <w:t>'Everybody'</w:t>
      </w:r>
      <w:r>
        <w:rPr>
          <w:rFonts w:hint="eastAsia"/>
        </w:rPr>
        <w:t>属于</w:t>
      </w:r>
      <w:r>
        <w:rPr>
          <w:rFonts w:ascii="Consolas" w:hAnsi="Consolas" w:cs="Consolas"/>
        </w:rPr>
        <w:t>nn</w:t>
      </w:r>
      <w:r>
        <w:rPr>
          <w:rFonts w:hint="eastAsia"/>
        </w:rPr>
        <w:t>，第二个单词</w:t>
      </w:r>
      <w:r>
        <w:rPr>
          <w:rFonts w:ascii="Consolas" w:hAnsi="Consolas" w:cs="Consolas"/>
        </w:rPr>
        <w:t>'ate'</w:t>
      </w:r>
      <w:r>
        <w:rPr>
          <w:rFonts w:hint="eastAsia"/>
        </w:rPr>
        <w:t>属于</w:t>
      </w:r>
      <w:r>
        <w:rPr>
          <w:rFonts w:ascii="Consolas" w:hAnsi="Consolas" w:cs="Consolas"/>
        </w:rPr>
        <w:t>v</w:t>
      </w:r>
      <w:r>
        <w:rPr>
          <w:rFonts w:hint="eastAsia"/>
        </w:rPr>
        <w:t>，第三个单词</w:t>
      </w:r>
      <w:r>
        <w:rPr>
          <w:rFonts w:ascii="Consolas" w:hAnsi="Consolas" w:cs="Consolas"/>
        </w:rPr>
        <w:t>'the'</w:t>
      </w:r>
      <w:r>
        <w:rPr>
          <w:rFonts w:hint="eastAsia"/>
        </w:rPr>
        <w:t>属于</w:t>
      </w:r>
      <w:r>
        <w:rPr>
          <w:rFonts w:ascii="Consolas" w:hAnsi="Consolas" w:cs="Consolas"/>
        </w:rPr>
        <w:t>det</w:t>
      </w:r>
      <w:r>
        <w:rPr>
          <w:rFonts w:hint="eastAsia"/>
        </w:rPr>
        <w:t>，第四个单词</w:t>
      </w:r>
      <w:r w:rsidR="006D3407">
        <w:rPr>
          <w:rFonts w:ascii="Consolas" w:hAnsi="Consolas" w:cs="Consolas"/>
        </w:rPr>
        <w:t>'apple'</w:t>
      </w:r>
      <w:r>
        <w:rPr>
          <w:rFonts w:hint="eastAsia"/>
        </w:rPr>
        <w:t>属于</w:t>
      </w:r>
      <w:r>
        <w:rPr>
          <w:rFonts w:ascii="Consolas" w:hAnsi="Consolas" w:cs="Consolas"/>
        </w:rPr>
        <w:t>nn</w:t>
      </w:r>
      <w:r>
        <w:rPr>
          <w:rFonts w:hint="eastAsia"/>
        </w:rPr>
        <w:t>，所以得到的这个预测结果是正确的</w:t>
      </w:r>
      <w:r w:rsidR="004C3E1B">
        <w:rPr>
          <w:rFonts w:hint="eastAsia"/>
        </w:rPr>
        <w:t>。</w:t>
      </w:r>
    </w:p>
    <w:p w:rsidR="00BB781E" w:rsidRPr="00381615" w:rsidRDefault="00BB781E" w:rsidP="00E35A54">
      <w:pPr>
        <w:rPr>
          <w:b/>
          <w:shd w:val="clear" w:color="auto" w:fill="FFFFFF"/>
        </w:rPr>
      </w:pPr>
    </w:p>
    <w:sectPr w:rsidR="00BB781E" w:rsidRPr="00381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29E" w:rsidRDefault="007B229E" w:rsidP="008C5438">
      <w:r>
        <w:separator/>
      </w:r>
    </w:p>
  </w:endnote>
  <w:endnote w:type="continuationSeparator" w:id="0">
    <w:p w:rsidR="007B229E" w:rsidRDefault="007B229E"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29E" w:rsidRDefault="007B229E" w:rsidP="008C5438">
      <w:r>
        <w:separator/>
      </w:r>
    </w:p>
  </w:footnote>
  <w:footnote w:type="continuationSeparator" w:id="0">
    <w:p w:rsidR="007B229E" w:rsidRDefault="007B229E"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100"/>
    <w:multiLevelType w:val="hybridMultilevel"/>
    <w:tmpl w:val="3594CB5C"/>
    <w:lvl w:ilvl="0" w:tplc="18AE1C9C">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15:restartNumberingAfterBreak="0">
    <w:nsid w:val="0F137B60"/>
    <w:multiLevelType w:val="hybridMultilevel"/>
    <w:tmpl w:val="ECF41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3C7C3319"/>
    <w:multiLevelType w:val="hybridMultilevel"/>
    <w:tmpl w:val="00CC0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A92B3E"/>
    <w:multiLevelType w:val="hybridMultilevel"/>
    <w:tmpl w:val="682CC5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5" w15:restartNumberingAfterBreak="0">
    <w:nsid w:val="7ADC1FC2"/>
    <w:multiLevelType w:val="hybridMultilevel"/>
    <w:tmpl w:val="DAA6A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7"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8"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
  </w:num>
  <w:num w:numId="3">
    <w:abstractNumId w:val="10"/>
  </w:num>
  <w:num w:numId="4">
    <w:abstractNumId w:val="26"/>
  </w:num>
  <w:num w:numId="5">
    <w:abstractNumId w:val="15"/>
  </w:num>
  <w:num w:numId="6">
    <w:abstractNumId w:val="16"/>
  </w:num>
  <w:num w:numId="7">
    <w:abstractNumId w:val="7"/>
  </w:num>
  <w:num w:numId="8">
    <w:abstractNumId w:val="8"/>
  </w:num>
  <w:num w:numId="9">
    <w:abstractNumId w:val="24"/>
  </w:num>
  <w:num w:numId="10">
    <w:abstractNumId w:val="5"/>
  </w:num>
  <w:num w:numId="11">
    <w:abstractNumId w:val="9"/>
  </w:num>
  <w:num w:numId="12">
    <w:abstractNumId w:val="1"/>
  </w:num>
  <w:num w:numId="13">
    <w:abstractNumId w:val="4"/>
  </w:num>
  <w:num w:numId="14">
    <w:abstractNumId w:val="20"/>
  </w:num>
  <w:num w:numId="15">
    <w:abstractNumId w:val="27"/>
  </w:num>
  <w:num w:numId="16">
    <w:abstractNumId w:val="22"/>
  </w:num>
  <w:num w:numId="17">
    <w:abstractNumId w:val="18"/>
  </w:num>
  <w:num w:numId="18">
    <w:abstractNumId w:val="28"/>
  </w:num>
  <w:num w:numId="19">
    <w:abstractNumId w:val="23"/>
  </w:num>
  <w:num w:numId="20">
    <w:abstractNumId w:val="11"/>
  </w:num>
  <w:num w:numId="21">
    <w:abstractNumId w:val="3"/>
  </w:num>
  <w:num w:numId="22">
    <w:abstractNumId w:val="13"/>
  </w:num>
  <w:num w:numId="23">
    <w:abstractNumId w:val="14"/>
  </w:num>
  <w:num w:numId="24">
    <w:abstractNumId w:val="16"/>
  </w:num>
  <w:num w:numId="25">
    <w:abstractNumId w:val="12"/>
  </w:num>
  <w:num w:numId="26">
    <w:abstractNumId w:val="0"/>
  </w:num>
  <w:num w:numId="27">
    <w:abstractNumId w:val="19"/>
  </w:num>
  <w:num w:numId="28">
    <w:abstractNumId w:val="17"/>
  </w:num>
  <w:num w:numId="29">
    <w:abstractNumId w:val="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1207"/>
    <w:rsid w:val="000C47DF"/>
    <w:rsid w:val="000C51BD"/>
    <w:rsid w:val="000C6F48"/>
    <w:rsid w:val="000D5B42"/>
    <w:rsid w:val="000D6367"/>
    <w:rsid w:val="000E0199"/>
    <w:rsid w:val="000E4CDB"/>
    <w:rsid w:val="000F2998"/>
    <w:rsid w:val="000F4035"/>
    <w:rsid w:val="001021AE"/>
    <w:rsid w:val="00106F6F"/>
    <w:rsid w:val="0010728B"/>
    <w:rsid w:val="0011307D"/>
    <w:rsid w:val="001150AA"/>
    <w:rsid w:val="00115226"/>
    <w:rsid w:val="00124067"/>
    <w:rsid w:val="001275F9"/>
    <w:rsid w:val="0013456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E5E12"/>
    <w:rsid w:val="001E62AB"/>
    <w:rsid w:val="001F2EA4"/>
    <w:rsid w:val="00203847"/>
    <w:rsid w:val="00206BB4"/>
    <w:rsid w:val="0021747C"/>
    <w:rsid w:val="00224069"/>
    <w:rsid w:val="002279C1"/>
    <w:rsid w:val="00233CF1"/>
    <w:rsid w:val="0023534C"/>
    <w:rsid w:val="00236470"/>
    <w:rsid w:val="00247361"/>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639E"/>
    <w:rsid w:val="002E6E08"/>
    <w:rsid w:val="0030368C"/>
    <w:rsid w:val="00310D79"/>
    <w:rsid w:val="00313D66"/>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812CD"/>
    <w:rsid w:val="00381615"/>
    <w:rsid w:val="0038261B"/>
    <w:rsid w:val="00391B0B"/>
    <w:rsid w:val="003949E6"/>
    <w:rsid w:val="003958B5"/>
    <w:rsid w:val="003964A3"/>
    <w:rsid w:val="003A28BD"/>
    <w:rsid w:val="003A2FE0"/>
    <w:rsid w:val="003A64A0"/>
    <w:rsid w:val="003B5C3E"/>
    <w:rsid w:val="003B7114"/>
    <w:rsid w:val="003C49DC"/>
    <w:rsid w:val="003C6CDF"/>
    <w:rsid w:val="003D2033"/>
    <w:rsid w:val="003D724D"/>
    <w:rsid w:val="003D7F58"/>
    <w:rsid w:val="003D7FCB"/>
    <w:rsid w:val="003E402A"/>
    <w:rsid w:val="003F06AE"/>
    <w:rsid w:val="003F28C4"/>
    <w:rsid w:val="003F4DC2"/>
    <w:rsid w:val="004132A2"/>
    <w:rsid w:val="0042445B"/>
    <w:rsid w:val="00425D2B"/>
    <w:rsid w:val="004269CD"/>
    <w:rsid w:val="00426F6E"/>
    <w:rsid w:val="00430F5E"/>
    <w:rsid w:val="0043153D"/>
    <w:rsid w:val="004432DC"/>
    <w:rsid w:val="004530A6"/>
    <w:rsid w:val="004616D7"/>
    <w:rsid w:val="00461ED8"/>
    <w:rsid w:val="004647FF"/>
    <w:rsid w:val="00466607"/>
    <w:rsid w:val="00472430"/>
    <w:rsid w:val="004732F9"/>
    <w:rsid w:val="00481540"/>
    <w:rsid w:val="004861AF"/>
    <w:rsid w:val="004908D0"/>
    <w:rsid w:val="00496205"/>
    <w:rsid w:val="004A06FB"/>
    <w:rsid w:val="004A0B5A"/>
    <w:rsid w:val="004A2C88"/>
    <w:rsid w:val="004A3C65"/>
    <w:rsid w:val="004A6691"/>
    <w:rsid w:val="004A6C38"/>
    <w:rsid w:val="004B4BEB"/>
    <w:rsid w:val="004C3E1B"/>
    <w:rsid w:val="004C7CA2"/>
    <w:rsid w:val="004D1185"/>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6295F"/>
    <w:rsid w:val="00573550"/>
    <w:rsid w:val="00574DDA"/>
    <w:rsid w:val="00580F5A"/>
    <w:rsid w:val="00584C5D"/>
    <w:rsid w:val="00584C6E"/>
    <w:rsid w:val="00590F25"/>
    <w:rsid w:val="005911D0"/>
    <w:rsid w:val="00591A35"/>
    <w:rsid w:val="005A3CCB"/>
    <w:rsid w:val="005A510F"/>
    <w:rsid w:val="005B32BE"/>
    <w:rsid w:val="005B501A"/>
    <w:rsid w:val="005D130C"/>
    <w:rsid w:val="005D32A1"/>
    <w:rsid w:val="005D38EF"/>
    <w:rsid w:val="005D4B3D"/>
    <w:rsid w:val="005D59E1"/>
    <w:rsid w:val="005E27A7"/>
    <w:rsid w:val="005E44EF"/>
    <w:rsid w:val="005E461E"/>
    <w:rsid w:val="005E4C45"/>
    <w:rsid w:val="005E7F58"/>
    <w:rsid w:val="005F352F"/>
    <w:rsid w:val="005F35D4"/>
    <w:rsid w:val="005F6D9A"/>
    <w:rsid w:val="005F6E31"/>
    <w:rsid w:val="006041E3"/>
    <w:rsid w:val="006065A8"/>
    <w:rsid w:val="00610AE3"/>
    <w:rsid w:val="00610C7A"/>
    <w:rsid w:val="006138D7"/>
    <w:rsid w:val="00614ED4"/>
    <w:rsid w:val="00621189"/>
    <w:rsid w:val="006349C3"/>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407"/>
    <w:rsid w:val="006D3A5E"/>
    <w:rsid w:val="006D4FA8"/>
    <w:rsid w:val="006F26DB"/>
    <w:rsid w:val="006F32A4"/>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29E"/>
    <w:rsid w:val="007B2746"/>
    <w:rsid w:val="007C06BD"/>
    <w:rsid w:val="007C2DE9"/>
    <w:rsid w:val="007D77B1"/>
    <w:rsid w:val="007E4A21"/>
    <w:rsid w:val="007F0C8F"/>
    <w:rsid w:val="00801EBA"/>
    <w:rsid w:val="00802139"/>
    <w:rsid w:val="008045C1"/>
    <w:rsid w:val="00812048"/>
    <w:rsid w:val="008205DF"/>
    <w:rsid w:val="00822D68"/>
    <w:rsid w:val="0082537D"/>
    <w:rsid w:val="00825A25"/>
    <w:rsid w:val="00836036"/>
    <w:rsid w:val="00860C69"/>
    <w:rsid w:val="00861870"/>
    <w:rsid w:val="0086440E"/>
    <w:rsid w:val="008645AB"/>
    <w:rsid w:val="00871897"/>
    <w:rsid w:val="008731F1"/>
    <w:rsid w:val="008739FF"/>
    <w:rsid w:val="008803D1"/>
    <w:rsid w:val="00890510"/>
    <w:rsid w:val="00893A9D"/>
    <w:rsid w:val="0089552D"/>
    <w:rsid w:val="00896AA9"/>
    <w:rsid w:val="008A27BD"/>
    <w:rsid w:val="008A3D42"/>
    <w:rsid w:val="008A63ED"/>
    <w:rsid w:val="008A77EB"/>
    <w:rsid w:val="008B1269"/>
    <w:rsid w:val="008B6954"/>
    <w:rsid w:val="008C5438"/>
    <w:rsid w:val="008D1918"/>
    <w:rsid w:val="008E1463"/>
    <w:rsid w:val="008E14D5"/>
    <w:rsid w:val="008E512A"/>
    <w:rsid w:val="008E7DA2"/>
    <w:rsid w:val="0090278B"/>
    <w:rsid w:val="00903DA3"/>
    <w:rsid w:val="00905583"/>
    <w:rsid w:val="009263AB"/>
    <w:rsid w:val="009268B9"/>
    <w:rsid w:val="009310E5"/>
    <w:rsid w:val="0094301E"/>
    <w:rsid w:val="00944951"/>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9259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3206"/>
    <w:rsid w:val="00AD7D40"/>
    <w:rsid w:val="00AD7E69"/>
    <w:rsid w:val="00B01E17"/>
    <w:rsid w:val="00B0229A"/>
    <w:rsid w:val="00B0690F"/>
    <w:rsid w:val="00B1091E"/>
    <w:rsid w:val="00B1159D"/>
    <w:rsid w:val="00B12158"/>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B781E"/>
    <w:rsid w:val="00BD16E6"/>
    <w:rsid w:val="00BE3779"/>
    <w:rsid w:val="00BF014A"/>
    <w:rsid w:val="00BF2588"/>
    <w:rsid w:val="00BF29E4"/>
    <w:rsid w:val="00BF3E25"/>
    <w:rsid w:val="00BF6162"/>
    <w:rsid w:val="00C0558E"/>
    <w:rsid w:val="00C103B4"/>
    <w:rsid w:val="00C13375"/>
    <w:rsid w:val="00C161A1"/>
    <w:rsid w:val="00C21630"/>
    <w:rsid w:val="00C30D71"/>
    <w:rsid w:val="00C32BA1"/>
    <w:rsid w:val="00C3726B"/>
    <w:rsid w:val="00C503C5"/>
    <w:rsid w:val="00C61AF2"/>
    <w:rsid w:val="00C64669"/>
    <w:rsid w:val="00C64F99"/>
    <w:rsid w:val="00C656DC"/>
    <w:rsid w:val="00C664D6"/>
    <w:rsid w:val="00C73F62"/>
    <w:rsid w:val="00C749E4"/>
    <w:rsid w:val="00C7503D"/>
    <w:rsid w:val="00C911F4"/>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CF5EDF"/>
    <w:rsid w:val="00D00180"/>
    <w:rsid w:val="00D1043A"/>
    <w:rsid w:val="00D15187"/>
    <w:rsid w:val="00D15F28"/>
    <w:rsid w:val="00D251A4"/>
    <w:rsid w:val="00D26654"/>
    <w:rsid w:val="00D27FF5"/>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A0"/>
    <w:rsid w:val="00D96EE9"/>
    <w:rsid w:val="00DA0601"/>
    <w:rsid w:val="00DB152A"/>
    <w:rsid w:val="00DB237F"/>
    <w:rsid w:val="00DB37B6"/>
    <w:rsid w:val="00DB7CED"/>
    <w:rsid w:val="00DC0318"/>
    <w:rsid w:val="00DD04BF"/>
    <w:rsid w:val="00DD1E7D"/>
    <w:rsid w:val="00DD72DF"/>
    <w:rsid w:val="00DE72E2"/>
    <w:rsid w:val="00DF682C"/>
    <w:rsid w:val="00E0409E"/>
    <w:rsid w:val="00E04995"/>
    <w:rsid w:val="00E07C21"/>
    <w:rsid w:val="00E27924"/>
    <w:rsid w:val="00E328D4"/>
    <w:rsid w:val="00E35A54"/>
    <w:rsid w:val="00E45C31"/>
    <w:rsid w:val="00E46F3E"/>
    <w:rsid w:val="00E52777"/>
    <w:rsid w:val="00E5353B"/>
    <w:rsid w:val="00E54E63"/>
    <w:rsid w:val="00E60BE4"/>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C0629"/>
    <w:rsid w:val="00EC1D00"/>
    <w:rsid w:val="00EC2F30"/>
    <w:rsid w:val="00ED2541"/>
    <w:rsid w:val="00EE060B"/>
    <w:rsid w:val="00EE335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B6FC8"/>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 w:type="paragraph" w:styleId="HTML0">
    <w:name w:val="HTML Preformatted"/>
    <w:basedOn w:val="a"/>
    <w:link w:val="HTMLChar"/>
    <w:uiPriority w:val="99"/>
    <w:semiHidden/>
    <w:unhideWhenUsed/>
    <w:rsid w:val="009925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bdr w:val="none" w:sz="0" w:space="0" w:color="auto"/>
    </w:rPr>
  </w:style>
  <w:style w:type="character" w:customStyle="1" w:styleId="HTMLChar">
    <w:name w:val="HTML 预设格式 Char"/>
    <w:basedOn w:val="a0"/>
    <w:link w:val="HTML0"/>
    <w:uiPriority w:val="99"/>
    <w:semiHidden/>
    <w:rsid w:val="009925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67">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6437813">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001">
      <w:bodyDiv w:val="1"/>
      <w:marLeft w:val="0"/>
      <w:marRight w:val="0"/>
      <w:marTop w:val="0"/>
      <w:marBottom w:val="0"/>
      <w:divBdr>
        <w:top w:val="none" w:sz="0" w:space="0" w:color="auto"/>
        <w:left w:val="none" w:sz="0" w:space="0" w:color="auto"/>
        <w:bottom w:val="none" w:sz="0" w:space="0" w:color="auto"/>
        <w:right w:val="none" w:sz="0" w:space="0" w:color="auto"/>
      </w:divBdr>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18918320">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29922">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09511246">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53089233">
      <w:bodyDiv w:val="1"/>
      <w:marLeft w:val="0"/>
      <w:marRight w:val="0"/>
      <w:marTop w:val="0"/>
      <w:marBottom w:val="0"/>
      <w:divBdr>
        <w:top w:val="none" w:sz="0" w:space="0" w:color="auto"/>
        <w:left w:val="none" w:sz="0" w:space="0" w:color="auto"/>
        <w:bottom w:val="none" w:sz="0" w:space="0" w:color="auto"/>
        <w:right w:val="none" w:sz="0" w:space="0" w:color="auto"/>
      </w:divBdr>
    </w:div>
    <w:div w:id="1782408124">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26" Type="http://schemas.openxmlformats.org/officeDocument/2006/relationships/hyperlink" Target="https://shimo.im/docs/n1HhuXSdxPQOhh8S/" TargetMode="External"/><Relationship Id="rId3" Type="http://schemas.openxmlformats.org/officeDocument/2006/relationships/settings" Target="settings.xml"/><Relationship Id="rId21" Type="http://schemas.openxmlformats.org/officeDocument/2006/relationships/hyperlink" Target="https://pan.baidu.com/s/17xW8rfG-14nu6vc9vjeBlQ" TargetMode="Externa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5" Type="http://schemas.openxmlformats.org/officeDocument/2006/relationships/hyperlink" Target="https://shimo.im/docs/f2KuEs1OBkEnMpSM/"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hyperlink" Target="https://pan.baidu.com/s/17xW8rfG-14nu6vc9vjeBlQ"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24" Type="http://schemas.openxmlformats.org/officeDocument/2006/relationships/hyperlink" Target="https://shimo.im/docs/WBs9t4hRVxUyIOvj/"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23" Type="http://schemas.openxmlformats.org/officeDocument/2006/relationships/hyperlink" Target="https://shimo.im/docs/YOzcgmEhq5c6kiyc/" TargetMode="External"/><Relationship Id="rId28" Type="http://schemas.openxmlformats.org/officeDocument/2006/relationships/image" Target="media/image1.png"/><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 Id="rId22" Type="http://schemas.openxmlformats.org/officeDocument/2006/relationships/hyperlink" Target="https://pan.baidu.com/s/17xW8rfG-14nu6vc9vjeBlQ" TargetMode="External"/><Relationship Id="rId27" Type="http://schemas.openxmlformats.org/officeDocument/2006/relationships/hyperlink" Target="https://shimo.im/docs/X2yviKAqRXYFHXr2/"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15</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544</cp:revision>
  <cp:lastPrinted>2019-06-05T02:54:00Z</cp:lastPrinted>
  <dcterms:created xsi:type="dcterms:W3CDTF">2018-12-16T12:16:00Z</dcterms:created>
  <dcterms:modified xsi:type="dcterms:W3CDTF">2019-07-07T09:28:00Z</dcterms:modified>
</cp:coreProperties>
</file>