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w:t>
      </w:r>
      <w:bookmarkStart w:id="0" w:name="_GoBack"/>
      <w:bookmarkEnd w:id="0"/>
      <w:r>
        <w:rPr>
          <w:rFonts w:ascii="Arial" w:hAnsi="Arial" w:cs="Arial"/>
          <w:b/>
          <w:sz w:val="28"/>
        </w:rPr>
        <w:t>lege</w:t>
      </w:r>
    </w:p>
    <w:p>
      <w:pPr>
        <w:jc w:val="center"/>
        <w:rPr>
          <w:rFonts w:ascii="Arial" w:hAnsi="Arial" w:cs="Arial"/>
          <w:b/>
          <w:sz w:val="28"/>
        </w:rPr>
      </w:pPr>
      <w:r>
        <w:rPr>
          <w:rFonts w:ascii="Arial" w:hAnsi="Arial" w:cs="Arial"/>
          <w:b/>
          <w:sz w:val="28"/>
        </w:rPr>
        <w:t>Project Module (CHC 6096)</w:t>
      </w:r>
    </w:p>
    <w:p>
      <w:pPr>
        <w:jc w:val="center"/>
        <w:rPr>
          <w:rFonts w:hint="default" w:ascii="Arial" w:hAnsi="Arial" w:cs="Arial"/>
          <w:b/>
          <w:sz w:val="28"/>
        </w:rPr>
      </w:pPr>
      <w:r>
        <w:rPr>
          <w:rFonts w:ascii="Arial" w:hAnsi="Arial" w:cs="Arial"/>
          <w:b/>
          <w:sz w:val="28"/>
        </w:rPr>
        <w:t>Weekly Report Sheet</w:t>
      </w:r>
      <w:r>
        <w:rPr>
          <w:rFonts w:hint="default" w:ascii="Arial" w:hAnsi="Arial" w:cs="Arial"/>
          <w:b/>
          <w:sz w:val="28"/>
        </w:rPr>
        <w:t xml:space="preserve"> - 2023/2024 Academic Year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ascii="Arial" w:hAnsi="Arial" w:cs="Arial"/>
              </w:rPr>
            </w:pPr>
            <w:r>
              <w:rPr>
                <w:rFonts w:hint="eastAsia" w:ascii="Arial" w:hAnsi="Arial" w:eastAsia="宋体" w:cs="Arial"/>
                <w:lang w:val="en-US" w:eastAsia="zh-CN"/>
              </w:rPr>
              <w:t>Jack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ascii="Arial" w:hAnsi="Arial" w:cs="Arial"/>
              </w:rPr>
            </w:pPr>
            <w:r>
              <w:rPr>
                <w:rFonts w:hint="eastAsia" w:ascii="Arial" w:hAnsi="Arial" w:eastAsia="宋体" w:cs="Arial"/>
                <w:lang w:val="en-US" w:eastAsia="zh-CN"/>
              </w:rPr>
              <w:t>202018010116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ascii="Arial" w:hAnsi="Arial" w:cs="Arial"/>
              </w:rPr>
            </w:pPr>
            <w:r>
              <w:rPr>
                <w:rFonts w:hint="eastAsia" w:ascii="Arial" w:hAnsi="Arial" w:cs="Arial"/>
              </w:rPr>
              <w:t>Joojo Walker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hint="default" w:ascii="Arial" w:hAnsi="Arial" w:cs="Arial"/>
              </w:rPr>
            </w:pPr>
            <w:r>
              <w:rPr>
                <w:rFonts w:hint="default" w:ascii="Arial" w:hAnsi="Arial" w:cs="Arial"/>
              </w:rPr>
              <w:t>WEEK NUMBER</w:t>
            </w:r>
          </w:p>
        </w:tc>
        <w:tc>
          <w:tcPr>
            <w:tcW w:w="6803" w:type="dxa"/>
          </w:tcPr>
          <w:p>
            <w:pPr>
              <w:spacing w:after="0" w:line="240" w:lineRule="auto"/>
              <w:rPr>
                <w:rFonts w:hint="default" w:ascii="Arial" w:hAnsi="Arial" w:eastAsia="宋体" w:cs="Arial"/>
                <w:lang w:val="en-US" w:eastAsia="zh-CN"/>
              </w:rPr>
            </w:pPr>
            <w:r>
              <w:rPr>
                <w:rFonts w:hint="eastAsia" w:ascii="Arial" w:hAnsi="Arial" w:eastAsia="宋体" w:cs="Arial"/>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ascii="Arial" w:hAnsi="Arial" w:cs="Arial"/>
              </w:rPr>
            </w:pPr>
            <w:r>
              <w:rPr>
                <w:rFonts w:hint="eastAsia" w:ascii="Arial" w:hAnsi="Arial" w:eastAsia="宋体" w:cs="Arial"/>
                <w:lang w:val="en-US" w:eastAsia="zh-CN"/>
              </w:rPr>
              <w:t>25/11/2023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pPr>
              <w:spacing w:after="0" w:line="240" w:lineRule="auto"/>
              <w:rPr>
                <w:rFonts w:hint="default" w:ascii="Arial" w:hAnsi="Arial" w:cs="Arial"/>
              </w:rPr>
            </w:pPr>
            <w:r>
              <w:rPr>
                <w:rFonts w:hint="default" w:ascii="Arial" w:hAnsi="Arial" w:cs="Arial"/>
                <w:b/>
                <w:bCs/>
              </w:rPr>
              <w:t>Action plan for the current week:</w:t>
            </w:r>
          </w:p>
          <w:p>
            <w:pPr>
              <w:numPr>
                <w:ilvl w:val="0"/>
                <w:numId w:val="0"/>
              </w:numPr>
              <w:spacing w:after="0" w:line="240" w:lineRule="auto"/>
              <w:rPr>
                <w:rFonts w:hint="default" w:ascii="Arial" w:hAnsi="Arial" w:cs="Arial"/>
              </w:rPr>
            </w:pPr>
            <w:r>
              <w:rPr>
                <w:rFonts w:hint="default" w:ascii="Arial" w:hAnsi="Arial" w:cs="Arial"/>
              </w:rPr>
              <w:t>1.Resolve the issue of installation failure last week, download and install Rebole, and use the quick start code to check if the installation was successful. Finally, locate the model used this time in Rebole.</w:t>
            </w:r>
          </w:p>
          <w:p>
            <w:pPr>
              <w:numPr>
                <w:ilvl w:val="0"/>
                <w:numId w:val="0"/>
              </w:numPr>
              <w:spacing w:after="0" w:line="240" w:lineRule="auto"/>
              <w:rPr>
                <w:rFonts w:hint="default" w:ascii="Arial" w:hAnsi="Arial" w:cs="Arial"/>
              </w:rPr>
            </w:pPr>
          </w:p>
          <w:p>
            <w:pPr>
              <w:numPr>
                <w:ilvl w:val="0"/>
                <w:numId w:val="0"/>
              </w:numPr>
              <w:spacing w:after="0" w:line="240" w:lineRule="auto"/>
              <w:rPr>
                <w:rFonts w:ascii="Arial" w:hAnsi="Arial" w:cs="Arial"/>
              </w:rPr>
            </w:pPr>
            <w:r>
              <w:rPr>
                <w:rFonts w:hint="default" w:ascii="Arial" w:hAnsi="Arial" w:cs="Arial"/>
              </w:rPr>
              <w:t>2.Use the Baidu Netdisk resources provided by Rebole to download the dataset.</w:t>
            </w: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pPr>
              <w:spacing w:after="0" w:line="240" w:lineRule="auto"/>
              <w:rPr>
                <w:rFonts w:hint="default" w:ascii="Arial" w:hAnsi="Arial" w:cs="Arial"/>
              </w:rPr>
            </w:pPr>
            <w:r>
              <w:rPr>
                <w:rFonts w:hint="default" w:ascii="Arial" w:hAnsi="Arial" w:cs="Arial"/>
                <w:b/>
                <w:bCs/>
              </w:rPr>
              <w:t>C</w:t>
            </w:r>
            <w:r>
              <w:rPr>
                <w:rFonts w:ascii="Arial" w:hAnsi="Arial" w:cs="Arial"/>
                <w:b/>
                <w:bCs/>
              </w:rPr>
              <w:t>hallenges</w:t>
            </w:r>
            <w:r>
              <w:rPr>
                <w:rFonts w:hint="default" w:ascii="Arial" w:hAnsi="Arial" w:cs="Arial"/>
                <w:b/>
                <w:bCs/>
              </w:rPr>
              <w:t xml:space="preserve"> and issues</w:t>
            </w:r>
            <w:r>
              <w:rPr>
                <w:rFonts w:ascii="Arial" w:hAnsi="Arial" w:cs="Arial"/>
                <w:b/>
                <w:bCs/>
              </w:rPr>
              <w:t xml:space="preserve"> encountered in the week</w:t>
            </w:r>
            <w:r>
              <w:rPr>
                <w:rFonts w:hint="default" w:ascii="Arial" w:hAnsi="Arial" w:cs="Arial"/>
                <w:b/>
                <w:bCs/>
              </w:rPr>
              <w:t>:</w:t>
            </w:r>
          </w:p>
          <w:p>
            <w:pPr>
              <w:spacing w:after="0" w:line="240" w:lineRule="auto"/>
              <w:rPr>
                <w:rFonts w:ascii="Arial" w:hAnsi="Arial" w:cs="Arial"/>
              </w:rPr>
            </w:pPr>
          </w:p>
          <w:p>
            <w:pPr>
              <w:numPr>
                <w:ilvl w:val="0"/>
                <w:numId w:val="0"/>
              </w:numPr>
              <w:spacing w:after="0" w:line="240" w:lineRule="auto"/>
              <w:rPr>
                <w:rFonts w:hint="default" w:ascii="Arial" w:hAnsi="Arial" w:cs="Arial"/>
              </w:rPr>
            </w:pPr>
            <w:r>
              <w:rPr>
                <w:rFonts w:hint="default" w:ascii="Arial" w:hAnsi="Arial" w:cs="Arial"/>
              </w:rPr>
              <w:t>The main issues this week are the installation failure of Rebole and the failure to download datasets using Rebole. Regarding Rebole, the previous installation method using Conda was not successful. According to the supervisor's instructions, it was installed through pip. For datasets, choose to download from resources on Baidu Netdisk.</w:t>
            </w:r>
          </w:p>
          <w:p>
            <w:pPr>
              <w:numPr>
                <w:ilvl w:val="0"/>
                <w:numId w:val="0"/>
              </w:numPr>
              <w:spacing w:after="0" w:line="240" w:lineRule="auto"/>
              <w:rPr>
                <w:rFonts w:hint="default"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pPr>
              <w:spacing w:after="0" w:line="240" w:lineRule="auto"/>
              <w:rPr>
                <w:rFonts w:hint="default" w:ascii="Arial" w:hAnsi="Arial" w:cs="Arial"/>
              </w:rPr>
            </w:pPr>
            <w:r>
              <w:rPr>
                <w:rFonts w:hint="default" w:ascii="Arial" w:hAnsi="Arial" w:cs="Arial"/>
                <w:b/>
                <w:bCs/>
              </w:rPr>
              <w:t>Action plan for the next week:</w:t>
            </w:r>
          </w:p>
          <w:p>
            <w:pPr>
              <w:spacing w:after="0" w:line="240" w:lineRule="auto"/>
              <w:rPr>
                <w:rFonts w:ascii="Arial" w:hAnsi="Arial" w:cs="Arial"/>
              </w:rPr>
            </w:pPr>
          </w:p>
          <w:p>
            <w:pPr>
              <w:numPr>
                <w:ilvl w:val="0"/>
                <w:numId w:val="0"/>
              </w:numPr>
              <w:spacing w:after="0" w:line="240" w:lineRule="auto"/>
              <w:rPr>
                <w:rFonts w:hint="default" w:ascii="Arial" w:hAnsi="Arial" w:eastAsia="宋体" w:cs="Arial"/>
                <w:lang w:val="en-US" w:eastAsia="zh-CN"/>
              </w:rPr>
            </w:pPr>
            <w:r>
              <w:rPr>
                <w:rFonts w:hint="default" w:ascii="Arial" w:hAnsi="Arial" w:cs="Arial"/>
              </w:rPr>
              <w:t xml:space="preserve">1.The main plan for next week is to understand the model and the techniques and implementations used in the entire sample </w:t>
            </w:r>
            <w:r>
              <w:rPr>
                <w:rFonts w:hint="eastAsia" w:ascii="Arial" w:hAnsi="Arial" w:eastAsia="宋体" w:cs="Arial"/>
                <w:lang w:val="en-US" w:eastAsia="zh-CN"/>
              </w:rPr>
              <w:t>paper.</w:t>
            </w:r>
          </w:p>
          <w:p>
            <w:pPr>
              <w:numPr>
                <w:ilvl w:val="0"/>
                <w:numId w:val="0"/>
              </w:numPr>
              <w:spacing w:after="0" w:line="240" w:lineRule="auto"/>
              <w:rPr>
                <w:rFonts w:hint="default"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hint="default" w:ascii="Arial" w:hAnsi="Arial" w:cs="Arial"/>
                <w:b/>
                <w:bCs/>
              </w:rPr>
            </w:pPr>
            <w:r>
              <w:rPr>
                <w:rFonts w:hint="default" w:ascii="Arial" w:hAnsi="Arial" w:cs="Arial"/>
                <w:b/>
                <w:bCs/>
              </w:rPr>
              <w:t>Supervisor Feedback:</w:t>
            </w: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k1N2I0MDNkZTY2YmEwNTdiY2QxZjMzYmIzYzllYzYifQ=="/>
  </w:docVars>
  <w:rsids>
    <w:rsidRoot w:val="0084621A"/>
    <w:rsid w:val="0084621A"/>
    <w:rsid w:val="00D86296"/>
    <w:rsid w:val="00EB153F"/>
    <w:rsid w:val="16AB5C70"/>
    <w:rsid w:val="2A916122"/>
    <w:rsid w:val="30A56DDE"/>
    <w:rsid w:val="3A0E49A7"/>
    <w:rsid w:val="4DF036EE"/>
    <w:rsid w:val="4F930B1F"/>
    <w:rsid w:val="5C182158"/>
    <w:rsid w:val="5FA424B3"/>
    <w:rsid w:val="72EA5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333</Characters>
  <Lines>2</Lines>
  <Paragraphs>1</Paragraphs>
  <TotalTime>71</TotalTime>
  <ScaleCrop>false</ScaleCrop>
  <LinksUpToDate>false</LinksUpToDate>
  <CharactersWithSpaces>390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2022-09-19T16:37:00Z</dcterms:created>
  <dc:creator>Walker</dc:creator>
  <cp:lastModifiedBy>KID</cp:lastModifiedBy>
  <dcterms:modified xsi:type="dcterms:W3CDTF">2023-11-25T10:27:32Z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2052-12.1.0.15933</vt:lpwstr>
  </property>
  <property fmtid="{D5CDD505-2E9C-101B-9397-08002B2CF9AE}" pid="4" name="ICV">
    <vt:lpwstr>31CC6A07A1FA49AD9304414060B80188_13</vt:lpwstr>
  </property>
</Properties>
</file>