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«Merchant_Display_Name»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Fundkey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«Merchant_Display_Name»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Fundkey</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«Merchant_Display_Name»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«Merchant_Display_Name»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br/>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«Merchant_Display_Name»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