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45448" w14:textId="7CC99BC0" w:rsidR="00AD2379" w:rsidRPr="00BA5C62" w:rsidRDefault="00B87C2A" w:rsidP="00FC31B8">
      <w:pPr>
        <w:keepNext/>
        <w:rPr>
          <w:b/>
        </w:rPr>
      </w:pPr>
      <w:r>
        <w:rPr>
          <w:noProof/>
        </w:rPr>
        <w:drawing>
          <wp:inline distT="0" distB="0" distL="0" distR="0" wp14:anchorId="0C746892" wp14:editId="009497E6">
            <wp:extent cx="5760720" cy="5760720"/>
            <wp:effectExtent l="0" t="0" r="0" b="0"/>
            <wp:docPr id="2" name="Obraz 2" descr="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ra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69189C" w14:textId="0BA808A6" w:rsidR="006C2F3F" w:rsidRPr="00CD315B" w:rsidRDefault="006C2F3F" w:rsidP="006C2F3F">
      <w:pPr>
        <w:keepNext/>
        <w:jc w:val="center"/>
        <w:rPr>
          <w:b/>
          <w:bCs w:val="0"/>
          <w:sz w:val="40"/>
          <w:szCs w:val="40"/>
        </w:rPr>
      </w:pPr>
      <w:r w:rsidRPr="00CD315B">
        <w:rPr>
          <w:b/>
          <w:bCs w:val="0"/>
          <w:sz w:val="40"/>
          <w:szCs w:val="40"/>
        </w:rPr>
        <w:t>PROJEKT</w:t>
      </w:r>
    </w:p>
    <w:p w14:paraId="1CD58E38" w14:textId="2644700D" w:rsidR="006C2F3F" w:rsidRDefault="006C2F3F" w:rsidP="006C2F3F">
      <w:pPr>
        <w:keepNext/>
        <w:jc w:val="center"/>
        <w:rPr>
          <w:b/>
          <w:bCs w:val="0"/>
          <w:sz w:val="32"/>
          <w:szCs w:val="32"/>
        </w:rPr>
      </w:pPr>
      <w:r>
        <w:rPr>
          <w:b/>
          <w:bCs w:val="0"/>
          <w:sz w:val="32"/>
          <w:szCs w:val="32"/>
        </w:rPr>
        <w:t>Kaskadowa struktura regulacji napędu prądu stałego</w:t>
      </w:r>
    </w:p>
    <w:p w14:paraId="18C8463D" w14:textId="77777777" w:rsidR="006C2F3F" w:rsidRDefault="006C2F3F" w:rsidP="006C2F3F">
      <w:pPr>
        <w:keepNext/>
        <w:jc w:val="center"/>
        <w:rPr>
          <w:b/>
          <w:bCs w:val="0"/>
          <w:sz w:val="32"/>
          <w:szCs w:val="32"/>
        </w:rPr>
      </w:pPr>
    </w:p>
    <w:p w14:paraId="6344E12A" w14:textId="77777777" w:rsidR="006C2F3F" w:rsidRDefault="006C2F3F" w:rsidP="006C2F3F">
      <w:pPr>
        <w:keepNext/>
        <w:jc w:val="center"/>
        <w:rPr>
          <w:b/>
          <w:bCs w:val="0"/>
          <w:sz w:val="32"/>
          <w:szCs w:val="32"/>
        </w:rPr>
      </w:pPr>
    </w:p>
    <w:p w14:paraId="1BDFA718" w14:textId="2294F79E" w:rsidR="006C2F3F" w:rsidRDefault="006C2F3F" w:rsidP="006C2F3F">
      <w:pPr>
        <w:keepNext/>
        <w:jc w:val="right"/>
        <w:rPr>
          <w:b/>
          <w:bCs w:val="0"/>
          <w:sz w:val="32"/>
          <w:szCs w:val="32"/>
        </w:rPr>
      </w:pPr>
      <w:r>
        <w:rPr>
          <w:b/>
          <w:bCs w:val="0"/>
          <w:sz w:val="32"/>
          <w:szCs w:val="32"/>
        </w:rPr>
        <w:tab/>
      </w:r>
      <w:r>
        <w:rPr>
          <w:b/>
          <w:bCs w:val="0"/>
          <w:sz w:val="32"/>
          <w:szCs w:val="32"/>
        </w:rPr>
        <w:tab/>
      </w:r>
      <w:r>
        <w:rPr>
          <w:b/>
          <w:bCs w:val="0"/>
          <w:sz w:val="32"/>
          <w:szCs w:val="32"/>
        </w:rPr>
        <w:tab/>
      </w:r>
      <w:r>
        <w:rPr>
          <w:b/>
          <w:bCs w:val="0"/>
          <w:sz w:val="32"/>
          <w:szCs w:val="32"/>
        </w:rPr>
        <w:tab/>
      </w:r>
      <w:r>
        <w:rPr>
          <w:b/>
          <w:bCs w:val="0"/>
          <w:sz w:val="32"/>
          <w:szCs w:val="32"/>
        </w:rPr>
        <w:tab/>
      </w:r>
      <w:r>
        <w:rPr>
          <w:b/>
          <w:bCs w:val="0"/>
          <w:sz w:val="32"/>
          <w:szCs w:val="32"/>
        </w:rPr>
        <w:tab/>
      </w:r>
      <w:r>
        <w:rPr>
          <w:b/>
          <w:bCs w:val="0"/>
          <w:sz w:val="32"/>
          <w:szCs w:val="32"/>
        </w:rPr>
        <w:tab/>
      </w:r>
      <w:r>
        <w:rPr>
          <w:b/>
          <w:bCs w:val="0"/>
          <w:sz w:val="32"/>
          <w:szCs w:val="32"/>
        </w:rPr>
        <w:tab/>
      </w:r>
      <w:r>
        <w:rPr>
          <w:b/>
          <w:bCs w:val="0"/>
          <w:sz w:val="32"/>
          <w:szCs w:val="32"/>
        </w:rPr>
        <w:tab/>
        <w:t>Autorzy:</w:t>
      </w:r>
    </w:p>
    <w:p w14:paraId="659516B8" w14:textId="6F467DB3" w:rsidR="006C2F3F" w:rsidRDefault="006C2F3F" w:rsidP="006C2F3F">
      <w:pPr>
        <w:keepNext/>
        <w:jc w:val="right"/>
        <w:rPr>
          <w:sz w:val="32"/>
          <w:szCs w:val="32"/>
        </w:rPr>
      </w:pPr>
      <w:r>
        <w:rPr>
          <w:sz w:val="32"/>
          <w:szCs w:val="32"/>
        </w:rPr>
        <w:t>Kajetan Bulski</w:t>
      </w:r>
    </w:p>
    <w:p w14:paraId="74C27236" w14:textId="3F20FD82" w:rsidR="006C2F3F" w:rsidRDefault="006C2F3F" w:rsidP="006C2F3F">
      <w:pPr>
        <w:keepNext/>
        <w:jc w:val="right"/>
        <w:rPr>
          <w:sz w:val="32"/>
          <w:szCs w:val="32"/>
        </w:rPr>
      </w:pPr>
      <w:r>
        <w:rPr>
          <w:sz w:val="32"/>
          <w:szCs w:val="32"/>
        </w:rPr>
        <w:t>Gabriel Szklarek</w:t>
      </w:r>
    </w:p>
    <w:p w14:paraId="4F97671C" w14:textId="77777777" w:rsidR="00AD2379" w:rsidRDefault="00AD2379"/>
    <w:p w14:paraId="03FF49DA" w14:textId="027FA81F" w:rsidR="00025B72" w:rsidRDefault="00025B72" w:rsidP="00D31A06">
      <w:pPr>
        <w:pStyle w:val="Wikszepunkty"/>
        <w:numPr>
          <w:ilvl w:val="0"/>
          <w:numId w:val="0"/>
        </w:numPr>
      </w:pPr>
    </w:p>
    <w:p w14:paraId="2D8D419F" w14:textId="1170EE85" w:rsidR="009B5F8F" w:rsidRDefault="00123E20" w:rsidP="00123E20">
      <w:pPr>
        <w:pStyle w:val="Nagwek1"/>
      </w:pPr>
      <w:r>
        <w:lastRenderedPageBreak/>
        <w:t xml:space="preserve">1. </w:t>
      </w:r>
      <w:r w:rsidR="00D87A9A">
        <w:t>Cel projektu</w:t>
      </w:r>
    </w:p>
    <w:p w14:paraId="506AA2DE" w14:textId="2EE8DBCC" w:rsidR="00D87A9A" w:rsidRDefault="00574984" w:rsidP="00574984">
      <w:pPr>
        <w:ind w:firstLine="708"/>
      </w:pPr>
      <w:r>
        <w:t>Celem projektu jest zapoznanie się z modelem matematycznym i symulacjami układu kaskadowej regulacji napędu prądu stałego. Spełnienie założeń projektu wymaga wnikliwej obserwacji procesu rozruchu i stabilizacji prędkości obrotowej napędu, wartości natężeń prądów w poszczególnych punktach regulatora oraz zapoznanie się ze zmiennymi stanu i ich wpływem na stabilność i działanie układu.</w:t>
      </w:r>
    </w:p>
    <w:p w14:paraId="44C4E3F9" w14:textId="207F790A" w:rsidR="00D87A9A" w:rsidRDefault="00D87A9A" w:rsidP="00025B72">
      <w:pPr>
        <w:pStyle w:val="Wikszepunkty"/>
        <w:numPr>
          <w:ilvl w:val="0"/>
          <w:numId w:val="0"/>
        </w:numPr>
        <w:rPr>
          <w:sz w:val="24"/>
          <w:szCs w:val="24"/>
        </w:rPr>
      </w:pPr>
    </w:p>
    <w:p w14:paraId="105E7BAE" w14:textId="77777777" w:rsidR="00A32C61" w:rsidRPr="00A32C61" w:rsidRDefault="00A32C61" w:rsidP="00025B72">
      <w:pPr>
        <w:pStyle w:val="Wikszepunkty"/>
        <w:numPr>
          <w:ilvl w:val="0"/>
          <w:numId w:val="0"/>
        </w:numPr>
        <w:rPr>
          <w:sz w:val="24"/>
          <w:szCs w:val="24"/>
        </w:rPr>
      </w:pPr>
    </w:p>
    <w:p w14:paraId="0EAD9882" w14:textId="56747813" w:rsidR="00D31A06" w:rsidRDefault="00123E20" w:rsidP="00123E20">
      <w:pPr>
        <w:pStyle w:val="Nagwek1"/>
      </w:pPr>
      <w:r>
        <w:t xml:space="preserve">2. </w:t>
      </w:r>
      <w:r w:rsidR="00BE61EB">
        <w:t>Wstęp teoretyczny</w:t>
      </w:r>
    </w:p>
    <w:p w14:paraId="227DE1F2" w14:textId="77777777" w:rsidR="00C257AD" w:rsidRDefault="00C257AD" w:rsidP="00604654"/>
    <w:p w14:paraId="247F269F" w14:textId="3745916F" w:rsidR="00C257AD" w:rsidRDefault="00C257AD" w:rsidP="00123E20">
      <w:pPr>
        <w:pStyle w:val="Nagwek2"/>
      </w:pPr>
      <w:r>
        <w:t>2.1. Zasada działania silnika obcowzbudnego</w:t>
      </w:r>
    </w:p>
    <w:p w14:paraId="7F99292D" w14:textId="2C038A38" w:rsidR="00534B45" w:rsidRDefault="00534B45" w:rsidP="00604654">
      <w:r>
        <w:t>Silniki prądu stałego są z czasem zastępowane silnikami prądu przemiennego, dlatego że te drugie są tańsze i bardziej wytrzymałe na wszelkiego rodzaju przeciążenia i dodatkowo mogą pracować w bardziej korzystnych warunkach.</w:t>
      </w:r>
    </w:p>
    <w:p w14:paraId="54B7F124" w14:textId="7CAE895C" w:rsidR="00604654" w:rsidRDefault="00753F4E" w:rsidP="00604654">
      <w:r>
        <w:t xml:space="preserve">Napęd elektryczny z obcowzbudnym silnikiem prądu stałego został przedstawiony na rysunku 1. Prąd w obwodzie wzbudzenia ma znamionową wartość stałą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ωN</m:t>
            </m:r>
          </m:sub>
        </m:sSub>
      </m:oMath>
      <w:r>
        <w:t>, przez co wytwarza strumie</w:t>
      </w:r>
      <w:r w:rsidR="00F76966">
        <w:t>ń</w:t>
      </w:r>
      <w:r>
        <w:t xml:space="preserve"> skojarzony rota</w:t>
      </w:r>
      <w:r w:rsidR="004F79A8">
        <w:t>cyjnie</w:t>
      </w:r>
      <w:r>
        <w:t xml:space="preserve"> z uzwojeniem twornika o warto</w:t>
      </w:r>
      <w:r w:rsidR="004F79A8">
        <w:t>ś</w:t>
      </w:r>
      <w:r>
        <w:t xml:space="preserve">ci znamionowej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eN</m:t>
            </m:r>
          </m:sub>
        </m:sSub>
      </m:oMath>
      <w:r w:rsidR="008B38CD">
        <w:rPr>
          <w:rFonts w:eastAsiaTheme="minorEastAsia"/>
        </w:rPr>
        <w:t>.</w:t>
      </w:r>
      <w:r>
        <w:t xml:space="preserve"> </w:t>
      </w:r>
    </w:p>
    <w:p w14:paraId="41D23538" w14:textId="77777777" w:rsidR="00EB5A72" w:rsidRDefault="00EB5A72" w:rsidP="00EB5A72">
      <w:pPr>
        <w:keepNext/>
        <w:jc w:val="center"/>
      </w:pPr>
      <w:r w:rsidRPr="00EB5A72">
        <w:rPr>
          <w:noProof/>
        </w:rPr>
        <w:drawing>
          <wp:inline distT="0" distB="0" distL="0" distR="0" wp14:anchorId="1A6808AE" wp14:editId="224F56BD">
            <wp:extent cx="5057775" cy="245641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0159" cy="24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DFB3" w14:textId="0D15F3F2" w:rsidR="0037013B" w:rsidRDefault="00EB5A72" w:rsidP="00EB5A72">
      <w:pPr>
        <w:pStyle w:val="Legenda"/>
        <w:jc w:val="center"/>
      </w:pPr>
      <w:r>
        <w:t xml:space="preserve">Rysunek </w:t>
      </w:r>
      <w:fldSimple w:instr=" SEQ Rysunek \* ARABIC ">
        <w:r w:rsidR="005010BD">
          <w:rPr>
            <w:noProof/>
          </w:rPr>
          <w:t>1</w:t>
        </w:r>
      </w:fldSimple>
      <w:r w:rsidR="00256C97">
        <w:t>.</w:t>
      </w:r>
      <w:r>
        <w:t xml:space="preserve"> </w:t>
      </w:r>
      <w:r w:rsidRPr="007806CE">
        <w:t>Nap</w:t>
      </w:r>
      <w:r>
        <w:t>ę</w:t>
      </w:r>
      <w:r w:rsidRPr="007806CE">
        <w:t>d elektryczny z obcowzbudnym silnikiem pr</w:t>
      </w:r>
      <w:r>
        <w:t>ą</w:t>
      </w:r>
      <w:r w:rsidRPr="007806CE">
        <w:t>du stałego</w:t>
      </w:r>
    </w:p>
    <w:p w14:paraId="168ACBE0" w14:textId="61119A4A" w:rsidR="00604654" w:rsidRDefault="00604654" w:rsidP="00604654"/>
    <w:p w14:paraId="2A2C146C" w14:textId="2DF16C81" w:rsidR="00EB5A72" w:rsidRDefault="00EB5A72" w:rsidP="00604654">
      <w:r>
        <w:t xml:space="preserve">Napęd elektryczny przedstawiony na </w:t>
      </w:r>
      <w:r w:rsidR="00EB4B26">
        <w:t xml:space="preserve">powyższym </w:t>
      </w:r>
      <w:r>
        <w:t>rysunku  składa si</w:t>
      </w:r>
      <w:r w:rsidR="00EB4B26">
        <w:t>ę</w:t>
      </w:r>
      <w:r>
        <w:t xml:space="preserve"> ze sterownika, wzmacniacza mocy b</w:t>
      </w:r>
      <w:r w:rsidR="00EB4B26">
        <w:t>ę</w:t>
      </w:r>
      <w:r>
        <w:t>d</w:t>
      </w:r>
      <w:r w:rsidR="00EB4B26">
        <w:t>ą</w:t>
      </w:r>
      <w:r>
        <w:t>cego zwykle nawrotnym przekształtnikiem tyrystorowym, który stanowi zasilanie obcowzbudnego silnika pr</w:t>
      </w:r>
      <w:r w:rsidR="00EB4B26">
        <w:t>ą</w:t>
      </w:r>
      <w:r>
        <w:t>du stałego.</w:t>
      </w:r>
    </w:p>
    <w:p w14:paraId="4E3EB396" w14:textId="77777777" w:rsidR="00EB4B26" w:rsidRDefault="00EB4B26" w:rsidP="00604654"/>
    <w:p w14:paraId="77F3D5CD" w14:textId="223CCC0F" w:rsidR="008E7E10" w:rsidRDefault="008E7E10" w:rsidP="00604654">
      <w:r>
        <w:t>W silniku obcowzbudnym sterowanie prędkością jest możliwe w szerokich zakresach, a sam proces regulacji można przeprowadzić się na dwa sposoby:</w:t>
      </w:r>
    </w:p>
    <w:p w14:paraId="0841BFC1" w14:textId="24422FBB" w:rsidR="008E7E10" w:rsidRDefault="008E7E10" w:rsidP="008E7E10">
      <w:pPr>
        <w:pStyle w:val="Akapitzlist"/>
        <w:numPr>
          <w:ilvl w:val="0"/>
          <w:numId w:val="6"/>
        </w:numPr>
      </w:pPr>
      <w:r>
        <w:lastRenderedPageBreak/>
        <w:t>regulując strumień magnetyczny (prąd wzbudzenia) - odbywa się przy stałej wartości napięcia twornika</w:t>
      </w:r>
    </w:p>
    <w:p w14:paraId="135422EF" w14:textId="68E921B0" w:rsidR="008E7E10" w:rsidRDefault="008E7E10" w:rsidP="008E7E10">
      <w:pPr>
        <w:pStyle w:val="Akapitzlist"/>
        <w:numPr>
          <w:ilvl w:val="0"/>
          <w:numId w:val="6"/>
        </w:numPr>
      </w:pPr>
      <w:r>
        <w:t>regulując siłę elektromotoryczną poprzez zmianę napięcia na zaciskach twornika - częściej stosowane, odbywa się przy stałym strumieniu magnesów</w:t>
      </w:r>
    </w:p>
    <w:p w14:paraId="74EE99FC" w14:textId="77777777" w:rsidR="008E7E10" w:rsidRDefault="008E7E10" w:rsidP="00604654"/>
    <w:p w14:paraId="534EDF6D" w14:textId="4B525454" w:rsidR="00EB6BD1" w:rsidRDefault="00EB6BD1" w:rsidP="00123E20">
      <w:pPr>
        <w:pStyle w:val="Nagwek2"/>
      </w:pPr>
      <w:r>
        <w:t>2.2. Model matematyczny silnika obcowzbudnego</w:t>
      </w:r>
    </w:p>
    <w:p w14:paraId="1E1EE246" w14:textId="212EC2B6" w:rsidR="00326BE6" w:rsidRDefault="00326BE6" w:rsidP="002E43E4">
      <w:r>
        <w:t>Model matematyczny obcowzbudnego silnika prądu stałego wraz z modelem zasilającego wzmacniacza mocy jest opisany następującym równaniem stanu:</w:t>
      </w:r>
    </w:p>
    <w:p w14:paraId="056CC2A0" w14:textId="6110FC1E" w:rsidR="00D12124" w:rsidRDefault="006B2DDD" w:rsidP="00452C6E">
      <w:pPr>
        <w:keepNext/>
        <w:tabs>
          <w:tab w:val="left" w:pos="8789"/>
        </w:tabs>
        <w:jc w:val="center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  <m:r>
                    <w:rPr>
                      <w:rFonts w:ascii="Cambria Math" w:hAnsi="Cambria Math"/>
                    </w:rPr>
                    <m:t>(t)</m:t>
                  </m:r>
                </m:num>
                <m:den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</w:rPr>
                    <m:t>(t)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ω(t)</m:t>
                  </m:r>
                </m:num>
                <m:den>
                  <m:r>
                    <w:rPr>
                      <w:rFonts w:ascii="Cambria Math" w:hAnsi="Cambria Math"/>
                    </w:rPr>
                    <m:t>I(t)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</m:t>
                  </m:r>
                </m:den>
              </m:f>
            </m:e>
          </m:d>
        </m:oMath>
      </m:oMathPara>
    </w:p>
    <w:p w14:paraId="4E3627D2" w14:textId="00CF3D56" w:rsidR="00435E9D" w:rsidRPr="00435E9D" w:rsidRDefault="00452C6E" w:rsidP="00D8188E">
      <w:pPr>
        <w:pStyle w:val="Legenda"/>
        <w:jc w:val="right"/>
      </w:pPr>
      <w:r>
        <w:t xml:space="preserve">( </w:t>
      </w:r>
      <w:fldSimple w:instr=" SEQ ( \* ARABIC ">
        <w:r w:rsidR="00A86342">
          <w:rPr>
            <w:noProof/>
          </w:rPr>
          <w:t>1</w:t>
        </w:r>
      </w:fldSimple>
      <w:r>
        <w:t xml:space="preserve"> )</w:t>
      </w:r>
    </w:p>
    <w:p w14:paraId="3AF52A30" w14:textId="77777777" w:rsidR="00F8204F" w:rsidRDefault="00F8204F" w:rsidP="009F1B4D"/>
    <w:p w14:paraId="38C7000A" w14:textId="7939D6DF" w:rsidR="009F1B4D" w:rsidRDefault="009F1B4D" w:rsidP="009F1B4D">
      <w:r>
        <w:t>Gdzie:</w:t>
      </w:r>
    </w:p>
    <w:p w14:paraId="4320C2CF" w14:textId="3250219D" w:rsidR="009F1B4D" w:rsidRDefault="006B2DDD" w:rsidP="00D8188E">
      <w:pPr>
        <w:tabs>
          <w:tab w:val="left" w:pos="567"/>
          <w:tab w:val="left" w:pos="993"/>
        </w:tabs>
        <w:spacing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761F1">
        <w:rPr>
          <w:rFonts w:eastAsiaTheme="minorEastAsia"/>
        </w:rPr>
        <w:t xml:space="preserve"> </w:t>
      </w:r>
      <w:r w:rsidR="00B73681">
        <w:rPr>
          <w:rFonts w:eastAsiaTheme="minorEastAsia"/>
        </w:rPr>
        <w:tab/>
      </w:r>
      <w:r w:rsidR="002E3E0E">
        <w:rPr>
          <w:rFonts w:eastAsiaTheme="minorEastAsia"/>
        </w:rPr>
        <w:t>–</w:t>
      </w:r>
      <w:r w:rsidR="00B73681">
        <w:rPr>
          <w:rFonts w:eastAsiaTheme="minorEastAsia"/>
        </w:rPr>
        <w:tab/>
      </w:r>
      <w:r w:rsidR="00B761F1">
        <w:t>napięcie sterujące wzmacniaczem mocy,</w:t>
      </w:r>
    </w:p>
    <w:p w14:paraId="1D377F58" w14:textId="26146A3D" w:rsidR="00B761F1" w:rsidRDefault="006B2DDD" w:rsidP="00D8188E">
      <w:pPr>
        <w:tabs>
          <w:tab w:val="left" w:pos="567"/>
          <w:tab w:val="left" w:pos="993"/>
        </w:tabs>
        <w:spacing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761F1">
        <w:rPr>
          <w:rFonts w:eastAsiaTheme="minorEastAsia"/>
        </w:rPr>
        <w:t xml:space="preserve"> </w:t>
      </w:r>
      <w:r w:rsidR="00B73681">
        <w:rPr>
          <w:rFonts w:eastAsiaTheme="minorEastAsia"/>
        </w:rPr>
        <w:tab/>
      </w:r>
      <w:r w:rsidR="002E3E0E">
        <w:rPr>
          <w:rFonts w:eastAsiaTheme="minorEastAsia"/>
        </w:rPr>
        <w:t>–</w:t>
      </w:r>
      <w:r w:rsidR="00B761F1">
        <w:rPr>
          <w:rFonts w:eastAsiaTheme="minorEastAsia"/>
        </w:rPr>
        <w:t xml:space="preserve"> </w:t>
      </w:r>
      <w:r w:rsidR="00B73681">
        <w:rPr>
          <w:rFonts w:eastAsiaTheme="minorEastAsia"/>
        </w:rPr>
        <w:tab/>
      </w:r>
      <w:r w:rsidR="00B761F1">
        <w:t>napięcie znamionowe zasilania uzwojenia twornika,</w:t>
      </w:r>
    </w:p>
    <w:p w14:paraId="5E8781B5" w14:textId="411073D0" w:rsidR="00B761F1" w:rsidRDefault="00B761F1" w:rsidP="00D8188E">
      <w:pPr>
        <w:tabs>
          <w:tab w:val="left" w:pos="567"/>
          <w:tab w:val="left" w:pos="993"/>
        </w:tabs>
        <w:spacing w:after="0"/>
      </w:pP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</w:t>
      </w:r>
      <w:r w:rsidR="00B73681">
        <w:rPr>
          <w:rFonts w:eastAsiaTheme="minorEastAsia"/>
        </w:rPr>
        <w:tab/>
      </w:r>
      <w:r w:rsidR="002E3E0E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B73681">
        <w:rPr>
          <w:rFonts w:eastAsiaTheme="minorEastAsia"/>
        </w:rPr>
        <w:tab/>
      </w:r>
      <w:r>
        <w:t>prąd twornika,</w:t>
      </w:r>
    </w:p>
    <w:p w14:paraId="054D2C9D" w14:textId="0CAEC5D1" w:rsidR="00B761F1" w:rsidRDefault="006B2DDD" w:rsidP="00D8188E">
      <w:pPr>
        <w:tabs>
          <w:tab w:val="left" w:pos="567"/>
          <w:tab w:val="left" w:pos="993"/>
        </w:tabs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761F1">
        <w:rPr>
          <w:rFonts w:eastAsiaTheme="minorEastAsia"/>
        </w:rPr>
        <w:t xml:space="preserve"> </w:t>
      </w:r>
      <w:r w:rsidR="00B73681">
        <w:rPr>
          <w:rFonts w:eastAsiaTheme="minorEastAsia"/>
        </w:rPr>
        <w:tab/>
      </w:r>
      <w:r w:rsidR="002E3E0E">
        <w:rPr>
          <w:rFonts w:eastAsiaTheme="minorEastAsia"/>
        </w:rPr>
        <w:t>–</w:t>
      </w:r>
      <w:r w:rsidR="00B761F1">
        <w:rPr>
          <w:rFonts w:eastAsiaTheme="minorEastAsia"/>
        </w:rPr>
        <w:t xml:space="preserve"> </w:t>
      </w:r>
      <w:r w:rsidR="00B73681">
        <w:rPr>
          <w:rFonts w:eastAsiaTheme="minorEastAsia"/>
        </w:rPr>
        <w:tab/>
      </w:r>
      <w:r w:rsidR="00B761F1">
        <w:t>znamionowy prąd twornika,</w:t>
      </w:r>
      <w:r w:rsidR="00B761F1">
        <w:rPr>
          <w:rFonts w:eastAsiaTheme="minorEastAsia"/>
        </w:rPr>
        <w:t xml:space="preserve"> </w:t>
      </w:r>
    </w:p>
    <w:p w14:paraId="3427887D" w14:textId="7882161B" w:rsidR="00B761F1" w:rsidRDefault="006B2DDD" w:rsidP="00D8188E">
      <w:pPr>
        <w:tabs>
          <w:tab w:val="left" w:pos="567"/>
          <w:tab w:val="left" w:pos="993"/>
        </w:tabs>
        <w:spacing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761F1">
        <w:rPr>
          <w:rFonts w:eastAsiaTheme="minorEastAsia"/>
        </w:rPr>
        <w:t xml:space="preserve"> </w:t>
      </w:r>
      <w:r w:rsidR="00B73681">
        <w:rPr>
          <w:rFonts w:eastAsiaTheme="minorEastAsia"/>
        </w:rPr>
        <w:tab/>
      </w:r>
      <w:r w:rsidR="002E3E0E">
        <w:rPr>
          <w:rFonts w:eastAsiaTheme="minorEastAsia"/>
        </w:rPr>
        <w:t>–</w:t>
      </w:r>
      <w:r w:rsidR="00B761F1">
        <w:rPr>
          <w:rFonts w:eastAsiaTheme="minorEastAsia"/>
        </w:rPr>
        <w:t xml:space="preserve"> </w:t>
      </w:r>
      <w:r w:rsidR="00B73681">
        <w:rPr>
          <w:rFonts w:eastAsiaTheme="minorEastAsia"/>
        </w:rPr>
        <w:tab/>
      </w:r>
      <w:r w:rsidR="002E3E0E">
        <w:t>moment obciążenia,</w:t>
      </w:r>
    </w:p>
    <w:p w14:paraId="54C25AD8" w14:textId="0B08DF99" w:rsidR="002E3E0E" w:rsidRDefault="006B2DDD" w:rsidP="00D8188E">
      <w:pPr>
        <w:tabs>
          <w:tab w:val="left" w:pos="567"/>
          <w:tab w:val="left" w:pos="993"/>
        </w:tabs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E3E0E">
        <w:rPr>
          <w:rFonts w:eastAsiaTheme="minorEastAsia"/>
        </w:rPr>
        <w:t xml:space="preserve"> </w:t>
      </w:r>
      <w:r w:rsidR="00B73681">
        <w:rPr>
          <w:rFonts w:eastAsiaTheme="minorEastAsia"/>
        </w:rPr>
        <w:tab/>
      </w:r>
      <w:r w:rsidR="002E3E0E">
        <w:rPr>
          <w:rFonts w:eastAsiaTheme="minorEastAsia"/>
        </w:rPr>
        <w:t xml:space="preserve">– </w:t>
      </w:r>
      <w:r w:rsidR="00B73681">
        <w:rPr>
          <w:rFonts w:eastAsiaTheme="minorEastAsia"/>
        </w:rPr>
        <w:tab/>
      </w:r>
      <w:r w:rsidR="002E3E0E">
        <w:rPr>
          <w:rFonts w:eastAsiaTheme="minorEastAsia"/>
        </w:rPr>
        <w:t>moment znamionowy</w:t>
      </w:r>
      <w:r w:rsidR="00B52C65">
        <w:rPr>
          <w:rFonts w:eastAsiaTheme="minorEastAsia"/>
        </w:rPr>
        <w:t>,</w:t>
      </w:r>
    </w:p>
    <w:p w14:paraId="0A2AB4F7" w14:textId="5963BAE7" w:rsidR="00B52C65" w:rsidRDefault="001E5CC5" w:rsidP="00D8188E">
      <w:pPr>
        <w:tabs>
          <w:tab w:val="left" w:pos="567"/>
          <w:tab w:val="left" w:pos="993"/>
        </w:tabs>
        <w:spacing w:after="0"/>
      </w:pPr>
      <w:r>
        <w:rPr>
          <w:rFonts w:eastAsiaTheme="minorEastAsia"/>
        </w:rPr>
        <w:softHyphen/>
      </w:r>
      <w:r>
        <w:rPr>
          <w:rFonts w:eastAsiaTheme="minorEastAsia"/>
        </w:rPr>
        <w:softHyphen/>
      </w:r>
      <w:r>
        <w:rPr>
          <w:rFonts w:eastAsiaTheme="minorEastAsia"/>
        </w:rPr>
        <w:softHyphen/>
      </w:r>
      <w:r>
        <w:rPr>
          <w:rFonts w:eastAsiaTheme="minorEastAsia"/>
        </w:rPr>
        <w:softHyphen/>
      </w:r>
      <w:r>
        <w:rPr>
          <w:rFonts w:eastAsiaTheme="minorEastAsia"/>
        </w:rPr>
        <w:softHyphen/>
      </w:r>
      <w:r>
        <w:rPr>
          <w:rFonts w:eastAsiaTheme="minorEastAsia"/>
        </w:rPr>
        <w:softHyphen/>
      </w:r>
      <w:r>
        <w:rPr>
          <w:rFonts w:eastAsiaTheme="minorEastAsia"/>
        </w:rPr>
        <w:softHyphen/>
      </w:r>
      <w:r>
        <w:rPr>
          <w:rFonts w:eastAsiaTheme="minorEastAsia"/>
        </w:rPr>
        <w:softHyphen/>
      </w:r>
      <w:r>
        <w:rPr>
          <w:rFonts w:eastAsiaTheme="minorEastAsia"/>
        </w:rPr>
        <w:softHyphen/>
      </w:r>
      <w:r>
        <w:rPr>
          <w:rFonts w:eastAsiaTheme="minorEastAsia"/>
        </w:rPr>
        <w:softHyphen/>
      </w:r>
      <w:r>
        <w:rPr>
          <w:rFonts w:eastAsiaTheme="minorEastAsia"/>
        </w:rPr>
        <w:softHyphen/>
      </w:r>
      <w:r>
        <w:rPr>
          <w:rFonts w:eastAsiaTheme="minorEastAsia"/>
        </w:rPr>
        <w:softHyphen/>
      </w:r>
      <w:r>
        <w:rPr>
          <w:rFonts w:eastAsiaTheme="minorEastAsia"/>
        </w:rPr>
        <w:softHyphen/>
      </w:r>
      <w:r>
        <w:rPr>
          <w:rFonts w:eastAsiaTheme="minorEastAsia"/>
        </w:rPr>
        <w:softHyphen/>
      </w:r>
      <w:r>
        <w:rPr>
          <w:rFonts w:eastAsiaTheme="minorEastAsia"/>
        </w:rPr>
        <w:softHyphen/>
      </w:r>
      <w:r>
        <w:rPr>
          <w:rFonts w:eastAsiaTheme="minorEastAsia"/>
        </w:rPr>
        <w:softHyphen/>
      </w:r>
      <w:r>
        <w:rPr>
          <w:rFonts w:eastAsiaTheme="minorEastAsia"/>
        </w:rPr>
        <w:softHyphen/>
      </w:r>
      <w:r>
        <w:rPr>
          <w:rFonts w:eastAsiaTheme="minorEastAsia"/>
        </w:rPr>
        <w:softHyphen/>
      </w:r>
      <w:r>
        <w:rPr>
          <w:rFonts w:eastAsiaTheme="minorEastAsia"/>
        </w:rPr>
        <w:softHyphen/>
      </w:r>
      <w:r>
        <w:rPr>
          <w:rFonts w:eastAsiaTheme="minorEastAsia"/>
        </w:rPr>
        <w:softHyphen/>
      </w:r>
      <w:r w:rsidR="00942DF8">
        <w:rPr>
          <w:rFonts w:eastAsiaTheme="minorEastAsia"/>
        </w:rPr>
        <w:softHyphen/>
      </w:r>
      <w:r w:rsidR="00942DF8">
        <w:rPr>
          <w:rFonts w:eastAsiaTheme="minorEastAsia"/>
        </w:rPr>
        <w:softHyphen/>
      </w:r>
      <m:oMath>
        <m:r>
          <w:rPr>
            <w:rFonts w:ascii="Cambria Math" w:eastAsiaTheme="minorEastAsia" w:hAnsi="Cambria Math"/>
          </w:rPr>
          <m:t>ω</m:t>
        </m:r>
      </m:oMath>
      <w:r w:rsidR="00B52C65">
        <w:rPr>
          <w:rFonts w:eastAsiaTheme="minorEastAsia"/>
        </w:rPr>
        <w:t xml:space="preserve"> </w:t>
      </w:r>
      <w:r w:rsidR="00B73681">
        <w:rPr>
          <w:rFonts w:eastAsiaTheme="minorEastAsia"/>
        </w:rPr>
        <w:tab/>
      </w:r>
      <w:r w:rsidR="00B52C65">
        <w:rPr>
          <w:rFonts w:eastAsiaTheme="minorEastAsia"/>
        </w:rPr>
        <w:t xml:space="preserve">– </w:t>
      </w:r>
      <w:r w:rsidR="00B73681">
        <w:rPr>
          <w:rFonts w:eastAsiaTheme="minorEastAsia"/>
        </w:rPr>
        <w:tab/>
      </w:r>
      <w:r w:rsidR="00B52C65">
        <w:t>prędkość obrotowa silnika,</w:t>
      </w:r>
    </w:p>
    <w:p w14:paraId="236D0DA5" w14:textId="1F96C7C9" w:rsidR="00B52C65" w:rsidRPr="002E3E0E" w:rsidRDefault="00B52C65" w:rsidP="00D8188E">
      <w:pPr>
        <w:tabs>
          <w:tab w:val="left" w:pos="567"/>
          <w:tab w:val="left" w:pos="993"/>
        </w:tabs>
        <w:spacing w:after="0"/>
        <w:rPr>
          <w:rFonts w:eastAsiaTheme="minorEastAsia"/>
        </w:rP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42DF8">
        <w:rPr>
          <w:rFonts w:eastAsiaTheme="minorEastAsia"/>
        </w:rPr>
        <w:t xml:space="preserve"> </w:t>
      </w:r>
      <w:r w:rsidR="00B73681">
        <w:rPr>
          <w:rFonts w:eastAsiaTheme="minorEastAsia"/>
        </w:rPr>
        <w:tab/>
      </w:r>
      <w:r w:rsidR="00942DF8">
        <w:rPr>
          <w:rFonts w:eastAsiaTheme="minorEastAsia"/>
        </w:rPr>
        <w:t xml:space="preserve">– </w:t>
      </w:r>
      <w:r w:rsidR="00B73681">
        <w:rPr>
          <w:rFonts w:eastAsiaTheme="minorEastAsia"/>
        </w:rPr>
        <w:tab/>
      </w:r>
      <w:r w:rsidR="00942DF8">
        <w:t>prędkość idealnego biegu jałowego,</w:t>
      </w:r>
    </w:p>
    <w:p w14:paraId="00976CD0" w14:textId="6DB9D0B3" w:rsidR="002E3E0E" w:rsidRDefault="006B2DDD" w:rsidP="00D8188E">
      <w:pPr>
        <w:tabs>
          <w:tab w:val="left" w:pos="567"/>
          <w:tab w:val="left" w:pos="993"/>
        </w:tabs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eN</m:t>
            </m:r>
          </m:sub>
        </m:sSub>
      </m:oMath>
      <w:r w:rsidR="00942DF8">
        <w:rPr>
          <w:rFonts w:eastAsiaTheme="minorEastAsia"/>
        </w:rPr>
        <w:t xml:space="preserve"> </w:t>
      </w:r>
      <w:r w:rsidR="00B73681">
        <w:rPr>
          <w:rFonts w:eastAsiaTheme="minorEastAsia"/>
        </w:rPr>
        <w:tab/>
      </w:r>
      <w:r w:rsidR="00942DF8">
        <w:rPr>
          <w:rFonts w:eastAsiaTheme="minorEastAsia"/>
        </w:rPr>
        <w:t xml:space="preserve">– </w:t>
      </w:r>
      <w:r w:rsidR="00B73681">
        <w:rPr>
          <w:rFonts w:eastAsiaTheme="minorEastAsia"/>
        </w:rPr>
        <w:tab/>
      </w:r>
      <w:r w:rsidR="00942DF8">
        <w:t>znamionowy strumień skojarzony rotacyjnie z uzwojeniem twornika,</w:t>
      </w:r>
    </w:p>
    <w:p w14:paraId="4DD99E32" w14:textId="670EA348" w:rsidR="00B761F1" w:rsidRDefault="00097A3F" w:rsidP="00D8188E">
      <w:pPr>
        <w:tabs>
          <w:tab w:val="left" w:pos="567"/>
          <w:tab w:val="left" w:pos="993"/>
        </w:tabs>
        <w:spacing w:after="0"/>
      </w:pPr>
      <w:r>
        <w:rPr>
          <w:rFonts w:eastAsiaTheme="minorEastAsia"/>
        </w:rPr>
        <w:softHyphen/>
      </w:r>
      <w:r>
        <w:rPr>
          <w:rFonts w:eastAsiaTheme="minorEastAsia"/>
        </w:rPr>
        <w:softHyphen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874A43">
        <w:rPr>
          <w:rFonts w:eastAsiaTheme="minorEastAsia"/>
        </w:rPr>
        <w:t xml:space="preserve"> </w:t>
      </w:r>
      <w:r w:rsidR="00B73681">
        <w:rPr>
          <w:rFonts w:eastAsiaTheme="minorEastAsia"/>
        </w:rPr>
        <w:tab/>
      </w:r>
      <w:r w:rsidR="00874A43">
        <w:rPr>
          <w:rFonts w:eastAsiaTheme="minorEastAsia"/>
        </w:rPr>
        <w:t xml:space="preserve">– </w:t>
      </w:r>
      <w:r w:rsidR="00B73681">
        <w:rPr>
          <w:rFonts w:eastAsiaTheme="minorEastAsia"/>
        </w:rPr>
        <w:tab/>
      </w:r>
      <w:r w:rsidR="00874A43">
        <w:t>rozruchowa stała elektromechaniczna silnika,</w:t>
      </w:r>
    </w:p>
    <w:p w14:paraId="04332959" w14:textId="4F1D28C7" w:rsidR="00874A43" w:rsidRDefault="00874A43" w:rsidP="00D8188E">
      <w:pPr>
        <w:tabs>
          <w:tab w:val="left" w:pos="567"/>
          <w:tab w:val="left" w:pos="993"/>
        </w:tabs>
        <w:spacing w:after="0"/>
      </w:pP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</w:t>
      </w:r>
      <w:r w:rsidR="00B73681">
        <w:rPr>
          <w:rFonts w:eastAsiaTheme="minorEastAsia"/>
        </w:rPr>
        <w:tab/>
      </w:r>
      <w:r>
        <w:rPr>
          <w:rFonts w:eastAsiaTheme="minorEastAsia"/>
        </w:rPr>
        <w:t xml:space="preserve">– </w:t>
      </w:r>
      <w:r w:rsidR="00B73681">
        <w:rPr>
          <w:rFonts w:eastAsiaTheme="minorEastAsia"/>
        </w:rPr>
        <w:tab/>
      </w:r>
      <w:r>
        <w:t>elektromagnetyczna stała czasowa,</w:t>
      </w:r>
    </w:p>
    <w:p w14:paraId="74BCE05E" w14:textId="4AA3B83D" w:rsidR="00874A43" w:rsidRDefault="00874A43" w:rsidP="00D8188E">
      <w:pPr>
        <w:tabs>
          <w:tab w:val="left" w:pos="567"/>
          <w:tab w:val="left" w:pos="993"/>
        </w:tabs>
        <w:spacing w:after="0"/>
      </w:pP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</w:t>
      </w:r>
      <w:r w:rsidR="00B73681">
        <w:rPr>
          <w:rFonts w:eastAsiaTheme="minorEastAsia"/>
        </w:rPr>
        <w:tab/>
      </w:r>
      <w:r>
        <w:rPr>
          <w:rFonts w:eastAsiaTheme="minorEastAsia"/>
        </w:rPr>
        <w:t xml:space="preserve">– </w:t>
      </w:r>
      <w:r w:rsidR="00B73681">
        <w:rPr>
          <w:rFonts w:eastAsiaTheme="minorEastAsia"/>
        </w:rPr>
        <w:tab/>
      </w:r>
      <w:r>
        <w:t>moment bezwładności napędu i agregatu technologicznego,</w:t>
      </w:r>
    </w:p>
    <w:p w14:paraId="1AC5B902" w14:textId="79DC103E" w:rsidR="00874A43" w:rsidRDefault="00874A43" w:rsidP="00D8188E">
      <w:pPr>
        <w:tabs>
          <w:tab w:val="left" w:pos="567"/>
          <w:tab w:val="left" w:pos="993"/>
        </w:tabs>
        <w:spacing w:after="0"/>
      </w:pP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</w:t>
      </w:r>
      <w:r w:rsidR="00B73681">
        <w:rPr>
          <w:rFonts w:eastAsiaTheme="minorEastAsia"/>
        </w:rPr>
        <w:tab/>
      </w:r>
      <w:r>
        <w:rPr>
          <w:rFonts w:eastAsiaTheme="minorEastAsia"/>
        </w:rPr>
        <w:t xml:space="preserve">– </w:t>
      </w:r>
      <w:r w:rsidR="00B73681">
        <w:rPr>
          <w:rFonts w:eastAsiaTheme="minorEastAsia"/>
        </w:rPr>
        <w:tab/>
      </w:r>
      <w:r>
        <w:t>elektromechaniczna stała czasowa silnika,</w:t>
      </w:r>
    </w:p>
    <w:p w14:paraId="3EA36927" w14:textId="05D8735E" w:rsidR="005211FE" w:rsidRDefault="005211FE" w:rsidP="00D8188E">
      <w:pPr>
        <w:tabs>
          <w:tab w:val="left" w:pos="567"/>
          <w:tab w:val="left" w:pos="993"/>
        </w:tabs>
        <w:spacing w:after="0"/>
      </w:pP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</w:t>
      </w:r>
      <w:r w:rsidR="00B73681">
        <w:rPr>
          <w:rFonts w:eastAsiaTheme="minorEastAsia"/>
        </w:rPr>
        <w:tab/>
      </w:r>
      <w:r>
        <w:rPr>
          <w:rFonts w:eastAsiaTheme="minorEastAsia"/>
        </w:rPr>
        <w:t>–</w:t>
      </w:r>
      <w:r w:rsidR="00B73681">
        <w:rPr>
          <w:rFonts w:eastAsiaTheme="minorEastAsia"/>
        </w:rPr>
        <w:tab/>
      </w:r>
      <w:r>
        <w:t>rezystancja uogólniona,</w:t>
      </w:r>
    </w:p>
    <w:p w14:paraId="5CD1B376" w14:textId="1F4153C8" w:rsidR="001400C1" w:rsidRDefault="001400C1" w:rsidP="00D8188E">
      <w:pPr>
        <w:tabs>
          <w:tab w:val="left" w:pos="567"/>
          <w:tab w:val="left" w:pos="993"/>
        </w:tabs>
        <w:spacing w:after="0"/>
      </w:pP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</w:t>
      </w:r>
      <w:r w:rsidR="00B73681">
        <w:rPr>
          <w:rFonts w:eastAsiaTheme="minorEastAsia"/>
        </w:rPr>
        <w:tab/>
      </w:r>
      <w:r>
        <w:rPr>
          <w:rFonts w:eastAsiaTheme="minorEastAsia"/>
        </w:rPr>
        <w:t xml:space="preserve">– </w:t>
      </w:r>
      <w:r w:rsidR="00B73681">
        <w:rPr>
          <w:rFonts w:eastAsiaTheme="minorEastAsia"/>
        </w:rPr>
        <w:tab/>
      </w:r>
      <w:r>
        <w:t>indukcyjność całkowita,</w:t>
      </w:r>
    </w:p>
    <w:p w14:paraId="453C8497" w14:textId="765B3D1E" w:rsidR="007F7B2E" w:rsidRDefault="006B2DDD" w:rsidP="00D8188E">
      <w:pPr>
        <w:tabs>
          <w:tab w:val="left" w:pos="567"/>
          <w:tab w:val="left" w:pos="993"/>
        </w:tabs>
        <w:spacing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442D45">
        <w:rPr>
          <w:rFonts w:eastAsiaTheme="minorEastAsia"/>
        </w:rPr>
        <w:t xml:space="preserve"> </w:t>
      </w:r>
      <w:r w:rsidR="00B73681">
        <w:rPr>
          <w:rFonts w:eastAsiaTheme="minorEastAsia"/>
        </w:rPr>
        <w:tab/>
      </w:r>
      <w:r w:rsidR="00442D45">
        <w:rPr>
          <w:rFonts w:eastAsiaTheme="minorEastAsia"/>
        </w:rPr>
        <w:t xml:space="preserve">– </w:t>
      </w:r>
      <w:r w:rsidR="00B73681">
        <w:rPr>
          <w:rFonts w:eastAsiaTheme="minorEastAsia"/>
        </w:rPr>
        <w:tab/>
      </w:r>
      <w:r w:rsidR="00442D45">
        <w:t>wzmocnienie wzmacniacza mocy.</w:t>
      </w:r>
    </w:p>
    <w:p w14:paraId="4EFD00F2" w14:textId="77777777" w:rsidR="00C56CF3" w:rsidRDefault="00C56CF3" w:rsidP="00D8188E">
      <w:pPr>
        <w:tabs>
          <w:tab w:val="left" w:pos="567"/>
          <w:tab w:val="left" w:pos="993"/>
        </w:tabs>
        <w:spacing w:after="0"/>
      </w:pPr>
    </w:p>
    <w:p w14:paraId="7254E866" w14:textId="77777777" w:rsidR="00EA5725" w:rsidRDefault="009C119F" w:rsidP="009F1B4D">
      <w:r>
        <w:t xml:space="preserve">Model matematyczny (1) obowiązuje przy następujących założeniach: </w:t>
      </w:r>
    </w:p>
    <w:p w14:paraId="1C09C89B" w14:textId="77777777" w:rsidR="00EA5725" w:rsidRDefault="009C119F" w:rsidP="009F1B4D">
      <w:pPr>
        <w:pStyle w:val="Akapitzlist"/>
        <w:numPr>
          <w:ilvl w:val="0"/>
          <w:numId w:val="5"/>
        </w:numPr>
      </w:pPr>
      <w:r>
        <w:t xml:space="preserve">wzmacniacz mocy jest obiektem bezinercyjnym o stałym wzmocnieniu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>,</w:t>
      </w:r>
    </w:p>
    <w:p w14:paraId="05CDF0B7" w14:textId="31609A5A" w:rsidR="00EA5725" w:rsidRDefault="009C119F" w:rsidP="009F1B4D">
      <w:pPr>
        <w:pStyle w:val="Akapitzlist"/>
        <w:numPr>
          <w:ilvl w:val="0"/>
          <w:numId w:val="5"/>
        </w:numPr>
      </w:pPr>
      <w:r>
        <w:t>nap</w:t>
      </w:r>
      <w:r w:rsidR="0081070B">
        <w:t>ę</w:t>
      </w:r>
      <w:r>
        <w:t>d pracuje w zakresie pr</w:t>
      </w:r>
      <w:r w:rsidR="0081070B">
        <w:t>ą</w:t>
      </w:r>
      <w:r>
        <w:t>dów c</w:t>
      </w:r>
      <w:r w:rsidR="0081070B">
        <w:t>ią</w:t>
      </w:r>
      <w:r>
        <w:t xml:space="preserve">głych, </w:t>
      </w:r>
    </w:p>
    <w:p w14:paraId="15B08225" w14:textId="77777777" w:rsidR="00EA5725" w:rsidRDefault="009C119F" w:rsidP="009F1B4D">
      <w:pPr>
        <w:pStyle w:val="Akapitzlist"/>
        <w:numPr>
          <w:ilvl w:val="0"/>
          <w:numId w:val="5"/>
        </w:numPr>
      </w:pPr>
      <w:r>
        <w:lastRenderedPageBreak/>
        <w:t>proces komutacji nie wpływa na zewn</w:t>
      </w:r>
      <w:r w:rsidR="0081070B">
        <w:t>ę</w:t>
      </w:r>
      <w:r>
        <w:t>trzne mierzalne parametry nap</w:t>
      </w:r>
      <w:r w:rsidR="0081070B">
        <w:t>ę</w:t>
      </w:r>
      <w:r>
        <w:t>du.</w:t>
      </w:r>
    </w:p>
    <w:p w14:paraId="207D0FA0" w14:textId="2F7D86B5" w:rsidR="00442D45" w:rsidRDefault="009C119F" w:rsidP="00EA5725">
      <w:r>
        <w:t>Powy</w:t>
      </w:r>
      <w:r w:rsidR="0081070B">
        <w:t>ż</w:t>
      </w:r>
      <w:r>
        <w:t>sze zało</w:t>
      </w:r>
      <w:r w:rsidR="0081070B">
        <w:t>ż</w:t>
      </w:r>
      <w:r>
        <w:t>enia nie ograniczaj</w:t>
      </w:r>
      <w:r w:rsidR="003511A1">
        <w:t>ą</w:t>
      </w:r>
      <w:r>
        <w:t xml:space="preserve"> zakresu stosowalno</w:t>
      </w:r>
      <w:r w:rsidR="003511A1">
        <w:t>ś</w:t>
      </w:r>
      <w:r>
        <w:t>ci (</w:t>
      </w:r>
      <w:r w:rsidR="003511A1">
        <w:t>1</w:t>
      </w:r>
      <w:r>
        <w:t>) gd</w:t>
      </w:r>
      <w:r w:rsidR="003511A1">
        <w:t>yż</w:t>
      </w:r>
      <w:r>
        <w:t xml:space="preserve"> s</w:t>
      </w:r>
      <w:r w:rsidR="003511A1">
        <w:t>ą</w:t>
      </w:r>
      <w:r>
        <w:t xml:space="preserve"> one zawsze spełnione dla układów nap</w:t>
      </w:r>
      <w:r w:rsidR="003511A1">
        <w:t>ę</w:t>
      </w:r>
      <w:r>
        <w:t>dowym o wła</w:t>
      </w:r>
      <w:r w:rsidR="00DC4270">
        <w:t>ś</w:t>
      </w:r>
      <w:r>
        <w:t>ciwie dobranym silniku i wzmacniaczu mocy</w:t>
      </w:r>
      <w:r w:rsidR="00DC4270">
        <w:t>.</w:t>
      </w:r>
    </w:p>
    <w:p w14:paraId="00FDB807" w14:textId="1BDE5B88" w:rsidR="00B71A58" w:rsidRDefault="00B71A58" w:rsidP="00EA5725">
      <w:r>
        <w:t>Model matematyczny silnika możemy zapisać również za pomocą układu równań różniczkowych (2).</w:t>
      </w:r>
    </w:p>
    <w:p w14:paraId="723BE058" w14:textId="77777777" w:rsidR="00891963" w:rsidRDefault="006B2DDD" w:rsidP="00891963">
      <w:pPr>
        <w:keepNext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dω(t)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=R∙I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+L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dI(t)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14:paraId="751CE62B" w14:textId="05FCA134" w:rsidR="00B71A58" w:rsidRDefault="00891963" w:rsidP="00891963">
      <w:pPr>
        <w:pStyle w:val="Legenda"/>
        <w:jc w:val="right"/>
      </w:pPr>
      <w:r>
        <w:t xml:space="preserve">( </w:t>
      </w:r>
      <w:fldSimple w:instr=" SEQ ( \* ARABIC ">
        <w:r w:rsidR="00A86342">
          <w:rPr>
            <w:noProof/>
          </w:rPr>
          <w:t>2</w:t>
        </w:r>
      </w:fldSimple>
      <w:r>
        <w:t xml:space="preserve"> )</w:t>
      </w:r>
    </w:p>
    <w:p w14:paraId="6BCC3B5D" w14:textId="009959DB" w:rsidR="00891963" w:rsidRDefault="00891963" w:rsidP="00891963">
      <w:r>
        <w:t>Gdzie:</w:t>
      </w:r>
    </w:p>
    <w:p w14:paraId="53855087" w14:textId="0A9DD709" w:rsidR="00891963" w:rsidRPr="00891963" w:rsidRDefault="006B2DDD" w:rsidP="00016FF7">
      <w:pPr>
        <w:tabs>
          <w:tab w:val="left" w:pos="426"/>
          <w:tab w:val="left" w:pos="567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4A452F">
        <w:rPr>
          <w:rFonts w:eastAsiaTheme="minorEastAsia"/>
        </w:rPr>
        <w:t xml:space="preserve"> </w:t>
      </w:r>
      <w:r w:rsidR="00016FF7">
        <w:rPr>
          <w:rFonts w:eastAsiaTheme="minorEastAsia"/>
        </w:rPr>
        <w:tab/>
      </w:r>
      <w:r w:rsidR="004A452F">
        <w:rPr>
          <w:rFonts w:eastAsiaTheme="minorEastAsia"/>
        </w:rPr>
        <w:t xml:space="preserve">– </w:t>
      </w:r>
      <w:r w:rsidR="00016FF7">
        <w:rPr>
          <w:rFonts w:eastAsiaTheme="minorEastAsia"/>
        </w:rPr>
        <w:tab/>
      </w:r>
      <w:r w:rsidR="004A452F">
        <w:rPr>
          <w:rFonts w:eastAsiaTheme="minorEastAsia"/>
        </w:rPr>
        <w:t xml:space="preserve">moment </w:t>
      </w:r>
      <w:r w:rsidR="004A452F">
        <w:t xml:space="preserve">elektromagnetyczny;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∙I(t) </m:t>
        </m:r>
      </m:oMath>
    </w:p>
    <w:p w14:paraId="54E41979" w14:textId="2BD24811" w:rsidR="008178AA" w:rsidRDefault="008178AA" w:rsidP="00016FF7">
      <w:pPr>
        <w:tabs>
          <w:tab w:val="left" w:pos="426"/>
          <w:tab w:val="left" w:pos="567"/>
        </w:tabs>
      </w:pP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</w:t>
      </w:r>
      <w:r w:rsidR="00016FF7">
        <w:rPr>
          <w:rFonts w:eastAsiaTheme="minorEastAsia"/>
        </w:rPr>
        <w:tab/>
      </w:r>
      <w:r>
        <w:rPr>
          <w:rFonts w:eastAsiaTheme="minorEastAsia"/>
        </w:rPr>
        <w:t xml:space="preserve">– </w:t>
      </w:r>
      <w:r w:rsidR="00016FF7">
        <w:rPr>
          <w:rFonts w:eastAsiaTheme="minorEastAsia"/>
        </w:rPr>
        <w:tab/>
      </w:r>
      <w:r>
        <w:t>rezystancja uogólniona</w:t>
      </w:r>
    </w:p>
    <w:p w14:paraId="50C8CEFF" w14:textId="66153FC1" w:rsidR="008178AA" w:rsidRDefault="008178AA" w:rsidP="00016FF7">
      <w:pPr>
        <w:tabs>
          <w:tab w:val="left" w:pos="426"/>
          <w:tab w:val="left" w:pos="567"/>
        </w:tabs>
      </w:pP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</w:t>
      </w:r>
      <w:r w:rsidR="00016FF7">
        <w:rPr>
          <w:rFonts w:eastAsiaTheme="minorEastAsia"/>
        </w:rPr>
        <w:tab/>
      </w:r>
      <w:r>
        <w:rPr>
          <w:rFonts w:eastAsiaTheme="minorEastAsia"/>
        </w:rPr>
        <w:t xml:space="preserve">– </w:t>
      </w:r>
      <w:r w:rsidR="00016FF7">
        <w:rPr>
          <w:rFonts w:eastAsiaTheme="minorEastAsia"/>
        </w:rPr>
        <w:tab/>
      </w:r>
      <w:r>
        <w:t>napięcie zasilania uzwojenia twornika,</w:t>
      </w:r>
    </w:p>
    <w:p w14:paraId="785EE492" w14:textId="48EEC602" w:rsidR="00016FF7" w:rsidRDefault="00016FF7" w:rsidP="00891963">
      <w:r>
        <w:t>pozostałe oznaczenie jak dla równia w (1).</w:t>
      </w:r>
    </w:p>
    <w:p w14:paraId="79526B33" w14:textId="77777777" w:rsidR="00004F96" w:rsidRDefault="00004F96" w:rsidP="00891963"/>
    <w:p w14:paraId="05099C17" w14:textId="04FA7D0F" w:rsidR="006B1474" w:rsidRDefault="00004F96" w:rsidP="00004F96">
      <w:pPr>
        <w:pStyle w:val="Nagwek2"/>
      </w:pPr>
      <w:r>
        <w:t xml:space="preserve">2.3. </w:t>
      </w:r>
      <w:r w:rsidRPr="00004F96">
        <w:t>Kryterium doboru regulatorów ci</w:t>
      </w:r>
      <w:r>
        <w:t>ą</w:t>
      </w:r>
      <w:r w:rsidRPr="00004F96">
        <w:t>głych dla nap</w:t>
      </w:r>
      <w:r>
        <w:t>ę</w:t>
      </w:r>
      <w:r w:rsidRPr="00004F96">
        <w:t>du pr</w:t>
      </w:r>
      <w:r>
        <w:t>ą</w:t>
      </w:r>
      <w:r w:rsidRPr="00004F96">
        <w:t>du stałego</w:t>
      </w:r>
    </w:p>
    <w:p w14:paraId="5C6B4650" w14:textId="77777777" w:rsidR="009575A0" w:rsidRDefault="009575A0" w:rsidP="00004F96"/>
    <w:p w14:paraId="36468FE1" w14:textId="742C23EE" w:rsidR="00256C97" w:rsidRDefault="009575A0" w:rsidP="00004F96">
      <w:r>
        <w:t>Kryterium modułowe jest jednym z najczęściej wykorzystywanych w optymalizacji parametrycznej regulatorów układów przemysłowych. Wynika to z prostych zależności określających nastawy regulatora oraz możliwości aproksymacji układów inercyjnymi modelami matematycznymi.</w:t>
      </w:r>
    </w:p>
    <w:p w14:paraId="22B58300" w14:textId="77777777" w:rsidR="009575A0" w:rsidRDefault="009575A0" w:rsidP="00004F96"/>
    <w:p w14:paraId="69BD89A3" w14:textId="77777777" w:rsidR="00256C97" w:rsidRDefault="00256C97" w:rsidP="00256C97">
      <w:pPr>
        <w:keepNext/>
      </w:pPr>
      <w:r w:rsidRPr="00256C97">
        <w:rPr>
          <w:noProof/>
        </w:rPr>
        <w:drawing>
          <wp:inline distT="0" distB="0" distL="0" distR="0" wp14:anchorId="7F2E4DBC" wp14:editId="183D07D0">
            <wp:extent cx="5760720" cy="1522095"/>
            <wp:effectExtent l="0" t="0" r="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D984" w14:textId="305A5528" w:rsidR="00256C97" w:rsidRDefault="00256C97" w:rsidP="00256C97">
      <w:pPr>
        <w:pStyle w:val="Legenda"/>
        <w:jc w:val="center"/>
      </w:pPr>
      <w:r>
        <w:t xml:space="preserve">Rysunek </w:t>
      </w:r>
      <w:fldSimple w:instr=" SEQ Rysunek \* ARABIC ">
        <w:r w:rsidR="005010BD">
          <w:rPr>
            <w:noProof/>
          </w:rPr>
          <w:t>2</w:t>
        </w:r>
      </w:fldSimple>
      <w:r>
        <w:t xml:space="preserve">. </w:t>
      </w:r>
      <w:r w:rsidRPr="00727D59">
        <w:t>Schemat układu kaskadowej regulacji nap</w:t>
      </w:r>
      <w:r w:rsidR="000E1F6F">
        <w:t>ędem</w:t>
      </w:r>
      <w:r w:rsidRPr="00727D59">
        <w:t xml:space="preserve"> pr</w:t>
      </w:r>
      <w:r w:rsidR="000E1F6F">
        <w:t>ą</w:t>
      </w:r>
      <w:r w:rsidRPr="00727D59">
        <w:t xml:space="preserve">du stałego (regulatory </w:t>
      </w:r>
      <w:proofErr w:type="spellStart"/>
      <w:r w:rsidRPr="00727D59">
        <w:t>windup</w:t>
      </w:r>
      <w:proofErr w:type="spellEnd"/>
      <w:r w:rsidRPr="00727D59">
        <w:t>)</w:t>
      </w:r>
    </w:p>
    <w:p w14:paraId="019B754E" w14:textId="77777777" w:rsidR="00861378" w:rsidRPr="00861378" w:rsidRDefault="00861378" w:rsidP="00861378"/>
    <w:p w14:paraId="4097FF2E" w14:textId="3AF626C9" w:rsidR="00004F96" w:rsidRDefault="00A307C0" w:rsidP="00004F96">
      <w:r>
        <w:t xml:space="preserve">Układ regulacji przedstawiony na </w:t>
      </w:r>
      <w:r w:rsidR="00861378">
        <w:t xml:space="preserve">powyższym </w:t>
      </w:r>
      <w:r>
        <w:t>rysunku składa si</w:t>
      </w:r>
      <w:r w:rsidR="00861378">
        <w:t>ę</w:t>
      </w:r>
      <w:r>
        <w:t xml:space="preserve"> z podrz</w:t>
      </w:r>
      <w:r w:rsidR="00194B19">
        <w:t>ę</w:t>
      </w:r>
      <w:r>
        <w:t>dnego regulatora pr</w:t>
      </w:r>
      <w:r w:rsidR="00194B19">
        <w:t>ą</w:t>
      </w:r>
      <w:r>
        <w:t>du twornika oraz z nadrz</w:t>
      </w:r>
      <w:r w:rsidR="00194B19">
        <w:t>ę</w:t>
      </w:r>
      <w:r>
        <w:t>dnego regulatora pr</w:t>
      </w:r>
      <w:r w:rsidR="00194B19">
        <w:t>ę</w:t>
      </w:r>
      <w:r>
        <w:t>dko</w:t>
      </w:r>
      <w:r w:rsidR="00194B19">
        <w:t>ś</w:t>
      </w:r>
      <w:r>
        <w:t>ci obrotowej silnika. Idea działania układu polega na nasyceniu regulatora pr</w:t>
      </w:r>
      <w:r w:rsidR="00194B19">
        <w:t>ę</w:t>
      </w:r>
      <w:r>
        <w:t>dko</w:t>
      </w:r>
      <w:r w:rsidR="00194B19">
        <w:t>ś</w:t>
      </w:r>
      <w:r>
        <w:t>ci w pocz</w:t>
      </w:r>
      <w:r w:rsidR="00194B19">
        <w:t>ą</w:t>
      </w:r>
      <w:r>
        <w:t>tkowym etapie rozruchu, co z kolei zapewnia prac</w:t>
      </w:r>
      <w:r w:rsidR="0058656B">
        <w:t>ę</w:t>
      </w:r>
      <w:r>
        <w:t xml:space="preserve"> silnika ze stał</w:t>
      </w:r>
      <w:r w:rsidR="0058656B">
        <w:t>ą</w:t>
      </w:r>
      <w:r>
        <w:t xml:space="preserve"> warto</w:t>
      </w:r>
      <w:r w:rsidR="00214A79">
        <w:t>ścią</w:t>
      </w:r>
      <w:r>
        <w:t xml:space="preserve"> pr</w:t>
      </w:r>
      <w:r w:rsidR="0058656B">
        <w:t>ą</w:t>
      </w:r>
      <w:r>
        <w:t>du twornika</w:t>
      </w:r>
      <w:r w:rsidR="0058656B">
        <w:t>.</w:t>
      </w:r>
    </w:p>
    <w:p w14:paraId="7AC8FDEE" w14:textId="10D59761" w:rsidR="009A2B9E" w:rsidRDefault="009A2B9E" w:rsidP="00004F96">
      <w:r>
        <w:t>W modelu symulacyjnym układu</w:t>
      </w:r>
      <w:r w:rsidR="0058656B">
        <w:t xml:space="preserve"> występuje</w:t>
      </w:r>
      <w:r>
        <w:t xml:space="preserve"> szereg bloków ograniczaj</w:t>
      </w:r>
      <w:r w:rsidR="0058656B">
        <w:t>ą</w:t>
      </w:r>
      <w:r>
        <w:t>cych warto</w:t>
      </w:r>
      <w:r w:rsidR="0058656B">
        <w:t>ść</w:t>
      </w:r>
      <w:r>
        <w:t xml:space="preserve"> sygnału i przy realizacji praktycznej takiego układu regulacji (w oparciu o analogowe </w:t>
      </w:r>
      <w:r>
        <w:lastRenderedPageBreak/>
        <w:t>układy elektroniczne), niektóre z nich były realizowane w sposób naturalny przez ograniczenia sygnału wyj</w:t>
      </w:r>
      <w:r w:rsidR="0058656B">
        <w:t>ś</w:t>
      </w:r>
      <w:r>
        <w:t>ciowego wzmacniaczy operacyjnych. W realizacji powy</w:t>
      </w:r>
      <w:r w:rsidR="0058656B">
        <w:t>ż</w:t>
      </w:r>
      <w:r>
        <w:t>szego układu regulacji w oparciu o układy mikroprocesorowe wszystkie ograniczenia wyst</w:t>
      </w:r>
      <w:r w:rsidR="0058656B">
        <w:t>ę</w:t>
      </w:r>
      <w:r>
        <w:t>puj</w:t>
      </w:r>
      <w:r w:rsidR="0058656B">
        <w:t>ą</w:t>
      </w:r>
      <w:r>
        <w:t xml:space="preserve">ce na rysunku </w:t>
      </w:r>
      <w:r w:rsidR="0058656B">
        <w:t>2</w:t>
      </w:r>
      <w:r>
        <w:t xml:space="preserve"> musz</w:t>
      </w:r>
      <w:r w:rsidR="0058656B">
        <w:t>ą</w:t>
      </w:r>
      <w:r>
        <w:t xml:space="preserve"> zosta</w:t>
      </w:r>
      <w:r w:rsidR="0058656B">
        <w:t>ć</w:t>
      </w:r>
      <w:r>
        <w:t xml:space="preserve"> uwzgl</w:t>
      </w:r>
      <w:r w:rsidR="0058656B">
        <w:t>ę</w:t>
      </w:r>
      <w:r>
        <w:t>dnione w algorytmie obliczeniowym.</w:t>
      </w:r>
    </w:p>
    <w:p w14:paraId="56594523" w14:textId="77777777" w:rsidR="0073652F" w:rsidRDefault="00E201F1" w:rsidP="0073652F">
      <w:pPr>
        <w:keepNext/>
        <w:jc w:val="center"/>
      </w:pPr>
      <w:r w:rsidRPr="00E201F1">
        <w:rPr>
          <w:noProof/>
        </w:rPr>
        <w:drawing>
          <wp:inline distT="0" distB="0" distL="0" distR="0" wp14:anchorId="59C54742" wp14:editId="463438CD">
            <wp:extent cx="3126249" cy="27813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4378" cy="279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5A1C" w14:textId="54158245" w:rsidR="00711FAF" w:rsidRDefault="0073652F" w:rsidP="0073652F">
      <w:pPr>
        <w:pStyle w:val="Legenda"/>
        <w:jc w:val="center"/>
      </w:pPr>
      <w:r>
        <w:t xml:space="preserve">Rysunek </w:t>
      </w:r>
      <w:fldSimple w:instr=" SEQ Rysunek \* ARABIC ">
        <w:r w:rsidR="005010BD">
          <w:rPr>
            <w:noProof/>
          </w:rPr>
          <w:t>3</w:t>
        </w:r>
      </w:fldSimple>
      <w:r>
        <w:t xml:space="preserve">. </w:t>
      </w:r>
      <w:r w:rsidRPr="006959F5">
        <w:t>Schemat blokowy silnika obcowzbudnego</w:t>
      </w:r>
    </w:p>
    <w:p w14:paraId="1F3F245F" w14:textId="77777777" w:rsidR="00711FAF" w:rsidRDefault="00711FAF" w:rsidP="00004F96"/>
    <w:p w14:paraId="65C64281" w14:textId="77777777" w:rsidR="0073652F" w:rsidRDefault="0073652F" w:rsidP="003C7FB1">
      <w:pPr>
        <w:keepNext/>
        <w:jc w:val="center"/>
      </w:pPr>
      <w:r w:rsidRPr="0073652F">
        <w:rPr>
          <w:noProof/>
        </w:rPr>
        <w:drawing>
          <wp:inline distT="0" distB="0" distL="0" distR="0" wp14:anchorId="632F9B25" wp14:editId="53190FA7">
            <wp:extent cx="4943475" cy="1380271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7340" cy="138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C750" w14:textId="5CA8039B" w:rsidR="0073652F" w:rsidRDefault="0073652F" w:rsidP="00796B1F">
      <w:pPr>
        <w:pStyle w:val="Legenda"/>
        <w:jc w:val="center"/>
      </w:pPr>
      <w:r>
        <w:t xml:space="preserve">Rysunek </w:t>
      </w:r>
      <w:fldSimple w:instr=" SEQ Rysunek \* ARABIC ">
        <w:r w:rsidR="005010BD">
          <w:rPr>
            <w:noProof/>
          </w:rPr>
          <w:t>4</w:t>
        </w:r>
      </w:fldSimple>
      <w:r>
        <w:t xml:space="preserve">. Najprostszy schemat blokowy napędu prądu stałego </w:t>
      </w:r>
      <w:proofErr w:type="spellStart"/>
      <w:r>
        <w:t>G</w:t>
      </w:r>
      <w:r w:rsidRPr="00796B1F">
        <w:rPr>
          <w:vertAlign w:val="subscript"/>
        </w:rPr>
        <w:t>p</w:t>
      </w:r>
      <w:proofErr w:type="spellEnd"/>
      <w:r>
        <w:t>(s) jest transmitancj</w:t>
      </w:r>
      <w:r w:rsidR="00796B1F">
        <w:t>ą</w:t>
      </w:r>
      <w:r>
        <w:t xml:space="preserve"> przekształtnika</w:t>
      </w:r>
    </w:p>
    <w:p w14:paraId="35948573" w14:textId="77777777" w:rsidR="00C251A2" w:rsidRDefault="00C251A2" w:rsidP="00C251A2"/>
    <w:p w14:paraId="5D797E87" w14:textId="77777777" w:rsidR="00C251A2" w:rsidRDefault="00C251A2" w:rsidP="00C251A2"/>
    <w:p w14:paraId="7A66614F" w14:textId="77777777" w:rsidR="00C251A2" w:rsidRPr="00C251A2" w:rsidRDefault="00C251A2" w:rsidP="00C251A2"/>
    <w:p w14:paraId="3D56E909" w14:textId="18CB73B4" w:rsidR="00891CC2" w:rsidRDefault="003C7410" w:rsidP="003C7410">
      <w:pPr>
        <w:pStyle w:val="Nagwek1"/>
      </w:pPr>
      <w:r>
        <w:t xml:space="preserve">3. Dobór parametrów modelu </w:t>
      </w:r>
    </w:p>
    <w:p w14:paraId="3F5A72CC" w14:textId="44C1BACA" w:rsidR="00123E20" w:rsidRPr="00123E20" w:rsidRDefault="00123E20" w:rsidP="00123E20"/>
    <w:p w14:paraId="1C89C69C" w14:textId="03853159" w:rsidR="00123E20" w:rsidRDefault="00123E20" w:rsidP="00123E20">
      <w:pPr>
        <w:pStyle w:val="Nagwek2"/>
      </w:pPr>
      <w:r>
        <w:lastRenderedPageBreak/>
        <w:t>3.1</w:t>
      </w:r>
      <w:r w:rsidR="000619E9">
        <w:t>.</w:t>
      </w:r>
      <w:r>
        <w:t xml:space="preserve"> </w:t>
      </w:r>
      <w:r w:rsidR="001B7114">
        <w:t>Założenia parametrów modelu</w:t>
      </w:r>
    </w:p>
    <w:p w14:paraId="4B0A61A1" w14:textId="77777777" w:rsidR="00474122" w:rsidRDefault="00474122" w:rsidP="00474122">
      <w:pPr>
        <w:pStyle w:val="Legenda"/>
        <w:keepNext/>
      </w:pPr>
    </w:p>
    <w:p w14:paraId="0621CDDF" w14:textId="4DDA3C62" w:rsidR="00474122" w:rsidRDefault="00474122" w:rsidP="00474122">
      <w:pPr>
        <w:pStyle w:val="Legenda"/>
        <w:keepNext/>
      </w:pPr>
      <w:r>
        <w:t xml:space="preserve">Tabela </w:t>
      </w:r>
      <w:r w:rsidR="006B2DDD">
        <w:fldChar w:fldCharType="begin"/>
      </w:r>
      <w:r w:rsidR="006B2DDD">
        <w:instrText xml:space="preserve"> SEQ Tabela \* ARABIC </w:instrText>
      </w:r>
      <w:r w:rsidR="006B2DDD">
        <w:fldChar w:fldCharType="separate"/>
      </w:r>
      <w:r w:rsidR="0019005F">
        <w:rPr>
          <w:noProof/>
        </w:rPr>
        <w:t>1</w:t>
      </w:r>
      <w:r w:rsidR="006B2DDD">
        <w:rPr>
          <w:noProof/>
        </w:rPr>
        <w:fldChar w:fldCharType="end"/>
      </w:r>
      <w:r>
        <w:t xml:space="preserve"> Założenia projektowe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297"/>
        <w:gridCol w:w="1534"/>
        <w:gridCol w:w="1269"/>
        <w:gridCol w:w="1271"/>
        <w:gridCol w:w="1418"/>
        <w:gridCol w:w="1128"/>
        <w:gridCol w:w="1125"/>
      </w:tblGrid>
      <w:tr w:rsidR="00B43CFE" w14:paraId="68FAD333" w14:textId="77777777" w:rsidTr="007F3571">
        <w:tc>
          <w:tcPr>
            <w:tcW w:w="717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9E3A2A7" w14:textId="430A7B13" w:rsidR="00474122" w:rsidRDefault="006B2DDD" w:rsidP="007F357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[kW]</m:t>
                </m:r>
              </m:oMath>
            </m:oMathPara>
          </w:p>
        </w:tc>
        <w:tc>
          <w:tcPr>
            <w:tcW w:w="848" w:type="pct"/>
            <w:tcBorders>
              <w:top w:val="single" w:sz="12" w:space="0" w:color="auto"/>
            </w:tcBorders>
            <w:vAlign w:val="center"/>
          </w:tcPr>
          <w:p w14:paraId="0CE3B4D1" w14:textId="6DAC2CCB" w:rsidR="00474122" w:rsidRDefault="006B2DDD" w:rsidP="007F357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obr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02" w:type="pct"/>
            <w:tcBorders>
              <w:top w:val="single" w:sz="12" w:space="0" w:color="auto"/>
            </w:tcBorders>
            <w:vAlign w:val="center"/>
          </w:tcPr>
          <w:p w14:paraId="169C68BB" w14:textId="61AF4A0D" w:rsidR="00474122" w:rsidRDefault="006B2DDD" w:rsidP="007F357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[V]</m:t>
                </m:r>
              </m:oMath>
            </m:oMathPara>
          </w:p>
        </w:tc>
        <w:tc>
          <w:tcPr>
            <w:tcW w:w="703" w:type="pct"/>
            <w:tcBorders>
              <w:top w:val="single" w:sz="12" w:space="0" w:color="auto"/>
            </w:tcBorders>
            <w:vAlign w:val="center"/>
          </w:tcPr>
          <w:p w14:paraId="096A8742" w14:textId="013F4D6E" w:rsidR="00474122" w:rsidRDefault="006B2DDD" w:rsidP="007F357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[A]</m:t>
                </m:r>
              </m:oMath>
            </m:oMathPara>
          </w:p>
        </w:tc>
        <w:tc>
          <w:tcPr>
            <w:tcW w:w="784" w:type="pct"/>
            <w:tcBorders>
              <w:top w:val="single" w:sz="12" w:space="0" w:color="auto"/>
            </w:tcBorders>
            <w:vAlign w:val="center"/>
          </w:tcPr>
          <w:p w14:paraId="56D3A0BA" w14:textId="748A14CD" w:rsidR="00474122" w:rsidRDefault="006B2DDD" w:rsidP="007F357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kg∙m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24" w:type="pct"/>
            <w:tcBorders>
              <w:top w:val="single" w:sz="12" w:space="0" w:color="auto"/>
            </w:tcBorders>
            <w:vAlign w:val="center"/>
          </w:tcPr>
          <w:p w14:paraId="0FC9F0CA" w14:textId="450448D2" w:rsidR="00474122" w:rsidRDefault="006B2DDD" w:rsidP="007F357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622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1273A77" w14:textId="16CD332F" w:rsidR="00474122" w:rsidRDefault="006B2DDD" w:rsidP="007F357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[mH]</m:t>
                </m:r>
              </m:oMath>
            </m:oMathPara>
          </w:p>
        </w:tc>
      </w:tr>
      <w:tr w:rsidR="00B43CFE" w14:paraId="241EDEBA" w14:textId="77777777" w:rsidTr="007F3571">
        <w:tc>
          <w:tcPr>
            <w:tcW w:w="717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98541E9" w14:textId="77777777" w:rsidR="00474122" w:rsidRDefault="00474122" w:rsidP="007F3571">
            <w:pPr>
              <w:jc w:val="center"/>
            </w:pPr>
            <w:r>
              <w:t>17</w:t>
            </w:r>
          </w:p>
        </w:tc>
        <w:tc>
          <w:tcPr>
            <w:tcW w:w="848" w:type="pct"/>
            <w:tcBorders>
              <w:bottom w:val="single" w:sz="12" w:space="0" w:color="auto"/>
            </w:tcBorders>
            <w:vAlign w:val="center"/>
          </w:tcPr>
          <w:p w14:paraId="083E878D" w14:textId="77777777" w:rsidR="00474122" w:rsidRDefault="00474122" w:rsidP="007F3571">
            <w:pPr>
              <w:jc w:val="center"/>
            </w:pPr>
            <w:r>
              <w:t>1500</w:t>
            </w:r>
          </w:p>
        </w:tc>
        <w:tc>
          <w:tcPr>
            <w:tcW w:w="702" w:type="pct"/>
            <w:tcBorders>
              <w:bottom w:val="single" w:sz="12" w:space="0" w:color="auto"/>
            </w:tcBorders>
            <w:vAlign w:val="center"/>
          </w:tcPr>
          <w:p w14:paraId="61E2E218" w14:textId="77777777" w:rsidR="00474122" w:rsidRDefault="00474122" w:rsidP="007F3571">
            <w:pPr>
              <w:jc w:val="center"/>
            </w:pPr>
            <w:r>
              <w:t>220</w:t>
            </w:r>
          </w:p>
        </w:tc>
        <w:tc>
          <w:tcPr>
            <w:tcW w:w="703" w:type="pct"/>
            <w:tcBorders>
              <w:bottom w:val="single" w:sz="12" w:space="0" w:color="auto"/>
            </w:tcBorders>
            <w:vAlign w:val="center"/>
          </w:tcPr>
          <w:p w14:paraId="5808A38F" w14:textId="77777777" w:rsidR="00474122" w:rsidRDefault="00474122" w:rsidP="007F3571">
            <w:pPr>
              <w:jc w:val="center"/>
            </w:pPr>
            <w:r>
              <w:t>88</w:t>
            </w:r>
          </w:p>
        </w:tc>
        <w:tc>
          <w:tcPr>
            <w:tcW w:w="784" w:type="pct"/>
            <w:tcBorders>
              <w:bottom w:val="single" w:sz="12" w:space="0" w:color="auto"/>
            </w:tcBorders>
            <w:vAlign w:val="center"/>
          </w:tcPr>
          <w:p w14:paraId="5E7793EB" w14:textId="77777777" w:rsidR="00474122" w:rsidRDefault="00474122" w:rsidP="007F3571">
            <w:pPr>
              <w:jc w:val="center"/>
            </w:pPr>
            <w:r>
              <w:t>0,275</w:t>
            </w:r>
          </w:p>
        </w:tc>
        <w:tc>
          <w:tcPr>
            <w:tcW w:w="624" w:type="pct"/>
            <w:tcBorders>
              <w:bottom w:val="single" w:sz="12" w:space="0" w:color="auto"/>
            </w:tcBorders>
            <w:vAlign w:val="center"/>
          </w:tcPr>
          <w:p w14:paraId="2C727896" w14:textId="77777777" w:rsidR="00474122" w:rsidRDefault="00474122" w:rsidP="007F3571">
            <w:pPr>
              <w:jc w:val="center"/>
            </w:pPr>
            <w:r>
              <w:t>0,15</w:t>
            </w:r>
          </w:p>
        </w:tc>
        <w:tc>
          <w:tcPr>
            <w:tcW w:w="622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E88E0A5" w14:textId="77777777" w:rsidR="00474122" w:rsidRDefault="00474122" w:rsidP="007F3571">
            <w:pPr>
              <w:jc w:val="center"/>
            </w:pPr>
            <w:r>
              <w:t>18,75</w:t>
            </w:r>
          </w:p>
        </w:tc>
      </w:tr>
    </w:tbl>
    <w:p w14:paraId="6602AD84" w14:textId="77777777" w:rsidR="004112FF" w:rsidRDefault="004112FF" w:rsidP="000619E9"/>
    <w:p w14:paraId="2B1BE3BC" w14:textId="0170F8BA" w:rsidR="000619E9" w:rsidRDefault="004112FF" w:rsidP="000619E9">
      <w:r>
        <w:t>Gdzie:</w:t>
      </w:r>
    </w:p>
    <w:p w14:paraId="69F54550" w14:textId="00CD8E63" w:rsidR="004112FF" w:rsidRDefault="006B2DDD" w:rsidP="00C251A2">
      <w:pPr>
        <w:tabs>
          <w:tab w:val="left" w:pos="426"/>
          <w:tab w:val="left" w:pos="709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C503E">
        <w:rPr>
          <w:rFonts w:eastAsiaTheme="minorEastAsia"/>
        </w:rPr>
        <w:t xml:space="preserve"> </w:t>
      </w:r>
      <w:r w:rsidR="00C251A2">
        <w:rPr>
          <w:rFonts w:eastAsiaTheme="minorEastAsia"/>
        </w:rPr>
        <w:tab/>
      </w:r>
      <w:r w:rsidR="006C503E">
        <w:rPr>
          <w:rFonts w:eastAsiaTheme="minorEastAsia"/>
        </w:rPr>
        <w:t xml:space="preserve">– </w:t>
      </w:r>
      <w:r w:rsidR="00C251A2">
        <w:rPr>
          <w:rFonts w:eastAsiaTheme="minorEastAsia"/>
        </w:rPr>
        <w:tab/>
      </w:r>
      <w:r w:rsidR="006C503E">
        <w:t>czynna moc znamionowa,</w:t>
      </w:r>
    </w:p>
    <w:p w14:paraId="382EE7D2" w14:textId="68DC20F0" w:rsidR="006C503E" w:rsidRDefault="006B2DDD" w:rsidP="00C251A2">
      <w:pPr>
        <w:tabs>
          <w:tab w:val="left" w:pos="426"/>
          <w:tab w:val="left" w:pos="709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C503E">
        <w:rPr>
          <w:rFonts w:eastAsiaTheme="minorEastAsia"/>
        </w:rPr>
        <w:t xml:space="preserve"> </w:t>
      </w:r>
      <w:r w:rsidR="00C251A2">
        <w:rPr>
          <w:rFonts w:eastAsiaTheme="minorEastAsia"/>
        </w:rPr>
        <w:tab/>
      </w:r>
      <w:r w:rsidR="006C503E">
        <w:rPr>
          <w:rFonts w:eastAsiaTheme="minorEastAsia"/>
        </w:rPr>
        <w:t xml:space="preserve">– </w:t>
      </w:r>
      <w:r w:rsidR="00C251A2">
        <w:rPr>
          <w:rFonts w:eastAsiaTheme="minorEastAsia"/>
        </w:rPr>
        <w:tab/>
      </w:r>
      <w:r w:rsidR="006C503E">
        <w:t>napięcie znamionowe,</w:t>
      </w:r>
    </w:p>
    <w:p w14:paraId="298819A4" w14:textId="5FE88123" w:rsidR="006C503E" w:rsidRDefault="006B2DDD" w:rsidP="00C251A2">
      <w:pPr>
        <w:tabs>
          <w:tab w:val="left" w:pos="426"/>
          <w:tab w:val="left" w:pos="709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C503E">
        <w:rPr>
          <w:rFonts w:eastAsiaTheme="minorEastAsia"/>
        </w:rPr>
        <w:t xml:space="preserve"> </w:t>
      </w:r>
      <w:r w:rsidR="00C251A2">
        <w:rPr>
          <w:rFonts w:eastAsiaTheme="minorEastAsia"/>
        </w:rPr>
        <w:tab/>
      </w:r>
      <w:r w:rsidR="006C503E">
        <w:rPr>
          <w:rFonts w:eastAsiaTheme="minorEastAsia"/>
        </w:rPr>
        <w:t xml:space="preserve">– </w:t>
      </w:r>
      <w:r w:rsidR="00C251A2">
        <w:rPr>
          <w:rFonts w:eastAsiaTheme="minorEastAsia"/>
        </w:rPr>
        <w:tab/>
      </w:r>
      <w:r w:rsidR="00A767A1">
        <w:t>prąd znamionowy,</w:t>
      </w:r>
    </w:p>
    <w:p w14:paraId="3F574108" w14:textId="75AEFADF" w:rsidR="006C503E" w:rsidRDefault="006B2DDD" w:rsidP="00C251A2">
      <w:pPr>
        <w:tabs>
          <w:tab w:val="left" w:pos="426"/>
          <w:tab w:val="left" w:pos="709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767A1">
        <w:rPr>
          <w:rFonts w:eastAsiaTheme="minorEastAsia"/>
        </w:rPr>
        <w:t xml:space="preserve"> </w:t>
      </w:r>
      <w:r w:rsidR="00C251A2">
        <w:rPr>
          <w:rFonts w:eastAsiaTheme="minorEastAsia"/>
        </w:rPr>
        <w:tab/>
      </w:r>
      <w:r w:rsidR="00A767A1">
        <w:rPr>
          <w:rFonts w:eastAsiaTheme="minorEastAsia"/>
        </w:rPr>
        <w:t xml:space="preserve">– </w:t>
      </w:r>
      <w:r w:rsidR="00C251A2">
        <w:rPr>
          <w:rFonts w:eastAsiaTheme="minorEastAsia"/>
        </w:rPr>
        <w:tab/>
      </w:r>
      <w:r w:rsidR="00A767A1">
        <w:t>prędkość znamionowa,</w:t>
      </w:r>
    </w:p>
    <w:p w14:paraId="3FAAA546" w14:textId="54DB3113" w:rsidR="00A767A1" w:rsidRDefault="006B2DDD" w:rsidP="00C251A2">
      <w:pPr>
        <w:tabs>
          <w:tab w:val="left" w:pos="426"/>
          <w:tab w:val="left" w:pos="709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767A1">
        <w:rPr>
          <w:rFonts w:eastAsiaTheme="minorEastAsia"/>
        </w:rPr>
        <w:t xml:space="preserve"> </w:t>
      </w:r>
      <w:r w:rsidR="00C251A2">
        <w:rPr>
          <w:rFonts w:eastAsiaTheme="minorEastAsia"/>
        </w:rPr>
        <w:tab/>
      </w:r>
      <w:r w:rsidR="00A767A1">
        <w:rPr>
          <w:rFonts w:eastAsiaTheme="minorEastAsia"/>
        </w:rPr>
        <w:t xml:space="preserve">– </w:t>
      </w:r>
      <w:r w:rsidR="00C251A2">
        <w:rPr>
          <w:rFonts w:eastAsiaTheme="minorEastAsia"/>
        </w:rPr>
        <w:tab/>
      </w:r>
      <w:r w:rsidR="00A767A1">
        <w:t>rezystancja twornika,</w:t>
      </w:r>
    </w:p>
    <w:p w14:paraId="677DDAB4" w14:textId="77F68DAD" w:rsidR="00A767A1" w:rsidRDefault="006B2DDD" w:rsidP="00C251A2">
      <w:pPr>
        <w:tabs>
          <w:tab w:val="left" w:pos="426"/>
          <w:tab w:val="left" w:pos="709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251A2">
        <w:rPr>
          <w:rFonts w:eastAsiaTheme="minorEastAsia"/>
        </w:rPr>
        <w:t xml:space="preserve"> </w:t>
      </w:r>
      <w:r w:rsidR="00C251A2">
        <w:rPr>
          <w:rFonts w:eastAsiaTheme="minorEastAsia"/>
        </w:rPr>
        <w:tab/>
        <w:t xml:space="preserve">– </w:t>
      </w:r>
      <w:r w:rsidR="00C251A2">
        <w:rPr>
          <w:rFonts w:eastAsiaTheme="minorEastAsia"/>
        </w:rPr>
        <w:tab/>
      </w:r>
      <w:r w:rsidR="00C251A2">
        <w:t>indukcyjność twornika,</w:t>
      </w:r>
    </w:p>
    <w:p w14:paraId="2511C503" w14:textId="26990EB8" w:rsidR="00C251A2" w:rsidRDefault="006B2DDD" w:rsidP="00C251A2">
      <w:pPr>
        <w:tabs>
          <w:tab w:val="left" w:pos="426"/>
          <w:tab w:val="left" w:pos="709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251A2">
        <w:rPr>
          <w:rFonts w:eastAsiaTheme="minorEastAsia"/>
        </w:rPr>
        <w:t xml:space="preserve"> </w:t>
      </w:r>
      <w:r w:rsidR="00C251A2">
        <w:rPr>
          <w:rFonts w:eastAsiaTheme="minorEastAsia"/>
        </w:rPr>
        <w:tab/>
        <w:t xml:space="preserve">– </w:t>
      </w:r>
      <w:r w:rsidR="00C251A2">
        <w:rPr>
          <w:rFonts w:eastAsiaTheme="minorEastAsia"/>
        </w:rPr>
        <w:tab/>
      </w:r>
      <w:r w:rsidR="00C251A2">
        <w:t>moment bezwładności.</w:t>
      </w:r>
    </w:p>
    <w:p w14:paraId="5B113BEB" w14:textId="77777777" w:rsidR="007B73F8" w:rsidRDefault="007B73F8" w:rsidP="000619E9"/>
    <w:p w14:paraId="47FF8AAE" w14:textId="55FDB312" w:rsidR="00B94B61" w:rsidRDefault="008607B0" w:rsidP="000619E9">
      <w:r>
        <w:t>Obliczenia</w:t>
      </w:r>
      <w:r w:rsidR="0019005F">
        <w:t xml:space="preserve"> parametrów na podstawie założeń projektowych</w:t>
      </w:r>
      <w:r>
        <w:t>:</w:t>
      </w:r>
    </w:p>
    <w:p w14:paraId="6D3C861B" w14:textId="1DFDF47B" w:rsidR="00645433" w:rsidRDefault="00645433" w:rsidP="008607B0">
      <w:pPr>
        <w:pStyle w:val="Akapitzlist"/>
        <w:numPr>
          <w:ilvl w:val="0"/>
          <w:numId w:val="7"/>
        </w:numPr>
      </w:pPr>
      <w:r>
        <w:t>Prędkość kątowa</w:t>
      </w:r>
    </w:p>
    <w:p w14:paraId="2B8F1234" w14:textId="220CF092" w:rsidR="008607B0" w:rsidRPr="00156E6E" w:rsidRDefault="006B2DDD" w:rsidP="00156E6E">
      <w:pPr>
        <w:keepNext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2∙π∙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60 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2∙π∙1500</m:t>
              </m:r>
            </m:num>
            <m:den>
              <m:r>
                <w:rPr>
                  <w:rFonts w:ascii="Cambria Math" w:hAnsi="Cambria Math"/>
                </w:rPr>
                <m:t xml:space="preserve">60 </m:t>
              </m:r>
            </m:den>
          </m:f>
          <m:r>
            <w:rPr>
              <w:rFonts w:ascii="Cambria Math" w:hAnsi="Cambria Math"/>
            </w:rPr>
            <m:t xml:space="preserve">=157,08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rad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14ED3EA9" w14:textId="1D25C507" w:rsidR="00156E6E" w:rsidRDefault="00156E6E" w:rsidP="00156E6E">
      <w:pPr>
        <w:pStyle w:val="Legenda"/>
        <w:jc w:val="right"/>
      </w:pPr>
      <w:r>
        <w:t xml:space="preserve">( </w:t>
      </w:r>
      <w:fldSimple w:instr=" SEQ ( \* ARABIC ">
        <w:r w:rsidR="00A86342">
          <w:rPr>
            <w:noProof/>
          </w:rPr>
          <w:t>3</w:t>
        </w:r>
      </w:fldSimple>
      <w:r>
        <w:t xml:space="preserve"> )</w:t>
      </w:r>
    </w:p>
    <w:p w14:paraId="6160468F" w14:textId="043EF0D3" w:rsidR="00156E6E" w:rsidRDefault="00156E6E" w:rsidP="00156E6E">
      <w:pPr>
        <w:pStyle w:val="Akapitzlist"/>
        <w:numPr>
          <w:ilvl w:val="0"/>
          <w:numId w:val="7"/>
        </w:numPr>
      </w:pPr>
      <w:r>
        <w:t>Strumień elektryczny</w:t>
      </w:r>
    </w:p>
    <w:p w14:paraId="754A1183" w14:textId="77777777" w:rsidR="00FA54C2" w:rsidRDefault="006B2DDD" w:rsidP="00FA54C2">
      <w:pPr>
        <w:keepNext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220-0,15∙88</m:t>
              </m:r>
            </m:num>
            <m:den>
              <m:r>
                <w:rPr>
                  <w:rFonts w:ascii="Cambria Math" w:hAnsi="Cambria Math"/>
                </w:rPr>
                <m:t>157,08</m:t>
              </m:r>
            </m:den>
          </m:f>
          <m:r>
            <w:rPr>
              <w:rFonts w:ascii="Cambria Math" w:eastAsiaTheme="minorEastAsia" w:hAnsi="Cambria Math"/>
            </w:rPr>
            <m:t>=1,32 [Wb]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6B5C58DF" w14:textId="3EAF77F6" w:rsidR="00156E6E" w:rsidRDefault="00FA54C2" w:rsidP="00FA54C2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A86342">
          <w:rPr>
            <w:noProof/>
          </w:rPr>
          <w:t>4</w:t>
        </w:r>
      </w:fldSimple>
      <w:r>
        <w:t xml:space="preserve"> )</w:t>
      </w:r>
    </w:p>
    <w:p w14:paraId="39255F0B" w14:textId="683CCA97" w:rsidR="00ED73D9" w:rsidRDefault="00FA54C2" w:rsidP="00ED73D9">
      <w:pPr>
        <w:pStyle w:val="Akapitzlist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Stała elektromagnetyczna</w:t>
      </w:r>
    </w:p>
    <w:p w14:paraId="2E30BA3A" w14:textId="6920A17F" w:rsidR="00FA54C2" w:rsidRPr="00FA54C2" w:rsidRDefault="00FA54C2" w:rsidP="00FA54C2">
      <w:pPr>
        <w:keepNext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0,01875</m:t>
              </m:r>
            </m:num>
            <m:den>
              <m:r>
                <w:rPr>
                  <w:rFonts w:ascii="Cambria Math" w:eastAsiaTheme="minorEastAsia" w:hAnsi="Cambria Math"/>
                </w:rPr>
                <m:t>0,15</m:t>
              </m:r>
            </m:den>
          </m:f>
          <m:r>
            <w:rPr>
              <w:rFonts w:ascii="Cambria Math" w:eastAsiaTheme="minorEastAsia" w:hAnsi="Cambria Math"/>
            </w:rPr>
            <m:t xml:space="preserve">=0,125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367C7857" w14:textId="4AEBDD91" w:rsidR="00CD3927" w:rsidRPr="00FB38D0" w:rsidRDefault="00FA54C2" w:rsidP="00FA54C2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A86342">
          <w:rPr>
            <w:noProof/>
          </w:rPr>
          <w:t>5</w:t>
        </w:r>
      </w:fldSimple>
      <w:r>
        <w:t xml:space="preserve"> )</w:t>
      </w:r>
    </w:p>
    <w:p w14:paraId="69CFEA8E" w14:textId="25F84CB4" w:rsidR="00FB38D0" w:rsidRDefault="00FB38D0" w:rsidP="00FB38D0">
      <w:pPr>
        <w:pStyle w:val="Akapitzlist"/>
        <w:numPr>
          <w:ilvl w:val="0"/>
          <w:numId w:val="7"/>
        </w:numPr>
      </w:pPr>
      <w:r>
        <w:t>Moment obciążenia</w:t>
      </w:r>
    </w:p>
    <w:p w14:paraId="323786EA" w14:textId="0FFAEFAD" w:rsidR="00FB38D0" w:rsidRPr="00CD3927" w:rsidRDefault="006B2DDD" w:rsidP="00FA54C2">
      <w:pPr>
        <w:keepNext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eN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=1,32∙88=116,2 [Nm]</m:t>
          </m:r>
        </m:oMath>
      </m:oMathPara>
    </w:p>
    <w:p w14:paraId="7C05DE90" w14:textId="405D38F3" w:rsidR="00CD3927" w:rsidRPr="006B0A08" w:rsidRDefault="00FA54C2" w:rsidP="00FA54C2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A86342">
          <w:rPr>
            <w:noProof/>
          </w:rPr>
          <w:t>6</w:t>
        </w:r>
      </w:fldSimple>
      <w:r>
        <w:t xml:space="preserve"> )</w:t>
      </w:r>
    </w:p>
    <w:p w14:paraId="01E9EB4D" w14:textId="53880817" w:rsidR="006B0A08" w:rsidRDefault="00CD3927" w:rsidP="006B0A08">
      <w:pPr>
        <w:pStyle w:val="Akapitzlist"/>
        <w:numPr>
          <w:ilvl w:val="0"/>
          <w:numId w:val="7"/>
        </w:numPr>
      </w:pPr>
      <w:r>
        <w:lastRenderedPageBreak/>
        <w:t>Moment bezwładności całości napędu</w:t>
      </w:r>
    </w:p>
    <w:p w14:paraId="5A14B045" w14:textId="44654633" w:rsidR="00CD3927" w:rsidRPr="00376631" w:rsidRDefault="00CD3927" w:rsidP="00FA54C2">
      <w:pPr>
        <w:pStyle w:val="Akapitzlist"/>
        <w:keepNext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RB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+10∙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=3,025 [kg∙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5413C22A" w14:textId="614D9F0F" w:rsidR="00B839F4" w:rsidRDefault="00FA54C2" w:rsidP="00FA54C2">
      <w:pPr>
        <w:pStyle w:val="Legenda"/>
        <w:jc w:val="right"/>
      </w:pPr>
      <w:r>
        <w:t xml:space="preserve">( </w:t>
      </w:r>
      <w:fldSimple w:instr=" SEQ ( \* ARABIC ">
        <w:r w:rsidR="00A86342">
          <w:rPr>
            <w:noProof/>
          </w:rPr>
          <w:t>7</w:t>
        </w:r>
      </w:fldSimple>
      <w:r>
        <w:t xml:space="preserve"> )</w:t>
      </w:r>
    </w:p>
    <w:p w14:paraId="2456A4AE" w14:textId="5B2BDD65" w:rsidR="00B839F4" w:rsidRDefault="00B839F4" w:rsidP="00B839F4">
      <w:pPr>
        <w:pStyle w:val="Akapitzlist"/>
        <w:numPr>
          <w:ilvl w:val="0"/>
          <w:numId w:val="7"/>
        </w:numPr>
      </w:pPr>
      <w:r>
        <w:t>Elektromagnetyczna stała czasowa</w:t>
      </w:r>
      <w:r w:rsidR="00D973FA">
        <w:t xml:space="preserve"> silnika</w:t>
      </w:r>
    </w:p>
    <w:p w14:paraId="79F37A0B" w14:textId="26B38334" w:rsidR="00D973FA" w:rsidRPr="00376631" w:rsidRDefault="00D973FA" w:rsidP="00FA54C2">
      <w:pPr>
        <w:keepNext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3,025∙0,15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1,32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=0,2618 [s]</m:t>
          </m:r>
        </m:oMath>
      </m:oMathPara>
    </w:p>
    <w:p w14:paraId="173DEB5A" w14:textId="0E21B833" w:rsidR="004E6C4B" w:rsidRDefault="00FA54C2" w:rsidP="0019005F">
      <w:pPr>
        <w:pStyle w:val="Legenda"/>
        <w:jc w:val="right"/>
      </w:pPr>
      <w:r>
        <w:t xml:space="preserve">( </w:t>
      </w:r>
      <w:fldSimple w:instr=" SEQ ( \* ARABIC ">
        <w:r w:rsidR="00A86342">
          <w:rPr>
            <w:noProof/>
          </w:rPr>
          <w:t>8</w:t>
        </w:r>
      </w:fldSimple>
      <w:r>
        <w:t xml:space="preserve"> )</w:t>
      </w:r>
    </w:p>
    <w:p w14:paraId="522E972E" w14:textId="77777777" w:rsidR="0019005F" w:rsidRDefault="0019005F" w:rsidP="0019005F">
      <w:pPr>
        <w:pStyle w:val="Akapitzlist"/>
        <w:numPr>
          <w:ilvl w:val="0"/>
          <w:numId w:val="7"/>
        </w:numPr>
      </w:pPr>
      <w:r>
        <w:t>Ograniczenia wartości prądu:</w:t>
      </w:r>
    </w:p>
    <w:p w14:paraId="606A9B0C" w14:textId="77777777" w:rsidR="0019005F" w:rsidRDefault="0019005F" w:rsidP="0019005F">
      <w:r>
        <w:t>Dopuszczalny prąd twornika</w:t>
      </w:r>
    </w:p>
    <w:p w14:paraId="74CB054E" w14:textId="77777777" w:rsidR="0019005F" w:rsidRDefault="006B2DDD" w:rsidP="0019005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I(t)</m:t>
                </m:r>
              </m:e>
            </m:d>
            <m:r>
              <w:rPr>
                <w:rFonts w:ascii="Cambria Math" w:hAnsi="Cambria Math"/>
              </w:rPr>
              <m:t>≤I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=λ∙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1,8∙88=158,4 [A] </m:t>
        </m:r>
      </m:oMath>
      <w:r w:rsidR="0019005F">
        <w:rPr>
          <w:rFonts w:eastAsiaTheme="minorEastAsia"/>
        </w:rPr>
        <w:t xml:space="preserve"> </w:t>
      </w:r>
    </w:p>
    <w:p w14:paraId="2B977B65" w14:textId="1E4B7552" w:rsidR="0019005F" w:rsidRDefault="0019005F" w:rsidP="0019005F">
      <w:pPr>
        <w:pStyle w:val="Legenda"/>
        <w:jc w:val="right"/>
      </w:pPr>
      <w:r>
        <w:t xml:space="preserve">( </w:t>
      </w:r>
      <w:fldSimple w:instr=" SEQ ( \* ARABIC ">
        <w:r w:rsidR="00A86342">
          <w:rPr>
            <w:noProof/>
          </w:rPr>
          <w:t>9</w:t>
        </w:r>
      </w:fldSimple>
      <w:r>
        <w:t xml:space="preserve"> )</w:t>
      </w:r>
    </w:p>
    <w:p w14:paraId="6D65A77B" w14:textId="77777777" w:rsidR="0019005F" w:rsidRDefault="006B2DDD" w:rsidP="0019005F">
      <w:pPr>
        <w:keepNext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dI(t)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e>
        </m:d>
        <m:r>
          <w:rPr>
            <w:rFonts w:ascii="Cambria Math" w:hAnsi="Cambria Math"/>
          </w:rPr>
          <m:t xml:space="preserve">≤p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=50∙88=4400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19005F">
        <w:rPr>
          <w:rFonts w:eastAsiaTheme="minorEastAsia"/>
        </w:rPr>
        <w:t xml:space="preserve"> </w:t>
      </w:r>
    </w:p>
    <w:p w14:paraId="6FD7190F" w14:textId="518F47A6" w:rsidR="0019005F" w:rsidRDefault="0019005F" w:rsidP="0019005F">
      <w:pPr>
        <w:pStyle w:val="Legenda"/>
        <w:jc w:val="right"/>
      </w:pPr>
      <w:r>
        <w:t xml:space="preserve">( </w:t>
      </w:r>
      <w:fldSimple w:instr=" SEQ ( \* ARABIC ">
        <w:r w:rsidR="00A86342">
          <w:rPr>
            <w:noProof/>
          </w:rPr>
          <w:t>10</w:t>
        </w:r>
      </w:fldSimple>
      <w:r>
        <w:t xml:space="preserve"> )</w:t>
      </w:r>
    </w:p>
    <w:p w14:paraId="29E94C90" w14:textId="73877B3C" w:rsidR="0019005F" w:rsidRDefault="0019005F" w:rsidP="0019005F">
      <w:r>
        <w:t>gdzie: p - dopuszczalna krotność prądu znamionowego w czasie 1 sekundy</w:t>
      </w:r>
    </w:p>
    <w:p w14:paraId="762AEA61" w14:textId="77777777" w:rsidR="0019005F" w:rsidRDefault="0019005F" w:rsidP="0019005F"/>
    <w:p w14:paraId="676E82AC" w14:textId="77777777" w:rsidR="0019005F" w:rsidRDefault="0019005F" w:rsidP="0039703E">
      <w:r>
        <w:t>Ograniczenia prędkości obrotowej silnika:</w:t>
      </w:r>
    </w:p>
    <w:p w14:paraId="1597EF02" w14:textId="77777777" w:rsidR="0019005F" w:rsidRDefault="006B2DDD" w:rsidP="0019005F">
      <w:pPr>
        <w:keepNext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ω(t)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=158,07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obr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19005F">
        <w:rPr>
          <w:rFonts w:eastAsiaTheme="minorEastAsia"/>
        </w:rPr>
        <w:t xml:space="preserve"> </w:t>
      </w:r>
    </w:p>
    <w:p w14:paraId="00B8D022" w14:textId="4F84941F" w:rsidR="0019005F" w:rsidRDefault="0019005F" w:rsidP="0019005F">
      <w:pPr>
        <w:pStyle w:val="Legenda"/>
        <w:jc w:val="right"/>
      </w:pPr>
      <w:r>
        <w:t xml:space="preserve">( </w:t>
      </w:r>
      <w:fldSimple w:instr=" SEQ ( \* ARABIC ">
        <w:r w:rsidR="00A86342">
          <w:rPr>
            <w:noProof/>
          </w:rPr>
          <w:t>11</w:t>
        </w:r>
      </w:fldSimple>
      <w:r>
        <w:t xml:space="preserve"> )</w:t>
      </w:r>
    </w:p>
    <w:p w14:paraId="4D1568DD" w14:textId="77777777" w:rsidR="0019005F" w:rsidRDefault="0019005F" w:rsidP="0019005F"/>
    <w:p w14:paraId="4964CF30" w14:textId="77777777" w:rsidR="0019005F" w:rsidRDefault="0019005F" w:rsidP="0019005F">
      <w:r>
        <w:t>Parametry wyliczone na podstawie powyższych zależności:</w:t>
      </w:r>
    </w:p>
    <w:p w14:paraId="1D10C289" w14:textId="259D3BC9" w:rsidR="0019005F" w:rsidRDefault="0019005F" w:rsidP="0019005F">
      <w:pPr>
        <w:pStyle w:val="Legenda"/>
        <w:keepNext/>
        <w:spacing w:after="0"/>
      </w:pPr>
      <w:r>
        <w:t xml:space="preserve">Tabela </w:t>
      </w:r>
      <w:r w:rsidR="006B2DDD">
        <w:fldChar w:fldCharType="begin"/>
      </w:r>
      <w:r w:rsidR="006B2DDD">
        <w:instrText xml:space="preserve"> SEQ Tabela \* ARABIC </w:instrText>
      </w:r>
      <w:r w:rsidR="006B2DDD">
        <w:fldChar w:fldCharType="separate"/>
      </w:r>
      <w:r>
        <w:rPr>
          <w:noProof/>
        </w:rPr>
        <w:t>2</w:t>
      </w:r>
      <w:r w:rsidR="006B2DDD">
        <w:rPr>
          <w:noProof/>
        </w:rPr>
        <w:fldChar w:fldCharType="end"/>
      </w:r>
      <w:r>
        <w:t xml:space="preserve"> Obliczone parametry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810"/>
        <w:gridCol w:w="1808"/>
        <w:gridCol w:w="1807"/>
        <w:gridCol w:w="1807"/>
        <w:gridCol w:w="1810"/>
      </w:tblGrid>
      <w:tr w:rsidR="0019005F" w14:paraId="6BCCA719" w14:textId="77777777" w:rsidTr="00C41D56">
        <w:tc>
          <w:tcPr>
            <w:tcW w:w="100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B6D2EC4" w14:textId="77777777" w:rsidR="0019005F" w:rsidRDefault="006B2DDD" w:rsidP="00C41D5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rad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00" w:type="pct"/>
            <w:tcBorders>
              <w:top w:val="single" w:sz="12" w:space="0" w:color="auto"/>
            </w:tcBorders>
            <w:vAlign w:val="center"/>
          </w:tcPr>
          <w:p w14:paraId="66A7F63C" w14:textId="77777777" w:rsidR="0019005F" w:rsidRDefault="006B2DDD" w:rsidP="00C41D5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e 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Wb</m:t>
                    </m:r>
                  </m:e>
                </m:d>
              </m:oMath>
            </m:oMathPara>
          </w:p>
        </w:tc>
        <w:tc>
          <w:tcPr>
            <w:tcW w:w="999" w:type="pct"/>
            <w:tcBorders>
              <w:top w:val="single" w:sz="12" w:space="0" w:color="auto"/>
            </w:tcBorders>
            <w:vAlign w:val="center"/>
          </w:tcPr>
          <w:p w14:paraId="549E3E40" w14:textId="77777777" w:rsidR="0019005F" w:rsidRDefault="0019005F" w:rsidP="00C41D5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 [s]</m:t>
                </m:r>
              </m:oMath>
            </m:oMathPara>
          </w:p>
        </w:tc>
        <w:tc>
          <w:tcPr>
            <w:tcW w:w="999" w:type="pct"/>
            <w:tcBorders>
              <w:top w:val="single" w:sz="12" w:space="0" w:color="auto"/>
            </w:tcBorders>
            <w:vAlign w:val="center"/>
          </w:tcPr>
          <w:p w14:paraId="55C71103" w14:textId="77777777" w:rsidR="0019005F" w:rsidRDefault="0019005F" w:rsidP="00C41D5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J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kg∙m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001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0E49248" w14:textId="77777777" w:rsidR="0019005F" w:rsidRDefault="0019005F" w:rsidP="00C41D5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 [s]</m:t>
                </m:r>
              </m:oMath>
            </m:oMathPara>
          </w:p>
        </w:tc>
      </w:tr>
      <w:tr w:rsidR="0019005F" w14:paraId="6B76D6AC" w14:textId="77777777" w:rsidTr="00C41D56">
        <w:tc>
          <w:tcPr>
            <w:tcW w:w="1001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5336D35" w14:textId="77777777" w:rsidR="0019005F" w:rsidRDefault="0019005F" w:rsidP="00C41D56">
            <w:pPr>
              <w:jc w:val="center"/>
            </w:pPr>
            <w:r>
              <w:t>157,08</w:t>
            </w:r>
          </w:p>
        </w:tc>
        <w:tc>
          <w:tcPr>
            <w:tcW w:w="1000" w:type="pct"/>
            <w:tcBorders>
              <w:bottom w:val="single" w:sz="12" w:space="0" w:color="auto"/>
            </w:tcBorders>
            <w:vAlign w:val="center"/>
          </w:tcPr>
          <w:p w14:paraId="40F15F4C" w14:textId="77777777" w:rsidR="0019005F" w:rsidRPr="00DF712A" w:rsidRDefault="0019005F" w:rsidP="00C41D56">
            <w:pPr>
              <w:jc w:val="center"/>
            </w:pPr>
            <w:r>
              <w:t>1,32</w:t>
            </w:r>
          </w:p>
        </w:tc>
        <w:tc>
          <w:tcPr>
            <w:tcW w:w="999" w:type="pct"/>
            <w:tcBorders>
              <w:bottom w:val="single" w:sz="12" w:space="0" w:color="auto"/>
            </w:tcBorders>
            <w:vAlign w:val="center"/>
          </w:tcPr>
          <w:p w14:paraId="06E1C6AC" w14:textId="77777777" w:rsidR="0019005F" w:rsidRDefault="0019005F" w:rsidP="00C41D56">
            <w:pPr>
              <w:jc w:val="center"/>
            </w:pPr>
            <w:r>
              <w:t>0,125</w:t>
            </w:r>
          </w:p>
        </w:tc>
        <w:tc>
          <w:tcPr>
            <w:tcW w:w="999" w:type="pct"/>
            <w:tcBorders>
              <w:bottom w:val="single" w:sz="12" w:space="0" w:color="auto"/>
            </w:tcBorders>
            <w:vAlign w:val="center"/>
          </w:tcPr>
          <w:p w14:paraId="1E8F62B8" w14:textId="77777777" w:rsidR="0019005F" w:rsidRDefault="0019005F" w:rsidP="00C41D56">
            <w:pPr>
              <w:jc w:val="center"/>
            </w:pPr>
            <w:r>
              <w:t>3,025</w:t>
            </w:r>
          </w:p>
        </w:tc>
        <w:tc>
          <w:tcPr>
            <w:tcW w:w="1001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DCAE317" w14:textId="77777777" w:rsidR="0019005F" w:rsidRDefault="0019005F" w:rsidP="00C41D56">
            <w:pPr>
              <w:jc w:val="center"/>
            </w:pPr>
            <w:r>
              <w:t>0,2618</w:t>
            </w:r>
          </w:p>
        </w:tc>
      </w:tr>
    </w:tbl>
    <w:p w14:paraId="49168549" w14:textId="77777777" w:rsidR="0019005F" w:rsidRPr="0019005F" w:rsidRDefault="0019005F" w:rsidP="0019005F"/>
    <w:p w14:paraId="76186C87" w14:textId="77777777" w:rsidR="0019005F" w:rsidRDefault="0019005F" w:rsidP="0019005F"/>
    <w:p w14:paraId="3A57B7AF" w14:textId="77777777" w:rsidR="0019005F" w:rsidRPr="0019005F" w:rsidRDefault="0019005F" w:rsidP="0019005F"/>
    <w:p w14:paraId="5AA1AD2C" w14:textId="3D58EB0B" w:rsidR="000619E9" w:rsidRDefault="000619E9" w:rsidP="000619E9">
      <w:pPr>
        <w:pStyle w:val="Nagwek2"/>
      </w:pPr>
      <w:r>
        <w:t xml:space="preserve">3.2. </w:t>
      </w:r>
      <w:r w:rsidR="001B7114">
        <w:t>Modele w postaci transmitancji</w:t>
      </w:r>
    </w:p>
    <w:p w14:paraId="208450B2" w14:textId="77777777" w:rsidR="004027DE" w:rsidRDefault="004027DE" w:rsidP="004027DE"/>
    <w:p w14:paraId="5CC5AEA0" w14:textId="6F3FB3F6" w:rsidR="004027DE" w:rsidRDefault="004027DE" w:rsidP="004027DE">
      <w:r>
        <w:t>Transmitancja następujących modeli</w:t>
      </w:r>
      <w:r w:rsidR="00C81FA4">
        <w:t xml:space="preserve"> na podstawie przyjętych parametrów</w:t>
      </w:r>
      <w:r>
        <w:t>:</w:t>
      </w:r>
    </w:p>
    <w:p w14:paraId="0C2B1AB4" w14:textId="632AC1D3" w:rsidR="004027DE" w:rsidRPr="00EA60D0" w:rsidRDefault="006B2DDD" w:rsidP="001A64AB">
      <w:pPr>
        <w:keepNext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ωU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ω(s)</m:t>
              </m:r>
            </m:num>
            <m:den>
              <m:r>
                <w:rPr>
                  <w:rFonts w:ascii="Cambria Math" w:hAnsi="Cambria Math"/>
                </w:rPr>
                <m:t>U(s)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BT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+Bs+1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0,7576</m:t>
              </m:r>
            </m:num>
            <m:den>
              <m:r>
                <w:rPr>
                  <w:rFonts w:ascii="Cambria Math" w:hAnsi="Cambria Math"/>
                </w:rPr>
                <m:t>0,030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+0,0237s+1</m:t>
              </m:r>
            </m:den>
          </m:f>
        </m:oMath>
      </m:oMathPara>
    </w:p>
    <w:p w14:paraId="4152F042" w14:textId="4DB5B2AA" w:rsidR="001A64AB" w:rsidRDefault="001A64AB" w:rsidP="001A64AB">
      <w:pPr>
        <w:pStyle w:val="Legenda"/>
        <w:jc w:val="right"/>
      </w:pPr>
      <w:r>
        <w:t xml:space="preserve">( </w:t>
      </w:r>
      <w:fldSimple w:instr=" SEQ ( \* ARABIC ">
        <w:r w:rsidR="00A86342">
          <w:rPr>
            <w:noProof/>
          </w:rPr>
          <w:t>12</w:t>
        </w:r>
      </w:fldSimple>
      <w:r>
        <w:t xml:space="preserve"> )</w:t>
      </w:r>
    </w:p>
    <w:p w14:paraId="4D9AC4FE" w14:textId="79967F32" w:rsidR="00C81FA4" w:rsidRPr="001A64AB" w:rsidRDefault="006B2DDD" w:rsidP="001A64AB">
      <w:pPr>
        <w:keepNext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U=0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ω(s)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(Ts+1)</m:t>
              </m:r>
            </m:num>
            <m:den>
              <m:r>
                <w:rPr>
                  <w:rFonts w:ascii="Cambria Math" w:hAnsi="Cambria Math"/>
                </w:rPr>
                <m:t>BT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+Bs+1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0,0854 (0,125s+1)</m:t>
              </m:r>
            </m:num>
            <m:den>
              <m:r>
                <w:rPr>
                  <w:rFonts w:ascii="Cambria Math" w:hAnsi="Cambria Math"/>
                </w:rPr>
                <m:t>0,030T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+0,237s+1</m:t>
              </m:r>
            </m:den>
          </m:f>
        </m:oMath>
      </m:oMathPara>
    </w:p>
    <w:p w14:paraId="24B0BB75" w14:textId="603969DF" w:rsidR="001A64AB" w:rsidRDefault="001A64AB" w:rsidP="001A64AB">
      <w:pPr>
        <w:pStyle w:val="Legenda"/>
        <w:jc w:val="right"/>
      </w:pPr>
      <w:r>
        <w:t xml:space="preserve">( </w:t>
      </w:r>
      <w:fldSimple w:instr=" SEQ ( \* ARABIC ">
        <w:r w:rsidR="00A86342">
          <w:rPr>
            <w:noProof/>
          </w:rPr>
          <w:t>13</w:t>
        </w:r>
      </w:fldSimple>
      <w:r>
        <w:t xml:space="preserve"> )</w:t>
      </w:r>
    </w:p>
    <w:p w14:paraId="178D2751" w14:textId="77777777" w:rsidR="001A64AB" w:rsidRDefault="006B2DDD" w:rsidP="001A64AB">
      <w:pPr>
        <w:keepNext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IU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I(s)</m:t>
              </m:r>
            </m:num>
            <m:den>
              <m:r>
                <w:rPr>
                  <w:rFonts w:ascii="Cambria Math" w:hAnsi="Cambria Math"/>
                </w:rPr>
                <m:t>U(s)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BT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+Bs+1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1,578s</m:t>
              </m:r>
            </m:num>
            <m:den>
              <m:r>
                <w:rPr>
                  <w:rFonts w:ascii="Cambria Math" w:hAnsi="Cambria Math"/>
                </w:rPr>
                <m:t>0,030T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+0,237s+1</m:t>
              </m:r>
            </m:den>
          </m:f>
        </m:oMath>
      </m:oMathPara>
    </w:p>
    <w:p w14:paraId="6D34DFC3" w14:textId="7C05B6E2" w:rsidR="00EA60D0" w:rsidRDefault="001A64AB" w:rsidP="001A64AB">
      <w:pPr>
        <w:pStyle w:val="Legenda"/>
        <w:jc w:val="right"/>
      </w:pPr>
      <w:r>
        <w:t xml:space="preserve">( </w:t>
      </w:r>
      <w:fldSimple w:instr=" SEQ ( \* ARABIC ">
        <w:r w:rsidR="00A86342">
          <w:rPr>
            <w:noProof/>
          </w:rPr>
          <w:t>14</w:t>
        </w:r>
      </w:fldSimple>
      <w:r>
        <w:t xml:space="preserve"> )</w:t>
      </w:r>
    </w:p>
    <w:p w14:paraId="70E2F51A" w14:textId="77777777" w:rsidR="00F3567C" w:rsidRDefault="006B2DDD" w:rsidP="00F3567C">
      <w:pPr>
        <w:keepNext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U=0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I(s)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BT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+Bs+1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0,7576</m:t>
              </m:r>
            </m:num>
            <m:den>
              <m:r>
                <w:rPr>
                  <w:rFonts w:ascii="Cambria Math" w:hAnsi="Cambria Math"/>
                </w:rPr>
                <m:t>0,030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+0,0237s+1</m:t>
              </m:r>
            </m:den>
          </m:f>
        </m:oMath>
      </m:oMathPara>
    </w:p>
    <w:p w14:paraId="09BC63A9" w14:textId="46248D0A" w:rsidR="001A64AB" w:rsidRDefault="00F3567C" w:rsidP="00F3567C">
      <w:pPr>
        <w:pStyle w:val="Legenda"/>
        <w:jc w:val="right"/>
      </w:pPr>
      <w:r>
        <w:t xml:space="preserve">( </w:t>
      </w:r>
      <w:fldSimple w:instr=" SEQ ( \* ARABIC ">
        <w:r w:rsidR="00A86342">
          <w:rPr>
            <w:noProof/>
          </w:rPr>
          <w:t>15</w:t>
        </w:r>
      </w:fldSimple>
      <w:r>
        <w:t xml:space="preserve"> )</w:t>
      </w:r>
    </w:p>
    <w:p w14:paraId="206E5212" w14:textId="77777777" w:rsidR="00026737" w:rsidRDefault="00026737" w:rsidP="00026737"/>
    <w:p w14:paraId="7242111A" w14:textId="77777777" w:rsidR="00412F14" w:rsidRDefault="00412F14" w:rsidP="00412F14"/>
    <w:p w14:paraId="774F23E3" w14:textId="0476AD2C" w:rsidR="003D1F2C" w:rsidRDefault="003D1F2C" w:rsidP="003D1F2C">
      <w:pPr>
        <w:pStyle w:val="Nagwek2"/>
      </w:pPr>
      <w:r>
        <w:t>3.</w:t>
      </w:r>
      <w:r w:rsidR="0019005F">
        <w:t>3</w:t>
      </w:r>
      <w:r>
        <w:t>. Dyskretyzacja</w:t>
      </w:r>
    </w:p>
    <w:p w14:paraId="3570BFFE" w14:textId="620755C0" w:rsidR="00F31D72" w:rsidRDefault="00034BE7" w:rsidP="009F60FD">
      <w:pPr>
        <w:spacing w:after="0"/>
      </w:pPr>
      <w:r>
        <w:t xml:space="preserve">Dyskretyzacja </w:t>
      </w:r>
      <w:r w:rsidR="00923A53">
        <w:t xml:space="preserve">symulowanych </w:t>
      </w:r>
      <w:r w:rsidR="00923A53" w:rsidRPr="009F60FD">
        <w:t>regulator</w:t>
      </w:r>
      <w:r w:rsidR="00923A53">
        <w:t>ów</w:t>
      </w:r>
      <w:r w:rsidR="00923A53" w:rsidRPr="009F60FD">
        <w:t xml:space="preserve"> </w:t>
      </w:r>
      <w:r w:rsidR="00923A53">
        <w:t xml:space="preserve">dokonano </w:t>
      </w:r>
      <w:r w:rsidR="00923A53" w:rsidRPr="009F60FD">
        <w:t xml:space="preserve">przy użyciu </w:t>
      </w:r>
      <w:r w:rsidR="00923A53">
        <w:t xml:space="preserve">metody </w:t>
      </w:r>
      <w:proofErr w:type="spellStart"/>
      <w:r w:rsidR="00923A53" w:rsidRPr="006D2250">
        <w:rPr>
          <w:u w:val="single"/>
        </w:rPr>
        <w:t>ekstrapolatora</w:t>
      </w:r>
      <w:proofErr w:type="spellEnd"/>
      <w:r w:rsidR="00923A53" w:rsidRPr="006D2250">
        <w:rPr>
          <w:u w:val="single"/>
        </w:rPr>
        <w:t xml:space="preserve"> zerowego rzędu</w:t>
      </w:r>
      <w:r w:rsidR="00F31D72" w:rsidRPr="00F31D72">
        <w:t>.</w:t>
      </w:r>
      <w:r w:rsidR="00923A53">
        <w:t xml:space="preserve"> </w:t>
      </w:r>
      <w:r w:rsidR="00F31D72" w:rsidRPr="00F31D72">
        <w:t>W programie MATLAB/</w:t>
      </w:r>
      <w:proofErr w:type="spellStart"/>
      <w:r w:rsidR="00F31D72" w:rsidRPr="00F31D72">
        <w:t>Simulink</w:t>
      </w:r>
      <w:proofErr w:type="spellEnd"/>
      <w:r w:rsidR="00F31D72" w:rsidRPr="00F31D72">
        <w:t xml:space="preserve"> do rozwiązania problemu wykorzystywany jest moduł „Zero Order </w:t>
      </w:r>
      <w:proofErr w:type="spellStart"/>
      <w:r w:rsidR="00F31D72" w:rsidRPr="00F31D72">
        <w:t>Hold</w:t>
      </w:r>
      <w:proofErr w:type="spellEnd"/>
      <w:r w:rsidR="00F31D72" w:rsidRPr="00F31D72">
        <w:t xml:space="preserve">”. Działanie tego bloku polega na utrzymywaniu wartości sygnału wejściowego przez określony czas (czas próbkowania). </w:t>
      </w:r>
      <w:commentRangeStart w:id="0"/>
      <w:r w:rsidR="00F31D72" w:rsidRPr="00F31D72">
        <w:t xml:space="preserve">Podczas pracy stwierdzono, że częstotliwość próbkowania dwukrotnie większa od częstotliwości </w:t>
      </w:r>
      <w:r w:rsidR="00207198">
        <w:t>granicznej</w:t>
      </w:r>
      <w:r w:rsidR="00F31D72" w:rsidRPr="00F31D72">
        <w:t xml:space="preserve"> jest niewystarczająca</w:t>
      </w:r>
      <w:commentRangeEnd w:id="0"/>
      <w:r w:rsidR="00207198">
        <w:rPr>
          <w:rStyle w:val="Odwoaniedokomentarza"/>
        </w:rPr>
        <w:commentReference w:id="0"/>
      </w:r>
      <w:r w:rsidR="00F31D72" w:rsidRPr="00F31D72">
        <w:t>. Sygnał może być odtworzony tylko wtedy, gdy czas próbkowania jest dziesięciokrotnie wyższy niż częstotliwość graniczna określona przez charakterystykę częstotliwości Bode</w:t>
      </w:r>
      <w:r w:rsidR="000B531C">
        <w:t>go.</w:t>
      </w:r>
    </w:p>
    <w:p w14:paraId="56708365" w14:textId="77777777" w:rsidR="000B531C" w:rsidRDefault="000B531C" w:rsidP="009F60FD">
      <w:pPr>
        <w:spacing w:after="0"/>
      </w:pPr>
    </w:p>
    <w:p w14:paraId="0141A945" w14:textId="77777777" w:rsidR="00CD6CC4" w:rsidRDefault="00DB67A3" w:rsidP="00CD6CC4">
      <w:pPr>
        <w:keepNext/>
        <w:jc w:val="center"/>
      </w:pPr>
      <w:r w:rsidRPr="00DB67A3">
        <w:rPr>
          <w:noProof/>
        </w:rPr>
        <w:drawing>
          <wp:inline distT="0" distB="0" distL="0" distR="0" wp14:anchorId="532FB58F" wp14:editId="0DB09417">
            <wp:extent cx="5760720" cy="1667510"/>
            <wp:effectExtent l="0" t="0" r="0" b="889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491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1EA3" w14:textId="1B165BAD" w:rsidR="00DB67A3" w:rsidRPr="00DB67A3" w:rsidRDefault="00CD6CC4" w:rsidP="00CD6CC4">
      <w:pPr>
        <w:pStyle w:val="Legenda"/>
        <w:jc w:val="center"/>
      </w:pPr>
      <w:r>
        <w:t xml:space="preserve">Rysunek </w:t>
      </w:r>
      <w:fldSimple w:instr=" SEQ Rysunek \* ARABIC ">
        <w:r w:rsidR="005010BD">
          <w:rPr>
            <w:noProof/>
          </w:rPr>
          <w:t>5</w:t>
        </w:r>
      </w:fldSimple>
      <w:r>
        <w:t xml:space="preserve"> </w:t>
      </w:r>
      <w:r w:rsidRPr="009765CA">
        <w:t>Schemat symulacyjny układu kaskadowej regulacji napędem prądu stałego</w:t>
      </w:r>
    </w:p>
    <w:p w14:paraId="074AAB97" w14:textId="77777777" w:rsidR="00CD6CC4" w:rsidRDefault="00E23361" w:rsidP="00CD6CC4">
      <w:pPr>
        <w:keepNext/>
        <w:spacing w:after="0"/>
      </w:pPr>
      <w:r w:rsidRPr="00E23361">
        <w:rPr>
          <w:noProof/>
        </w:rPr>
        <w:lastRenderedPageBreak/>
        <w:drawing>
          <wp:inline distT="0" distB="0" distL="0" distR="0" wp14:anchorId="706EDC73" wp14:editId="4F088226">
            <wp:extent cx="5760720" cy="14954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B7D3" w14:textId="21A8804C" w:rsidR="00E23361" w:rsidRDefault="00CD6CC4" w:rsidP="00CD6CC4">
      <w:pPr>
        <w:pStyle w:val="Legenda"/>
        <w:jc w:val="center"/>
      </w:pPr>
      <w:r>
        <w:t xml:space="preserve">Rysunek </w:t>
      </w:r>
      <w:fldSimple w:instr=" SEQ Rysunek \* ARABIC ">
        <w:r w:rsidR="005010BD">
          <w:rPr>
            <w:noProof/>
          </w:rPr>
          <w:t>6</w:t>
        </w:r>
      </w:fldSimple>
      <w:r>
        <w:t xml:space="preserve"> </w:t>
      </w:r>
      <w:r w:rsidRPr="00CE7039">
        <w:t>Struktura regulatora</w:t>
      </w:r>
    </w:p>
    <w:p w14:paraId="2247640B" w14:textId="77777777" w:rsidR="00E20795" w:rsidRDefault="00E20795" w:rsidP="00E20795">
      <w:pPr>
        <w:spacing w:after="0"/>
      </w:pPr>
    </w:p>
    <w:p w14:paraId="4732AEB8" w14:textId="6E17CE04" w:rsidR="00E20795" w:rsidRDefault="00E20795" w:rsidP="00E20795">
      <w:pPr>
        <w:spacing w:after="0"/>
      </w:pPr>
      <w:r>
        <w:t>Transmitancję układu dyskretnego policzono korzystając ze wzoru:</w:t>
      </w:r>
    </w:p>
    <w:p w14:paraId="7E65A095" w14:textId="77777777" w:rsidR="00E20795" w:rsidRDefault="00E20795" w:rsidP="00E20795">
      <w:pPr>
        <w:keepNext/>
        <w:spacing w:after="0"/>
        <w:jc w:val="center"/>
      </w:pPr>
      <w:r w:rsidRPr="00BE5B70">
        <w:rPr>
          <w:noProof/>
        </w:rPr>
        <w:drawing>
          <wp:inline distT="0" distB="0" distL="0" distR="0" wp14:anchorId="5899E67C" wp14:editId="232C1B16">
            <wp:extent cx="2324424" cy="523948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68DF" w14:textId="7195D429" w:rsidR="00E20795" w:rsidRDefault="00E20795" w:rsidP="00E20795">
      <w:pPr>
        <w:pStyle w:val="Legenda"/>
        <w:jc w:val="right"/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A86342">
        <w:rPr>
          <w:noProof/>
        </w:rPr>
        <w:t>16</w:t>
      </w:r>
      <w:r>
        <w:rPr>
          <w:noProof/>
        </w:rPr>
        <w:fldChar w:fldCharType="end"/>
      </w:r>
      <w:r>
        <w:t xml:space="preserve"> )</w:t>
      </w:r>
    </w:p>
    <w:p w14:paraId="489DE6AE" w14:textId="77777777" w:rsidR="00E20795" w:rsidRDefault="00E20795" w:rsidP="009621F4"/>
    <w:p w14:paraId="073565DB" w14:textId="66BF0133" w:rsidR="009621F4" w:rsidRDefault="00E20795" w:rsidP="009621F4">
      <w:r>
        <w:t xml:space="preserve">Dla przyjętego czasu próbkowanie </w:t>
      </w:r>
      <w:proofErr w:type="spellStart"/>
      <w:r>
        <w:t>T</w:t>
      </w:r>
      <w:r w:rsidRPr="00E20795">
        <w:rPr>
          <w:vertAlign w:val="subscript"/>
        </w:rPr>
        <w:t>p</w:t>
      </w:r>
      <w:proofErr w:type="spellEnd"/>
      <w:r w:rsidRPr="00E20795">
        <w:rPr>
          <w:vertAlign w:val="subscript"/>
        </w:rPr>
        <w:t xml:space="preserve"> </w:t>
      </w:r>
      <w:r>
        <w:t>uzyskujemy transmitancję:</w:t>
      </w:r>
    </w:p>
    <w:p w14:paraId="5FEEC9C2" w14:textId="2D5422B7" w:rsidR="00E20795" w:rsidRPr="00E20795" w:rsidRDefault="00E20795" w:rsidP="00F17AE4">
      <w:pPr>
        <w:keepNext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z-1</m:t>
              </m:r>
            </m:den>
          </m:f>
        </m:oMath>
      </m:oMathPara>
    </w:p>
    <w:p w14:paraId="27E0DAAC" w14:textId="3374CDA2" w:rsidR="00F17AE4" w:rsidRDefault="00F17AE4" w:rsidP="00F17AE4">
      <w:pPr>
        <w:pStyle w:val="Legenda"/>
        <w:jc w:val="right"/>
      </w:pPr>
      <w:r>
        <w:t xml:space="preserve">( </w:t>
      </w:r>
      <w:fldSimple w:instr=" SEQ ( \* ARABIC ">
        <w:r w:rsidR="00A86342">
          <w:rPr>
            <w:noProof/>
          </w:rPr>
          <w:t>17</w:t>
        </w:r>
      </w:fldSimple>
      <w:r>
        <w:t xml:space="preserve"> )</w:t>
      </w:r>
    </w:p>
    <w:p w14:paraId="01BDC434" w14:textId="630E4BF5" w:rsidR="00E20795" w:rsidRPr="009621F4" w:rsidRDefault="00E20795" w:rsidP="009621F4">
      <w:r>
        <w:t>Gdzie nastawy regulatora prędkości wynoszą:</w:t>
      </w:r>
    </w:p>
    <w:p w14:paraId="76E5B69C" w14:textId="21A84515" w:rsidR="00BE5B70" w:rsidRPr="00F17AE4" w:rsidRDefault="00F17AE4" w:rsidP="001D5C97">
      <w:pPr>
        <w:keepNext/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4AE7E997" w14:textId="0B46288A" w:rsidR="001D5C97" w:rsidRDefault="001D5C97" w:rsidP="001D5C97">
      <w:pPr>
        <w:pStyle w:val="Legenda"/>
        <w:jc w:val="right"/>
      </w:pPr>
      <w:r>
        <w:t xml:space="preserve">( </w:t>
      </w:r>
      <w:fldSimple w:instr=" SEQ ( \* ARABIC ">
        <w:r w:rsidR="00A86342">
          <w:rPr>
            <w:noProof/>
          </w:rPr>
          <w:t>18</w:t>
        </w:r>
      </w:fldSimple>
      <w:r>
        <w:t xml:space="preserve"> )</w:t>
      </w:r>
    </w:p>
    <w:p w14:paraId="149F6CD0" w14:textId="0495EEC5" w:rsidR="00F17AE4" w:rsidRPr="006773BC" w:rsidRDefault="00F17AE4" w:rsidP="001D5C97">
      <w:pPr>
        <w:keepNext/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734C3D95" w14:textId="062EA12A" w:rsidR="006773BC" w:rsidRDefault="001D5C97" w:rsidP="001D5C97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A86342">
          <w:rPr>
            <w:noProof/>
          </w:rPr>
          <w:t>19</w:t>
        </w:r>
      </w:fldSimple>
      <w:r>
        <w:t xml:space="preserve"> )</w:t>
      </w:r>
    </w:p>
    <w:p w14:paraId="062CB026" w14:textId="7A93D84E" w:rsidR="006773BC" w:rsidRDefault="006773BC" w:rsidP="009F60FD">
      <w:pPr>
        <w:spacing w:after="0"/>
      </w:pPr>
      <w:r>
        <w:t>Nastawy regulatora prądu wynoszą:</w:t>
      </w:r>
    </w:p>
    <w:p w14:paraId="65AB39EF" w14:textId="0202BCA8" w:rsidR="006773BC" w:rsidRPr="006773BC" w:rsidRDefault="006773BC" w:rsidP="001D5C97">
      <w:pPr>
        <w:keepNext/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</m:oMath>
      </m:oMathPara>
    </w:p>
    <w:p w14:paraId="083E5FA6" w14:textId="19FF71FB" w:rsidR="001D5C97" w:rsidRDefault="001D5C97" w:rsidP="001D5C97">
      <w:pPr>
        <w:pStyle w:val="Legenda"/>
        <w:jc w:val="right"/>
      </w:pPr>
      <w:r>
        <w:t xml:space="preserve">( </w:t>
      </w:r>
      <w:fldSimple w:instr=" SEQ ( \* ARABIC ">
        <w:r w:rsidR="00A86342">
          <w:rPr>
            <w:noProof/>
          </w:rPr>
          <w:t>20</w:t>
        </w:r>
      </w:fldSimple>
      <w:r>
        <w:t xml:space="preserve"> )</w:t>
      </w:r>
    </w:p>
    <w:p w14:paraId="781B97A4" w14:textId="1204F907" w:rsidR="006773BC" w:rsidRPr="00F17AE4" w:rsidRDefault="006773BC" w:rsidP="001D5C97">
      <w:pPr>
        <w:keepNext/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15E3B9D6" w14:textId="249CBECC" w:rsidR="00F17AE4" w:rsidRDefault="001D5C97" w:rsidP="001D5C97">
      <w:pPr>
        <w:pStyle w:val="Legenda"/>
        <w:jc w:val="right"/>
      </w:pPr>
      <w:r>
        <w:t xml:space="preserve">( </w:t>
      </w:r>
      <w:fldSimple w:instr=" SEQ ( \* ARABIC ">
        <w:r w:rsidR="00A86342">
          <w:rPr>
            <w:noProof/>
          </w:rPr>
          <w:t>21</w:t>
        </w:r>
      </w:fldSimple>
      <w:r>
        <w:t xml:space="preserve"> )</w:t>
      </w:r>
    </w:p>
    <w:p w14:paraId="5064D584" w14:textId="77777777" w:rsidR="00D01E09" w:rsidRDefault="00D01E09" w:rsidP="00D01E09"/>
    <w:p w14:paraId="48FEF26E" w14:textId="77777777" w:rsidR="00D01E09" w:rsidRPr="00D01E09" w:rsidRDefault="00D01E09" w:rsidP="00D01E09"/>
    <w:p w14:paraId="47F6C329" w14:textId="6F5C8420" w:rsidR="0013723C" w:rsidRDefault="0013723C" w:rsidP="0013723C">
      <w:pPr>
        <w:pStyle w:val="Nagwek1"/>
      </w:pPr>
      <w:r>
        <w:t xml:space="preserve">4. Implementacja modelu w programie MATLAB – </w:t>
      </w:r>
      <w:proofErr w:type="spellStart"/>
      <w:r>
        <w:t>Simulink</w:t>
      </w:r>
      <w:proofErr w:type="spellEnd"/>
    </w:p>
    <w:p w14:paraId="154C1BE6" w14:textId="77777777" w:rsidR="00AC7EB1" w:rsidRPr="00AC7EB1" w:rsidRDefault="00AC7EB1" w:rsidP="00AC7EB1"/>
    <w:p w14:paraId="6D1B6B46" w14:textId="49D5E6AC" w:rsidR="00F252C2" w:rsidRDefault="00F252C2" w:rsidP="00F252C2">
      <w:pPr>
        <w:pStyle w:val="Nagwek2"/>
      </w:pPr>
      <w:r>
        <w:lastRenderedPageBreak/>
        <w:t>4.1. Odpowiedź skokowa modelu</w:t>
      </w:r>
    </w:p>
    <w:p w14:paraId="773FC830" w14:textId="77777777" w:rsidR="0084446E" w:rsidRDefault="00E35F3F" w:rsidP="00E229C8">
      <w:r>
        <w:t>W projekcie za</w:t>
      </w:r>
      <w:r w:rsidR="0084446E">
        <w:t xml:space="preserve">częliśmy od </w:t>
      </w:r>
      <w:r w:rsidR="00E229C8">
        <w:t>wyznaczeni</w:t>
      </w:r>
      <w:r w:rsidR="0084446E">
        <w:t>a</w:t>
      </w:r>
      <w:r w:rsidR="00E229C8">
        <w:t xml:space="preserve"> odpowiedzi skokowych prądu twornika I, jego pochodnej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dI</m:t>
            </m:r>
          </m:num>
          <m:den>
            <m:r>
              <w:rPr>
                <w:rFonts w:ascii="Cambria Math" w:hAnsi="Cambria Math" w:cs="Cambria Math"/>
              </w:rPr>
              <m:t>dt</m:t>
            </m:r>
          </m:den>
        </m:f>
        <m:r>
          <w:rPr>
            <w:rFonts w:ascii="Cambria Math" w:hAnsi="Cambria Math"/>
          </w:rPr>
          <m:t xml:space="preserve"> </m:t>
        </m:r>
      </m:oMath>
      <w:r w:rsidR="00E229C8">
        <w:t xml:space="preserve">oraz prędkości kątowej ω, przy napięciu zasilania </w:t>
      </w:r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229C8">
        <w:t xml:space="preserve">. </w:t>
      </w:r>
    </w:p>
    <w:p w14:paraId="486860EF" w14:textId="69FC0576" w:rsidR="00537CB3" w:rsidRDefault="00BC6E88" w:rsidP="00E229C8">
      <w:r>
        <w:t xml:space="preserve">Zostało to zrealizowane w programie MATLAB – </w:t>
      </w:r>
      <w:proofErr w:type="spellStart"/>
      <w:r>
        <w:t>Simulink</w:t>
      </w:r>
      <w:proofErr w:type="spellEnd"/>
      <w:r>
        <w:t xml:space="preserve">, którego schemat został przedstawiony na </w:t>
      </w:r>
      <w:commentRangeStart w:id="1"/>
      <w:r>
        <w:t xml:space="preserve">Rysunku </w:t>
      </w:r>
      <w:r w:rsidR="001B2C54">
        <w:t>6</w:t>
      </w:r>
      <w:commentRangeEnd w:id="1"/>
      <w:r w:rsidR="00CD6CC4">
        <w:rPr>
          <w:rStyle w:val="Odwoaniedokomentarza"/>
        </w:rPr>
        <w:commentReference w:id="1"/>
      </w:r>
      <w:r>
        <w:t xml:space="preserve">. </w:t>
      </w:r>
      <w:r w:rsidR="00AB2580">
        <w:t xml:space="preserve">W bloczkach zostały zrealizowane </w:t>
      </w:r>
      <w:r w:rsidR="00C85B37">
        <w:t>transmitancje [(9) - (12)]</w:t>
      </w:r>
      <w:r w:rsidR="00537CB3">
        <w:t>.</w:t>
      </w:r>
    </w:p>
    <w:p w14:paraId="2A8B1613" w14:textId="77777777" w:rsidR="00537CB3" w:rsidRDefault="00537CB3" w:rsidP="00E229C8"/>
    <w:p w14:paraId="714ED171" w14:textId="77777777" w:rsidR="00537CB3" w:rsidRDefault="00537CB3" w:rsidP="00537CB3">
      <w:pPr>
        <w:keepNext/>
        <w:jc w:val="center"/>
      </w:pPr>
      <w:r w:rsidRPr="00537CB3">
        <w:rPr>
          <w:noProof/>
        </w:rPr>
        <w:drawing>
          <wp:inline distT="0" distB="0" distL="0" distR="0" wp14:anchorId="5581F4CF" wp14:editId="3E82A5E5">
            <wp:extent cx="3133725" cy="3592018"/>
            <wp:effectExtent l="0" t="0" r="0" b="889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7679" cy="359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79E7" w14:textId="24459FEB" w:rsidR="00537CB3" w:rsidRDefault="00537CB3" w:rsidP="00537CB3">
      <w:pPr>
        <w:pStyle w:val="Legenda"/>
        <w:jc w:val="center"/>
      </w:pPr>
      <w:commentRangeStart w:id="2"/>
      <w:r>
        <w:t xml:space="preserve">Rysunek </w:t>
      </w:r>
      <w:r w:rsidR="006B2DDD">
        <w:fldChar w:fldCharType="begin"/>
      </w:r>
      <w:r w:rsidR="006B2DDD">
        <w:instrText xml:space="preserve"> SEQ Rysunek \* ARABIC </w:instrText>
      </w:r>
      <w:r w:rsidR="006B2DDD">
        <w:fldChar w:fldCharType="separate"/>
      </w:r>
      <w:r w:rsidR="005010BD">
        <w:rPr>
          <w:noProof/>
        </w:rPr>
        <w:t>7</w:t>
      </w:r>
      <w:r w:rsidR="006B2DDD">
        <w:rPr>
          <w:noProof/>
        </w:rPr>
        <w:fldChar w:fldCharType="end"/>
      </w:r>
      <w:r>
        <w:t xml:space="preserve"> Schemat symulacji w </w:t>
      </w:r>
      <w:proofErr w:type="spellStart"/>
      <w:r>
        <w:t>Symulinku</w:t>
      </w:r>
      <w:proofErr w:type="spellEnd"/>
      <w:r>
        <w:t xml:space="preserve"> dla odpowiedzi skokowej prądu twornika</w:t>
      </w:r>
      <w:commentRangeEnd w:id="2"/>
      <w:r w:rsidR="001B2C54">
        <w:rPr>
          <w:rStyle w:val="Odwoaniedokomentarza"/>
          <w:i w:val="0"/>
          <w:iCs w:val="0"/>
        </w:rPr>
        <w:commentReference w:id="2"/>
      </w:r>
    </w:p>
    <w:p w14:paraId="42997EF4" w14:textId="77777777" w:rsidR="001B2C54" w:rsidRDefault="001B2C54" w:rsidP="001B2C54"/>
    <w:p w14:paraId="72557976" w14:textId="77777777" w:rsidR="001B2C54" w:rsidRDefault="001B2C54" w:rsidP="003C45FC">
      <w:pPr>
        <w:ind w:left="708" w:hanging="708"/>
      </w:pPr>
    </w:p>
    <w:p w14:paraId="35FBB634" w14:textId="77777777" w:rsidR="0048424E" w:rsidRDefault="0048424E" w:rsidP="003C45FC">
      <w:pPr>
        <w:ind w:left="708" w:hanging="708"/>
      </w:pPr>
    </w:p>
    <w:p w14:paraId="02B2E09C" w14:textId="77777777" w:rsidR="0048424E" w:rsidRDefault="0048424E" w:rsidP="003C45FC">
      <w:pPr>
        <w:ind w:left="708" w:hanging="708"/>
      </w:pPr>
    </w:p>
    <w:p w14:paraId="228CC9BC" w14:textId="28184C30" w:rsidR="0048424E" w:rsidRDefault="00367C8A" w:rsidP="00367C8A">
      <w:pPr>
        <w:pStyle w:val="Nagwek1"/>
      </w:pPr>
      <w:r>
        <w:t xml:space="preserve">5. </w:t>
      </w:r>
      <w:commentRangeStart w:id="3"/>
      <w:r w:rsidR="006609FD">
        <w:t>Wyznaczenie parametrów regulatorów</w:t>
      </w:r>
      <w:commentRangeEnd w:id="3"/>
      <w:r w:rsidR="007B36C2">
        <w:rPr>
          <w:rStyle w:val="Odwoaniedokomentarza"/>
          <w:rFonts w:eastAsiaTheme="minorHAnsi" w:cs="Times New Roman"/>
          <w:b w:val="0"/>
        </w:rPr>
        <w:commentReference w:id="3"/>
      </w:r>
    </w:p>
    <w:p w14:paraId="05F57139" w14:textId="77777777" w:rsidR="006609FD" w:rsidRDefault="006609FD" w:rsidP="006609FD"/>
    <w:p w14:paraId="617CB260" w14:textId="78272EDE" w:rsidR="00B80A32" w:rsidRDefault="00222952" w:rsidP="00B80A32">
      <w:pPr>
        <w:pStyle w:val="Nagwek2"/>
      </w:pPr>
      <w:r>
        <w:t xml:space="preserve">5.1. Założenia </w:t>
      </w:r>
      <w:r w:rsidR="00B80A32">
        <w:t>przyjęte przy doborze regulatora prądu</w:t>
      </w:r>
    </w:p>
    <w:p w14:paraId="22840A61" w14:textId="1A3DEF73" w:rsidR="00BC59BE" w:rsidRDefault="00BC59BE" w:rsidP="00B80A32">
      <w:pPr>
        <w:rPr>
          <w:rFonts w:eastAsiaTheme="majorEastAsia" w:cstheme="majorBidi"/>
        </w:rPr>
      </w:pPr>
      <w:r>
        <w:rPr>
          <w:rFonts w:eastAsiaTheme="majorEastAsia" w:cstheme="majorBidi"/>
        </w:rPr>
        <w:t>Wzmocnienie toru pomiarowego prądu twornika:</w:t>
      </w:r>
    </w:p>
    <w:p w14:paraId="702EDF1B" w14:textId="501D3027" w:rsidR="00B80A32" w:rsidRPr="00BC59BE" w:rsidRDefault="00BC59BE" w:rsidP="00A32A30">
      <w:pPr>
        <w:keepNext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2,5∙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 xml:space="preserve">2,5∙88 </m:t>
              </m:r>
            </m:den>
          </m:f>
          <m:r>
            <w:rPr>
              <w:rFonts w:ascii="Cambria Math" w:hAnsi="Cambria Math"/>
            </w:rPr>
            <m:t>=0,0455</m:t>
          </m:r>
        </m:oMath>
      </m:oMathPara>
    </w:p>
    <w:p w14:paraId="42BFF541" w14:textId="2387FAA8" w:rsidR="00AE76A6" w:rsidRDefault="00A32A30" w:rsidP="00A32A30">
      <w:pPr>
        <w:pStyle w:val="Legenda"/>
        <w:jc w:val="right"/>
      </w:pPr>
      <w:r>
        <w:t xml:space="preserve">( </w:t>
      </w:r>
      <w:fldSimple w:instr=" SEQ ( \* ARABIC ">
        <w:r w:rsidR="00A86342">
          <w:rPr>
            <w:noProof/>
          </w:rPr>
          <w:t>22</w:t>
        </w:r>
      </w:fldSimple>
      <w:r>
        <w:t xml:space="preserve"> )</w:t>
      </w:r>
    </w:p>
    <w:p w14:paraId="0F949A79" w14:textId="1452ACE8" w:rsidR="00BC59BE" w:rsidRDefault="00AE76A6" w:rsidP="00B80A32">
      <w:r>
        <w:t>Wzmocnienie przekształtnika tyrystorowego:</w:t>
      </w:r>
    </w:p>
    <w:p w14:paraId="3D4403A5" w14:textId="77777777" w:rsidR="00A32A30" w:rsidRDefault="00AE76A6" w:rsidP="00A32A30">
      <w:pPr>
        <w:keepNext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1,5∙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1,5∙</m:t>
              </m:r>
              <m:r>
                <w:rPr>
                  <w:rFonts w:ascii="Cambria Math" w:hAnsi="Cambria Math"/>
                </w:rPr>
                <m:t>220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=33</m:t>
          </m:r>
        </m:oMath>
      </m:oMathPara>
    </w:p>
    <w:p w14:paraId="30C2669C" w14:textId="66E4A490" w:rsidR="00AE76A6" w:rsidRDefault="00A32A30" w:rsidP="00A32A30">
      <w:pPr>
        <w:pStyle w:val="Legenda"/>
        <w:jc w:val="right"/>
      </w:pPr>
      <w:r>
        <w:t xml:space="preserve">( </w:t>
      </w:r>
      <w:fldSimple w:instr=" SEQ ( \* ARABIC ">
        <w:r w:rsidR="00A86342">
          <w:rPr>
            <w:noProof/>
          </w:rPr>
          <w:t>23</w:t>
        </w:r>
      </w:fldSimple>
      <w:r>
        <w:t xml:space="preserve"> )</w:t>
      </w:r>
    </w:p>
    <w:p w14:paraId="6BFD8A5C" w14:textId="4BF782C8" w:rsidR="00A32A30" w:rsidRDefault="00596C6C" w:rsidP="00A32A30">
      <w:r>
        <w:t>Ś</w:t>
      </w:r>
      <w:r>
        <w:t>rednie opóźnienie przekształtnika tyrystorowego</w:t>
      </w:r>
      <w:r>
        <w:t>:</w:t>
      </w:r>
    </w:p>
    <w:p w14:paraId="31F2C3C7" w14:textId="4B4C96B0" w:rsidR="00596C6C" w:rsidRPr="00753745" w:rsidRDefault="00596C6C" w:rsidP="00476600">
      <w:pPr>
        <w:keepNext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=3,3∙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[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]</m:t>
          </m:r>
        </m:oMath>
      </m:oMathPara>
    </w:p>
    <w:p w14:paraId="77004BBD" w14:textId="1D1F644D" w:rsidR="00753745" w:rsidRDefault="00476600" w:rsidP="00476600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A86342">
          <w:rPr>
            <w:noProof/>
          </w:rPr>
          <w:t>24</w:t>
        </w:r>
      </w:fldSimple>
      <w:r>
        <w:t xml:space="preserve"> )</w:t>
      </w:r>
    </w:p>
    <w:p w14:paraId="5C5DD6CA" w14:textId="77777777" w:rsidR="00476600" w:rsidRDefault="00476600" w:rsidP="00753745">
      <w:pPr>
        <w:pStyle w:val="Nagwek2"/>
      </w:pPr>
    </w:p>
    <w:p w14:paraId="3874EBC2" w14:textId="06A554BD" w:rsidR="00753745" w:rsidRDefault="00753745" w:rsidP="00753745">
      <w:pPr>
        <w:pStyle w:val="Nagwek2"/>
      </w:pPr>
      <w:r>
        <w:t xml:space="preserve">5.2. </w:t>
      </w:r>
      <w:r w:rsidR="009D2FE1">
        <w:t xml:space="preserve">Dobór parametrów regulatora prądu </w:t>
      </w:r>
      <w:r w:rsidR="00A12719">
        <w:t xml:space="preserve">(regulator PI) </w:t>
      </w:r>
      <w:r w:rsidR="00983119">
        <w:t>przy zastosowaniu kryterium modułowego</w:t>
      </w:r>
    </w:p>
    <w:p w14:paraId="00462E32" w14:textId="77777777" w:rsidR="00983119" w:rsidRDefault="00983119" w:rsidP="00983119"/>
    <w:p w14:paraId="0EC8D0E8" w14:textId="77777777" w:rsidR="00CE0CCF" w:rsidRDefault="00983119" w:rsidP="00983119">
      <w:pPr>
        <w:rPr>
          <w:rFonts w:eastAsiaTheme="minorEastAsia"/>
        </w:rPr>
      </w:pPr>
      <w:r>
        <w:t xml:space="preserve">Kryterium modułowe stosuje się do obiektów charakteryzujących się jedną duża stała czasową </w:t>
      </w:r>
      <w:r w:rsidRPr="00983119">
        <w:rPr>
          <w:i/>
          <w:iCs/>
        </w:rPr>
        <w:t>T</w:t>
      </w:r>
      <w:r>
        <w:t xml:space="preserve"> i kilkoma mniejszymi stałymi czasowymi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 przy czym stałe czasowe</w:t>
      </w:r>
      <w:r w:rsidR="00C6760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29E9">
        <w:rPr>
          <w:rFonts w:eastAsiaTheme="minorEastAsia"/>
        </w:rPr>
        <w:t xml:space="preserve">zastępuje się wartością średniego opóźnienia </w:t>
      </w:r>
      <w:r w:rsidR="008F693D">
        <w:rPr>
          <w:rFonts w:eastAsiaTheme="minorEastAsia"/>
        </w:rPr>
        <w:t xml:space="preserve">przekształtnika tyrystorowego </w:t>
      </w:r>
      <m:oMath>
        <m:r>
          <w:rPr>
            <w:rFonts w:ascii="Cambria Math" w:eastAsiaTheme="minorEastAsia" w:hAnsi="Cambria Math"/>
          </w:rPr>
          <m:t>σ= 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C7779D">
        <w:rPr>
          <w:rFonts w:eastAsiaTheme="minorEastAsia"/>
        </w:rPr>
        <w:t xml:space="preserve">. </w:t>
      </w:r>
    </w:p>
    <w:p w14:paraId="4A4CEAB1" w14:textId="15238598" w:rsidR="00983119" w:rsidRDefault="00C7779D" w:rsidP="00983119">
      <w:pPr>
        <w:rPr>
          <w:rFonts w:eastAsiaTheme="minorEastAsia"/>
        </w:rPr>
      </w:pPr>
      <w:r>
        <w:t>Istotą kryterium modułowego jest kompensowanie</w:t>
      </w:r>
      <w:r>
        <w:t xml:space="preserve"> </w:t>
      </w:r>
      <w:r>
        <w:t>bieguna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eastAsiaTheme="minorEastAsia"/>
        </w:rPr>
        <w:t xml:space="preserve"> przez </w:t>
      </w:r>
      <w:r w:rsidR="00DB25E8">
        <w:rPr>
          <w:rFonts w:eastAsiaTheme="minorEastAsia"/>
        </w:rPr>
        <w:t xml:space="preserve">zero regulatora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den>
        </m:f>
      </m:oMath>
      <w:r w:rsidR="00DB25E8">
        <w:rPr>
          <w:rFonts w:eastAsiaTheme="minorEastAsia"/>
        </w:rPr>
        <w:t>, gdzie T</w:t>
      </w:r>
      <w:r w:rsidR="00DB25E8">
        <w:rPr>
          <w:rFonts w:eastAsiaTheme="minorEastAsia"/>
          <w:vertAlign w:val="subscript"/>
        </w:rPr>
        <w:t>R</w:t>
      </w:r>
      <w:r w:rsidR="00DB25E8">
        <w:rPr>
          <w:rFonts w:eastAsiaTheme="minorEastAsia"/>
        </w:rPr>
        <w:t xml:space="preserve"> = T.</w:t>
      </w:r>
    </w:p>
    <w:p w14:paraId="6A168782" w14:textId="6B695404" w:rsidR="00DB25E8" w:rsidRDefault="00443A52" w:rsidP="00983119">
      <w:pPr>
        <w:rPr>
          <w:rFonts w:eastAsiaTheme="minorEastAsia"/>
        </w:rPr>
      </w:pPr>
      <w:r>
        <w:rPr>
          <w:rFonts w:eastAsiaTheme="minorEastAsia"/>
        </w:rPr>
        <w:t>Otrzymujemy w ten sposób układ regulacji o transmitancji:</w:t>
      </w:r>
    </w:p>
    <w:p w14:paraId="11A2CB98" w14:textId="77777777" w:rsidR="008E7D69" w:rsidRDefault="003509D6" w:rsidP="008E7D69">
      <w:pPr>
        <w:keepNext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Ts+1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  <m:r>
                <w:rPr>
                  <w:rFonts w:ascii="Cambria Math" w:eastAsiaTheme="minorEastAsia" w:hAnsi="Cambria Math"/>
                </w:rPr>
                <m:t>s+1</m:t>
              </m:r>
            </m:den>
          </m:f>
        </m:oMath>
      </m:oMathPara>
    </w:p>
    <w:p w14:paraId="36785F51" w14:textId="24EB693A" w:rsidR="00443A52" w:rsidRDefault="008E7D69" w:rsidP="008E7D69">
      <w:pPr>
        <w:pStyle w:val="Legenda"/>
        <w:jc w:val="right"/>
      </w:pPr>
      <w:r>
        <w:t xml:space="preserve">( </w:t>
      </w:r>
      <w:fldSimple w:instr=" SEQ ( \* ARABIC ">
        <w:r w:rsidR="00A86342">
          <w:rPr>
            <w:noProof/>
          </w:rPr>
          <w:t>25</w:t>
        </w:r>
      </w:fldSimple>
      <w:r>
        <w:t xml:space="preserve"> )</w:t>
      </w:r>
    </w:p>
    <w:p w14:paraId="1CE25A0F" w14:textId="77777777" w:rsidR="00F111E2" w:rsidRDefault="00F111E2" w:rsidP="001831D4"/>
    <w:p w14:paraId="03C5661A" w14:textId="1090C500" w:rsidR="001831D4" w:rsidRDefault="001831D4" w:rsidP="001831D4">
      <w:r>
        <w:t>Transmitancja układu zamkniętego (uwzględniająca kompensowanie głównego bieguna obiekty przez regulator) ma postać:</w:t>
      </w:r>
    </w:p>
    <w:p w14:paraId="51329CB1" w14:textId="18FA1D3E" w:rsidR="001831D4" w:rsidRDefault="001831D4" w:rsidP="00F111E2">
      <w:pPr>
        <w:keepNext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1BE06CEA" w14:textId="6B09F132" w:rsidR="00F111E2" w:rsidRDefault="00F111E2" w:rsidP="00F111E2">
      <w:pPr>
        <w:pStyle w:val="Legenda"/>
        <w:jc w:val="right"/>
      </w:pPr>
      <w:r>
        <w:t xml:space="preserve">( </w:t>
      </w:r>
      <w:fldSimple w:instr=" SEQ ( \* ARABIC ">
        <w:r w:rsidR="00A86342">
          <w:rPr>
            <w:noProof/>
          </w:rPr>
          <w:t>26</w:t>
        </w:r>
      </w:fldSimple>
      <w:r>
        <w:t xml:space="preserve"> )</w:t>
      </w:r>
    </w:p>
    <w:p w14:paraId="303F9072" w14:textId="77777777" w:rsidR="00F111E2" w:rsidRDefault="00F111E2" w:rsidP="00F111E2"/>
    <w:p w14:paraId="03EE1E1A" w14:textId="77777777" w:rsidR="00DF3D80" w:rsidRDefault="00DF3D80" w:rsidP="008E7D69">
      <w:r>
        <w:t>W celu uzyskania warunków optymalnego śledzenia sygnału wzmocnienie regulatora dobiera się tak aby spełnić warunek:</w:t>
      </w:r>
    </w:p>
    <w:p w14:paraId="14EC177F" w14:textId="38FAAF1F" w:rsidR="008E7D69" w:rsidRDefault="00195F75" w:rsidP="00032DAA">
      <w:pPr>
        <w:keepNext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</m:t>
        </m:r>
      </m:oMath>
      <w:r w:rsidR="00DF3D80">
        <w:rPr>
          <w:rFonts w:eastAsiaTheme="minorEastAsia"/>
        </w:rPr>
        <w:t xml:space="preserve"> l</w:t>
      </w:r>
      <w:proofErr w:type="spellStart"/>
      <w:r w:rsidR="00DF3D80">
        <w:rPr>
          <w:rFonts w:eastAsiaTheme="minorEastAsia"/>
        </w:rPr>
        <w:t>ub</w:t>
      </w:r>
      <w:proofErr w:type="spellEnd"/>
      <w:r w:rsidR="00DF3D80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 ω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</w:p>
    <w:p w14:paraId="6A5F260D" w14:textId="56F67702" w:rsidR="00032DAA" w:rsidRDefault="00032DAA" w:rsidP="00032DAA">
      <w:pPr>
        <w:pStyle w:val="Legenda"/>
        <w:jc w:val="right"/>
      </w:pPr>
      <w:r>
        <w:t xml:space="preserve">( </w:t>
      </w:r>
      <w:fldSimple w:instr=" SEQ ( \* ARABIC ">
        <w:r w:rsidR="00A86342">
          <w:rPr>
            <w:noProof/>
          </w:rPr>
          <w:t>27</w:t>
        </w:r>
      </w:fldSimple>
      <w:r>
        <w:t xml:space="preserve"> )</w:t>
      </w:r>
    </w:p>
    <w:p w14:paraId="42890A46" w14:textId="68679B70" w:rsidR="00032DAA" w:rsidRDefault="00032DAA" w:rsidP="008E7D69">
      <w:r>
        <w:t>dla którego optymalne wzmocnienie regulatora określa wzór:</w:t>
      </w:r>
    </w:p>
    <w:p w14:paraId="2977E47C" w14:textId="77777777" w:rsidR="00032DAA" w:rsidRDefault="00032DAA" w:rsidP="00032DAA">
      <w:pPr>
        <w:keepNext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 xml:space="preserve">2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28F7F22D" w14:textId="4F5CAC3E" w:rsidR="00032DAA" w:rsidRDefault="00032DAA" w:rsidP="00032DAA">
      <w:pPr>
        <w:pStyle w:val="Legenda"/>
        <w:jc w:val="right"/>
      </w:pPr>
      <w:r>
        <w:t xml:space="preserve">( </w:t>
      </w:r>
      <w:fldSimple w:instr=" SEQ ( \* ARABIC ">
        <w:r w:rsidR="00A86342">
          <w:rPr>
            <w:noProof/>
          </w:rPr>
          <w:t>28</w:t>
        </w:r>
      </w:fldSimple>
      <w:r>
        <w:t xml:space="preserve"> )</w:t>
      </w:r>
    </w:p>
    <w:p w14:paraId="54F7604F" w14:textId="77777777" w:rsidR="00032DAA" w:rsidRDefault="00032DAA" w:rsidP="00032DAA"/>
    <w:p w14:paraId="141D5DC6" w14:textId="1A19290D" w:rsidR="00032DAA" w:rsidRDefault="00032DAA" w:rsidP="00032DAA">
      <w:r>
        <w:lastRenderedPageBreak/>
        <w:t>W przypadku napędu prądu stałego przyjmuje się założenie że siła elektromotoryczna silnika zmienia się znacznie wolniej w stosunku do szybkości narastania prądu twornika, wtedy transmitancja prądowa silnika upraszcza się do postaci:</w:t>
      </w:r>
    </w:p>
    <w:p w14:paraId="573F3E83" w14:textId="77777777" w:rsidR="00032DAA" w:rsidRDefault="00032DAA" w:rsidP="00032DAA">
      <w:pPr>
        <w:keepNext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I(s)</m:t>
              </m:r>
            </m:num>
            <m:den>
              <m:r>
                <w:rPr>
                  <w:rFonts w:ascii="Cambria Math" w:hAnsi="Cambria Math"/>
                </w:rPr>
                <m:t>U(s)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Ts+1</m:t>
              </m:r>
            </m:den>
          </m:f>
        </m:oMath>
      </m:oMathPara>
    </w:p>
    <w:p w14:paraId="45764C77" w14:textId="5312A0FE" w:rsidR="00032DAA" w:rsidRDefault="00032DAA" w:rsidP="00032DAA">
      <w:pPr>
        <w:pStyle w:val="Legenda"/>
        <w:jc w:val="right"/>
      </w:pPr>
      <w:r>
        <w:t xml:space="preserve">( </w:t>
      </w:r>
      <w:fldSimple w:instr=" SEQ ( \* ARABIC ">
        <w:r w:rsidR="00A86342">
          <w:rPr>
            <w:noProof/>
          </w:rPr>
          <w:t>29</w:t>
        </w:r>
      </w:fldSimple>
      <w:r>
        <w:t xml:space="preserve"> )</w:t>
      </w:r>
    </w:p>
    <w:p w14:paraId="64E721E4" w14:textId="77777777" w:rsidR="001D2C72" w:rsidRDefault="001D2C72" w:rsidP="00032DAA"/>
    <w:p w14:paraId="7A66715E" w14:textId="0FDEBCCE" w:rsidR="00032DAA" w:rsidRDefault="00032DAA" w:rsidP="00032DAA">
      <w:r>
        <w:t xml:space="preserve">Natomiast przekształtnik tyrystorowy aproksymuje się układem inercjalnym o stałej czasowej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D2C72">
        <w:rPr>
          <w:rFonts w:eastAsiaTheme="minorEastAsia"/>
        </w:rPr>
        <w:t xml:space="preserve"> </w:t>
      </w:r>
      <w:r>
        <w:t xml:space="preserve">i wzmocnieniu  </w:t>
      </w:r>
      <w:proofErr w:type="spellStart"/>
      <w:r w:rsidR="001D2C72">
        <w:t>K</w:t>
      </w:r>
      <w:r w:rsidR="001D2C72">
        <w:rPr>
          <w:vertAlign w:val="subscript"/>
        </w:rPr>
        <w:t>p</w:t>
      </w:r>
      <w:proofErr w:type="spellEnd"/>
    </w:p>
    <w:p w14:paraId="612CBD0E" w14:textId="77777777" w:rsidR="001D2C72" w:rsidRDefault="001D2C72" w:rsidP="001D2C72">
      <w:pPr>
        <w:keepNext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U(s)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den>
          </m:f>
        </m:oMath>
      </m:oMathPara>
    </w:p>
    <w:p w14:paraId="1CEA4D5E" w14:textId="4235E594" w:rsidR="001D2C72" w:rsidRDefault="001D2C72" w:rsidP="001D2C72">
      <w:pPr>
        <w:pStyle w:val="Legenda"/>
        <w:jc w:val="right"/>
      </w:pPr>
      <w:r>
        <w:t xml:space="preserve">( </w:t>
      </w:r>
      <w:fldSimple w:instr=" SEQ ( \* ARABIC ">
        <w:r w:rsidR="00A86342">
          <w:rPr>
            <w:noProof/>
          </w:rPr>
          <w:t>30</w:t>
        </w:r>
      </w:fldSimple>
      <w:r>
        <w:t xml:space="preserve"> )</w:t>
      </w:r>
    </w:p>
    <w:p w14:paraId="5AFD991B" w14:textId="77777777" w:rsidR="005010BD" w:rsidRPr="005010BD" w:rsidRDefault="005010BD" w:rsidP="005010BD"/>
    <w:p w14:paraId="6FE659D6" w14:textId="77777777" w:rsidR="005010BD" w:rsidRDefault="005010BD" w:rsidP="005010BD">
      <w:pPr>
        <w:keepNext/>
        <w:jc w:val="center"/>
      </w:pPr>
      <w:r w:rsidRPr="005010BD">
        <w:drawing>
          <wp:inline distT="0" distB="0" distL="0" distR="0" wp14:anchorId="7C1EA022" wp14:editId="53FF267E">
            <wp:extent cx="5760720" cy="1786890"/>
            <wp:effectExtent l="0" t="0" r="0" b="381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4DBD" w14:textId="3D9A839B" w:rsidR="001D2C72" w:rsidRDefault="005010BD" w:rsidP="005010BD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8</w:t>
        </w:r>
      </w:fldSimple>
      <w:r>
        <w:t xml:space="preserve"> </w:t>
      </w:r>
      <w:r w:rsidRPr="001E4CA7">
        <w:t>Schemat blokowy układu regulacji prądu silnika - kryterium modułowe</w:t>
      </w:r>
    </w:p>
    <w:p w14:paraId="733FC472" w14:textId="77777777" w:rsidR="00687C5F" w:rsidRDefault="00687C5F" w:rsidP="005010BD"/>
    <w:p w14:paraId="7D64C28C" w14:textId="29E28CC9" w:rsidR="005010BD" w:rsidRDefault="00687C5F" w:rsidP="005010BD">
      <w:r>
        <w:t>Nastawy regulatora oblicza się z zależności</w:t>
      </w:r>
    </w:p>
    <w:p w14:paraId="2A39BC32" w14:textId="54AB1943" w:rsidR="002018EB" w:rsidRDefault="002018EB" w:rsidP="002018EB">
      <w:pPr>
        <w:keepNext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Ri</m:t>
              </m:r>
            </m:sub>
          </m:sSub>
          <m:r>
            <w:rPr>
              <w:rFonts w:ascii="Cambria Math" w:eastAsiaTheme="minorEastAsia" w:hAnsi="Cambria Math"/>
            </w:rPr>
            <m:t>=T=0,125 [s]</m:t>
          </m:r>
        </m:oMath>
      </m:oMathPara>
    </w:p>
    <w:p w14:paraId="7DF99315" w14:textId="5D3A4AF0" w:rsidR="002018EB" w:rsidRDefault="002018EB" w:rsidP="002018EB">
      <w:pPr>
        <w:pStyle w:val="Legenda"/>
        <w:jc w:val="right"/>
      </w:pPr>
      <w:r>
        <w:t xml:space="preserve">( </w:t>
      </w:r>
      <w:fldSimple w:instr=" SEQ ( \* ARABIC ">
        <w:r w:rsidR="00A86342">
          <w:rPr>
            <w:noProof/>
          </w:rPr>
          <w:t>31</w:t>
        </w:r>
      </w:fldSimple>
      <w:r>
        <w:t xml:space="preserve"> )</w:t>
      </w:r>
    </w:p>
    <w:p w14:paraId="390083A1" w14:textId="5D97DE4B" w:rsidR="00687C5F" w:rsidRDefault="00687C5F" w:rsidP="00805660">
      <w:pPr>
        <w:keepNext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0,125∙0,15</m:t>
              </m:r>
            </m:num>
            <m:den>
              <m:r>
                <w:rPr>
                  <w:rFonts w:ascii="Cambria Math" w:hAnsi="Cambria Math"/>
                </w:rPr>
                <m:t>2∙33∙0,0455∙3,3∙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=1,892</m:t>
          </m:r>
        </m:oMath>
      </m:oMathPara>
    </w:p>
    <w:p w14:paraId="4CBD7545" w14:textId="22FEC4A8" w:rsidR="00805660" w:rsidRDefault="00805660" w:rsidP="00805660">
      <w:pPr>
        <w:pStyle w:val="Legenda"/>
        <w:jc w:val="right"/>
      </w:pPr>
      <w:r>
        <w:t xml:space="preserve">( </w:t>
      </w:r>
      <w:fldSimple w:instr=" SEQ ( \* ARABIC ">
        <w:r w:rsidR="00A86342">
          <w:rPr>
            <w:noProof/>
          </w:rPr>
          <w:t>32</w:t>
        </w:r>
      </w:fldSimple>
      <w:r>
        <w:t xml:space="preserve"> )</w:t>
      </w:r>
    </w:p>
    <w:p w14:paraId="13D1FD3E" w14:textId="77777777" w:rsidR="00C26D0E" w:rsidRDefault="00C26D0E" w:rsidP="00805660"/>
    <w:p w14:paraId="5C4F5951" w14:textId="20F9377A" w:rsidR="00805660" w:rsidRDefault="00C26D0E" w:rsidP="00805660">
      <w:r>
        <w:t>Ostatecznie transmitancja regulatora wyniesie:</w:t>
      </w:r>
    </w:p>
    <w:p w14:paraId="1D584FCE" w14:textId="439D59CF" w:rsidR="00103541" w:rsidRPr="00C94311" w:rsidRDefault="00C26D0E" w:rsidP="00C94311">
      <w:pPr>
        <w:keepNext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PIi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15,136(0,125</m:t>
              </m:r>
              <m:r>
                <w:rPr>
                  <w:rFonts w:ascii="Cambria Math" w:hAnsi="Cambria Math"/>
                </w:rPr>
                <m:t>s+1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445F220C" w14:textId="46C7EAEA" w:rsidR="00C94311" w:rsidRDefault="00C94311" w:rsidP="00C94311">
      <w:pPr>
        <w:pStyle w:val="Legenda"/>
        <w:jc w:val="right"/>
      </w:pPr>
      <w:r>
        <w:t xml:space="preserve">( </w:t>
      </w:r>
      <w:fldSimple w:instr=" SEQ ( \* ARABIC ">
        <w:r w:rsidR="00A86342">
          <w:rPr>
            <w:noProof/>
          </w:rPr>
          <w:t>33</w:t>
        </w:r>
      </w:fldSimple>
      <w:r>
        <w:t xml:space="preserve"> )</w:t>
      </w:r>
    </w:p>
    <w:p w14:paraId="1E997CAE" w14:textId="77777777" w:rsidR="00C94311" w:rsidRPr="00C94311" w:rsidRDefault="00C94311" w:rsidP="00C94311"/>
    <w:p w14:paraId="63A5C3E8" w14:textId="5DF454BD" w:rsidR="00C94311" w:rsidRDefault="00C94311" w:rsidP="00805660">
      <w:r>
        <w:lastRenderedPageBreak/>
        <w:t>Natomiast transmitancja układu zamkniętego, który będzie uwzględniany w dalszej analizie jako regulator prądu twornika wyniesie:</w:t>
      </w:r>
    </w:p>
    <w:p w14:paraId="1589F1C9" w14:textId="222AF117" w:rsidR="00C94311" w:rsidRPr="00FB0913" w:rsidRDefault="00C94311" w:rsidP="000430E8">
      <w:pPr>
        <w:keepNext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I(s)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den>
          </m:f>
        </m:oMath>
      </m:oMathPara>
    </w:p>
    <w:p w14:paraId="35B806DF" w14:textId="0C17DC49" w:rsidR="000430E8" w:rsidRDefault="000430E8" w:rsidP="000430E8">
      <w:pPr>
        <w:pStyle w:val="Legenda"/>
        <w:jc w:val="right"/>
      </w:pPr>
      <w:r>
        <w:t xml:space="preserve">( </w:t>
      </w:r>
      <w:fldSimple w:instr=" SEQ ( \* ARABIC ">
        <w:r w:rsidR="00A86342">
          <w:rPr>
            <w:noProof/>
          </w:rPr>
          <w:t>34</w:t>
        </w:r>
      </w:fldSimple>
      <w:r>
        <w:t xml:space="preserve"> )</w:t>
      </w:r>
    </w:p>
    <w:p w14:paraId="3964858E" w14:textId="365678DF" w:rsidR="00C6487A" w:rsidRDefault="00FB0913" w:rsidP="00805660">
      <w:pPr>
        <w:rPr>
          <w:rFonts w:eastAsiaTheme="minorEastAsia"/>
        </w:rPr>
      </w:pPr>
      <w:r>
        <w:rPr>
          <w:rFonts w:eastAsiaTheme="minorEastAsia"/>
        </w:rPr>
        <w:t xml:space="preserve">Zakładając, że: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=3,3∙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≈0</m:t>
        </m:r>
      </m:oMath>
      <w:r w:rsidR="00C6487A">
        <w:rPr>
          <w:rFonts w:eastAsiaTheme="minorEastAsia"/>
        </w:rPr>
        <w:t xml:space="preserve"> otrzymujemy:</w:t>
      </w:r>
    </w:p>
    <w:p w14:paraId="2AD44C89" w14:textId="77777777" w:rsidR="000430E8" w:rsidRDefault="00C6487A" w:rsidP="000430E8">
      <w:pPr>
        <w:keepNext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0,0455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∙3,3∙</m:t>
              </m:r>
              <m:r>
                <w:rPr>
                  <w:rFonts w:ascii="Cambria Math" w:hAnsi="Cambria Math"/>
                </w:rPr>
                <m:t>s+1</m:t>
              </m:r>
            </m:den>
          </m:f>
        </m:oMath>
      </m:oMathPara>
    </w:p>
    <w:p w14:paraId="63005850" w14:textId="20326732" w:rsidR="00C6487A" w:rsidRDefault="000430E8" w:rsidP="000430E8">
      <w:pPr>
        <w:pStyle w:val="Legenda"/>
        <w:jc w:val="right"/>
      </w:pPr>
      <w:r>
        <w:t xml:space="preserve">( </w:t>
      </w:r>
      <w:fldSimple w:instr=" SEQ ( \* ARABIC ">
        <w:r w:rsidR="00A86342">
          <w:rPr>
            <w:noProof/>
          </w:rPr>
          <w:t>35</w:t>
        </w:r>
      </w:fldSimple>
      <w:r>
        <w:t xml:space="preserve"> )</w:t>
      </w:r>
    </w:p>
    <w:p w14:paraId="0DA0FFF4" w14:textId="77777777" w:rsidR="00E54BDD" w:rsidRDefault="00E54BDD" w:rsidP="00E54BDD">
      <w:pPr>
        <w:keepNext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=21,98≈22</m:t>
          </m:r>
        </m:oMath>
      </m:oMathPara>
    </w:p>
    <w:p w14:paraId="4BEBF409" w14:textId="610B1D16" w:rsidR="00714A5B" w:rsidRDefault="00E54BDD" w:rsidP="00E54BDD">
      <w:pPr>
        <w:pStyle w:val="Legenda"/>
        <w:jc w:val="right"/>
      </w:pPr>
      <w:r>
        <w:t xml:space="preserve">( </w:t>
      </w:r>
      <w:fldSimple w:instr=" SEQ ( \* ARABIC ">
        <w:r w:rsidR="00A86342">
          <w:rPr>
            <w:noProof/>
          </w:rPr>
          <w:t>36</w:t>
        </w:r>
      </w:fldSimple>
      <w:r>
        <w:t xml:space="preserve"> )</w:t>
      </w:r>
    </w:p>
    <w:p w14:paraId="7DBD1F74" w14:textId="77777777" w:rsidR="007B36C2" w:rsidRDefault="00E54BDD" w:rsidP="007B36C2">
      <w:pPr>
        <w:keepNext/>
      </w:pPr>
      <m:oMathPara>
        <m:oMath>
          <m:r>
            <w:rPr>
              <w:rFonts w:ascii="Cambria Math" w:hAnsi="Cambria Math"/>
            </w:rPr>
            <m:t>β=2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=6,6∙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14:paraId="2E2F0E31" w14:textId="30B43ECB" w:rsidR="00E54BDD" w:rsidRDefault="007B36C2" w:rsidP="007B36C2">
      <w:pPr>
        <w:pStyle w:val="Legenda"/>
        <w:jc w:val="right"/>
      </w:pPr>
      <w:r>
        <w:t xml:space="preserve">( </w:t>
      </w:r>
      <w:fldSimple w:instr=" SEQ ( \* ARABIC ">
        <w:r w:rsidR="00A86342">
          <w:rPr>
            <w:noProof/>
          </w:rPr>
          <w:t>37</w:t>
        </w:r>
      </w:fldSimple>
      <w:r>
        <w:t xml:space="preserve"> )</w:t>
      </w:r>
    </w:p>
    <w:p w14:paraId="1F400002" w14:textId="77777777" w:rsidR="007B36C2" w:rsidRDefault="007B36C2" w:rsidP="007B36C2"/>
    <w:p w14:paraId="27DF479D" w14:textId="7008582D" w:rsidR="007B36C2" w:rsidRDefault="00010E7E" w:rsidP="007B36C2">
      <w:pPr>
        <w:pStyle w:val="Nagwek2"/>
      </w:pPr>
      <w:r>
        <w:t xml:space="preserve">5.3. </w:t>
      </w:r>
      <w:r>
        <w:t>Założenia przyjęte przy doborze regulatora prędkości</w:t>
      </w:r>
    </w:p>
    <w:p w14:paraId="24AB6C21" w14:textId="10C24368" w:rsidR="00010E7E" w:rsidRDefault="00010E7E" w:rsidP="00010E7E">
      <w:r>
        <w:t>W</w:t>
      </w:r>
      <w:r>
        <w:t>zmocnienie toru pomiarowego prędkoś</w:t>
      </w:r>
      <w:r>
        <w:t>ci:</w:t>
      </w:r>
    </w:p>
    <w:p w14:paraId="3A1C5F89" w14:textId="12B48F53" w:rsidR="00010E7E" w:rsidRPr="008643FC" w:rsidRDefault="00010E7E" w:rsidP="00FD2CE4">
      <w:pPr>
        <w:keepNext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1,2∙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1,2∙</m:t>
              </m:r>
              <m:r>
                <w:rPr>
                  <w:rFonts w:ascii="Cambria Math" w:hAnsi="Cambria Math"/>
                </w:rPr>
                <m:t>157,08</m:t>
              </m:r>
            </m:den>
          </m:f>
          <m:r>
            <w:rPr>
              <w:rFonts w:ascii="Cambria Math" w:hAnsi="Cambria Math"/>
            </w:rPr>
            <m:t>=0,0531</m:t>
          </m:r>
        </m:oMath>
      </m:oMathPara>
    </w:p>
    <w:p w14:paraId="39A421DE" w14:textId="34F77005" w:rsidR="00FD2CE4" w:rsidRDefault="00FD2CE4" w:rsidP="00FD2CE4">
      <w:pPr>
        <w:pStyle w:val="Legenda"/>
        <w:jc w:val="right"/>
      </w:pPr>
      <w:r>
        <w:t xml:space="preserve">( </w:t>
      </w:r>
      <w:fldSimple w:instr=" SEQ ( \* ARABIC ">
        <w:r w:rsidR="00A86342">
          <w:rPr>
            <w:noProof/>
          </w:rPr>
          <w:t>38</w:t>
        </w:r>
      </w:fldSimple>
      <w:r>
        <w:t xml:space="preserve"> )</w:t>
      </w:r>
    </w:p>
    <w:p w14:paraId="01067C0C" w14:textId="77777777" w:rsidR="00FD2CE4" w:rsidRPr="00FD2CE4" w:rsidRDefault="00FD2CE4" w:rsidP="00FD2CE4"/>
    <w:p w14:paraId="563C5431" w14:textId="05211247" w:rsidR="008643FC" w:rsidRDefault="00FD2CE4" w:rsidP="00010E7E">
      <w:r>
        <w:t>P</w:t>
      </w:r>
      <w:r>
        <w:t>arametry układu regulacji prądu twornika</w:t>
      </w:r>
      <w:r w:rsidR="00731ADC"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I(s)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ref</m:t>
                </m:r>
              </m:sub>
            </m:sSub>
            <m:r>
              <w:rPr>
                <w:rFonts w:ascii="Cambria Math" w:hAnsi="Cambria Math"/>
              </w:rPr>
              <m:t xml:space="preserve">(s) </m:t>
            </m:r>
          </m:den>
        </m:f>
      </m:oMath>
      <w:r w:rsidR="00731ADC">
        <w:rPr>
          <w:rFonts w:eastAsiaTheme="minorEastAsia"/>
        </w:rPr>
        <w:t xml:space="preserve"> </w:t>
      </w:r>
      <w:r>
        <w:t>:</w:t>
      </w:r>
    </w:p>
    <w:p w14:paraId="1EFE2621" w14:textId="2C979764" w:rsidR="00FD2CE4" w:rsidRPr="00731ADC" w:rsidRDefault="00FD2CE4" w:rsidP="00731ADC">
      <w:pPr>
        <w:keepNext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14:paraId="7C2E7DD7" w14:textId="454D33F0" w:rsidR="00731ADC" w:rsidRDefault="00731ADC" w:rsidP="00731ADC">
      <w:pPr>
        <w:pStyle w:val="Legenda"/>
        <w:jc w:val="right"/>
      </w:pPr>
      <w:r>
        <w:t xml:space="preserve">( </w:t>
      </w:r>
      <w:fldSimple w:instr=" SEQ ( \* ARABIC ">
        <w:r w:rsidR="00A86342">
          <w:rPr>
            <w:noProof/>
          </w:rPr>
          <w:t>39</w:t>
        </w:r>
      </w:fldSimple>
      <w:r>
        <w:t xml:space="preserve"> )</w:t>
      </w:r>
    </w:p>
    <w:p w14:paraId="0BCABBD4" w14:textId="77777777" w:rsidR="00731ADC" w:rsidRDefault="00731ADC" w:rsidP="00731ADC">
      <w:pPr>
        <w:keepNext/>
      </w:pPr>
      <m:oMathPara>
        <m:oMath>
          <m:r>
            <w:rPr>
              <w:rFonts w:ascii="Cambria Math" w:hAnsi="Cambria Math"/>
            </w:rPr>
            <m:t>β≈2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121CAB6" w14:textId="4385FE56" w:rsidR="00731ADC" w:rsidRDefault="00731ADC" w:rsidP="00731ADC">
      <w:pPr>
        <w:pStyle w:val="Legenda"/>
        <w:jc w:val="right"/>
      </w:pPr>
      <w:r>
        <w:t xml:space="preserve">( </w:t>
      </w:r>
      <w:fldSimple w:instr=" SEQ ( \* ARABIC ">
        <w:r w:rsidR="00A86342">
          <w:rPr>
            <w:noProof/>
          </w:rPr>
          <w:t>40</w:t>
        </w:r>
      </w:fldSimple>
      <w:r>
        <w:t xml:space="preserve"> )</w:t>
      </w:r>
    </w:p>
    <w:p w14:paraId="54ED2AE7" w14:textId="77777777" w:rsidR="00731ADC" w:rsidRDefault="00731ADC" w:rsidP="00731ADC"/>
    <w:p w14:paraId="21110AA5" w14:textId="378BFF34" w:rsidR="00731ADC" w:rsidRDefault="00731ADC" w:rsidP="00731ADC">
      <w:pPr>
        <w:rPr>
          <w:rFonts w:eastAsiaTheme="minorEastAsia"/>
        </w:rPr>
      </w:pPr>
      <w:proofErr w:type="spellStart"/>
      <w:r>
        <w:t>S</w:t>
      </w:r>
      <w:r>
        <w:t>tatyzm</w:t>
      </w:r>
      <w:proofErr w:type="spellEnd"/>
      <w:r>
        <w:t xml:space="preserve"> odpowiednio 2% i 5% prędkości znamionowej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40C93">
        <w:rPr>
          <w:rFonts w:eastAsiaTheme="minorEastAsia"/>
        </w:rPr>
        <w:t>:</w:t>
      </w:r>
    </w:p>
    <w:p w14:paraId="73C50E80" w14:textId="77777777" w:rsidR="00A86342" w:rsidRDefault="00440C93" w:rsidP="00A86342">
      <w:pPr>
        <w:keepNext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3BB89C66" w14:textId="37A69D22" w:rsidR="00440C93" w:rsidRDefault="00A86342" w:rsidP="00A86342">
      <w:pPr>
        <w:pStyle w:val="Legenda"/>
        <w:jc w:val="right"/>
      </w:pPr>
      <w:r>
        <w:t xml:space="preserve">( </w:t>
      </w:r>
      <w:fldSimple w:instr=" SEQ ( \* ARABIC ">
        <w:r>
          <w:rPr>
            <w:noProof/>
          </w:rPr>
          <w:t>41</w:t>
        </w:r>
      </w:fldSimple>
      <w:r>
        <w:t xml:space="preserve"> )</w:t>
      </w:r>
    </w:p>
    <w:p w14:paraId="6D348707" w14:textId="4200A2A3" w:rsidR="00A86342" w:rsidRDefault="00A86342" w:rsidP="00A86342"/>
    <w:p w14:paraId="2770D0F1" w14:textId="1C8044F2" w:rsidR="00A86342" w:rsidRPr="00A86342" w:rsidRDefault="00A86342" w:rsidP="00A86342">
      <w:pPr>
        <w:pStyle w:val="Nagwek2"/>
      </w:pPr>
      <w:r>
        <w:t xml:space="preserve">5.4. </w:t>
      </w:r>
      <w:r>
        <w:t>Dobór parametrów regulatora prędkości (regulator typu P)</w:t>
      </w:r>
    </w:p>
    <w:sectPr w:rsidR="00A86342" w:rsidRPr="00A86342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jetan Bulski" w:date="2022-05-12T12:42:00Z" w:initials="KB">
    <w:p w14:paraId="0F19BC4E" w14:textId="5EDBA8A4" w:rsidR="00207198" w:rsidRDefault="00207198">
      <w:pPr>
        <w:pStyle w:val="Tekstkomentarza"/>
      </w:pPr>
      <w:r>
        <w:rPr>
          <w:rStyle w:val="Odwoaniedokomentarza"/>
        </w:rPr>
        <w:annotationRef/>
      </w:r>
      <w:r>
        <w:t>Czy to jest faktycznie prawda?</w:t>
      </w:r>
    </w:p>
  </w:comment>
  <w:comment w:id="1" w:author="Kajetan Bulski" w:date="2022-05-12T13:35:00Z" w:initials="KB">
    <w:p w14:paraId="4A30A325" w14:textId="4993DBDB" w:rsidR="00CD6CC4" w:rsidRDefault="00CD6CC4">
      <w:pPr>
        <w:pStyle w:val="Tekstkomentarza"/>
      </w:pPr>
      <w:r>
        <w:rPr>
          <w:rStyle w:val="Odwoaniedokomentarza"/>
        </w:rPr>
        <w:annotationRef/>
      </w:r>
      <w:r>
        <w:t>Przypasować do numeracji poniższego rysunku</w:t>
      </w:r>
    </w:p>
  </w:comment>
  <w:comment w:id="2" w:author="Kajetan Bulski" w:date="2022-05-12T13:04:00Z" w:initials="KB">
    <w:p w14:paraId="5418D284" w14:textId="3B6450CA" w:rsidR="001B2C54" w:rsidRDefault="001B2C54">
      <w:pPr>
        <w:pStyle w:val="Tekstkomentarza"/>
      </w:pPr>
      <w:r>
        <w:rPr>
          <w:rStyle w:val="Odwoaniedokomentarza"/>
        </w:rPr>
        <w:annotationRef/>
      </w:r>
      <w:r>
        <w:t xml:space="preserve">Zmienić schemat na nasz </w:t>
      </w:r>
    </w:p>
  </w:comment>
  <w:comment w:id="3" w:author="Kajetan Bulski" w:date="2022-05-12T14:38:00Z" w:initials="KB">
    <w:p w14:paraId="3C448B0D" w14:textId="4D8C0202" w:rsidR="007B36C2" w:rsidRDefault="007B36C2">
      <w:pPr>
        <w:pStyle w:val="Tekstkomentarza"/>
      </w:pPr>
      <w:r>
        <w:rPr>
          <w:rStyle w:val="Odwoaniedokomentarza"/>
        </w:rPr>
        <w:annotationRef/>
      </w:r>
      <w:r>
        <w:t>Całe to przepisane bez myślenia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19BC4E" w15:done="0"/>
  <w15:commentEx w15:paraId="4A30A325" w15:done="0"/>
  <w15:commentEx w15:paraId="5418D284" w15:done="0"/>
  <w15:commentEx w15:paraId="3C448B0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77F43" w16cex:dateUtc="2022-05-12T10:42:00Z"/>
  <w16cex:commentExtensible w16cex:durableId="26278B8C" w16cex:dateUtc="2022-05-12T11:35:00Z"/>
  <w16cex:commentExtensible w16cex:durableId="2627844F" w16cex:dateUtc="2022-05-12T11:04:00Z"/>
  <w16cex:commentExtensible w16cex:durableId="26279A7B" w16cex:dateUtc="2022-05-12T12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19BC4E" w16cid:durableId="26277F43"/>
  <w16cid:commentId w16cid:paraId="4A30A325" w16cid:durableId="26278B8C"/>
  <w16cid:commentId w16cid:paraId="5418D284" w16cid:durableId="2627844F"/>
  <w16cid:commentId w16cid:paraId="3C448B0D" w16cid:durableId="26279A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65BAE" w14:textId="77777777" w:rsidR="00525535" w:rsidRDefault="00525535" w:rsidP="003E7185">
      <w:pPr>
        <w:spacing w:before="0" w:after="0" w:line="240" w:lineRule="auto"/>
      </w:pPr>
      <w:r>
        <w:separator/>
      </w:r>
    </w:p>
  </w:endnote>
  <w:endnote w:type="continuationSeparator" w:id="0">
    <w:p w14:paraId="4CA08122" w14:textId="77777777" w:rsidR="00525535" w:rsidRDefault="00525535" w:rsidP="003E7185">
      <w:pPr>
        <w:spacing w:before="0" w:after="0" w:line="240" w:lineRule="auto"/>
      </w:pPr>
      <w:r>
        <w:continuationSeparator/>
      </w:r>
    </w:p>
  </w:endnote>
  <w:endnote w:type="continuationNotice" w:id="1">
    <w:p w14:paraId="049347C9" w14:textId="77777777" w:rsidR="00525535" w:rsidRDefault="0052553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3805465"/>
      <w:docPartObj>
        <w:docPartGallery w:val="Page Numbers (Bottom of Page)"/>
        <w:docPartUnique/>
      </w:docPartObj>
    </w:sdtPr>
    <w:sdtEndPr/>
    <w:sdtContent>
      <w:p w14:paraId="4987FF2F" w14:textId="1D2B3111" w:rsidR="003E7185" w:rsidRDefault="003E718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412CA4" w14:textId="77777777" w:rsidR="003E7185" w:rsidRDefault="003E718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AE85" w14:textId="77777777" w:rsidR="00525535" w:rsidRDefault="00525535" w:rsidP="003E7185">
      <w:pPr>
        <w:spacing w:before="0" w:after="0" w:line="240" w:lineRule="auto"/>
      </w:pPr>
      <w:r>
        <w:separator/>
      </w:r>
    </w:p>
  </w:footnote>
  <w:footnote w:type="continuationSeparator" w:id="0">
    <w:p w14:paraId="43FA5D97" w14:textId="77777777" w:rsidR="00525535" w:rsidRDefault="00525535" w:rsidP="003E7185">
      <w:pPr>
        <w:spacing w:before="0" w:after="0" w:line="240" w:lineRule="auto"/>
      </w:pPr>
      <w:r>
        <w:continuationSeparator/>
      </w:r>
    </w:p>
  </w:footnote>
  <w:footnote w:type="continuationNotice" w:id="1">
    <w:p w14:paraId="56068274" w14:textId="77777777" w:rsidR="00525535" w:rsidRDefault="00525535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6597"/>
    <w:multiLevelType w:val="hybridMultilevel"/>
    <w:tmpl w:val="CFDCA852"/>
    <w:lvl w:ilvl="0" w:tplc="42C298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81F88"/>
    <w:multiLevelType w:val="hybridMultilevel"/>
    <w:tmpl w:val="CF00DDD0"/>
    <w:lvl w:ilvl="0" w:tplc="C73E2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26CE8"/>
    <w:multiLevelType w:val="multilevel"/>
    <w:tmpl w:val="8402CFA4"/>
    <w:lvl w:ilvl="0">
      <w:start w:val="1"/>
      <w:numFmt w:val="decimal"/>
      <w:pStyle w:val="Wikszepunkty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ABD1778"/>
    <w:multiLevelType w:val="hybridMultilevel"/>
    <w:tmpl w:val="48C64B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06D4B"/>
    <w:multiLevelType w:val="hybridMultilevel"/>
    <w:tmpl w:val="9C4A405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80CD2"/>
    <w:multiLevelType w:val="hybridMultilevel"/>
    <w:tmpl w:val="1400B8F4"/>
    <w:lvl w:ilvl="0" w:tplc="17A468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205EC"/>
    <w:multiLevelType w:val="hybridMultilevel"/>
    <w:tmpl w:val="4E884D02"/>
    <w:lvl w:ilvl="0" w:tplc="6FB614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465590">
    <w:abstractNumId w:val="5"/>
  </w:num>
  <w:num w:numId="2" w16cid:durableId="784037496">
    <w:abstractNumId w:val="2"/>
  </w:num>
  <w:num w:numId="3" w16cid:durableId="427963773">
    <w:abstractNumId w:val="6"/>
  </w:num>
  <w:num w:numId="4" w16cid:durableId="153765202">
    <w:abstractNumId w:val="0"/>
  </w:num>
  <w:num w:numId="5" w16cid:durableId="396368811">
    <w:abstractNumId w:val="1"/>
  </w:num>
  <w:num w:numId="6" w16cid:durableId="194387687">
    <w:abstractNumId w:val="4"/>
  </w:num>
  <w:num w:numId="7" w16cid:durableId="168377791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jetan Bulski">
    <w15:presenceInfo w15:providerId="Windows Live" w15:userId="97777ceac7715e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trackedChanges" w:enforcement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CA"/>
    <w:rsid w:val="00004D2D"/>
    <w:rsid w:val="00004F96"/>
    <w:rsid w:val="00010E7E"/>
    <w:rsid w:val="0001506D"/>
    <w:rsid w:val="0001650C"/>
    <w:rsid w:val="00016FF7"/>
    <w:rsid w:val="00024046"/>
    <w:rsid w:val="00025B72"/>
    <w:rsid w:val="00026737"/>
    <w:rsid w:val="0003098C"/>
    <w:rsid w:val="00032DAA"/>
    <w:rsid w:val="00033609"/>
    <w:rsid w:val="00034BE7"/>
    <w:rsid w:val="00036DA6"/>
    <w:rsid w:val="00037562"/>
    <w:rsid w:val="000430E8"/>
    <w:rsid w:val="000619E9"/>
    <w:rsid w:val="00070171"/>
    <w:rsid w:val="00070752"/>
    <w:rsid w:val="000719F0"/>
    <w:rsid w:val="000723F7"/>
    <w:rsid w:val="00097A3F"/>
    <w:rsid w:val="000B3C2D"/>
    <w:rsid w:val="000B474D"/>
    <w:rsid w:val="000B531C"/>
    <w:rsid w:val="000B5E49"/>
    <w:rsid w:val="000D7699"/>
    <w:rsid w:val="000D7E1A"/>
    <w:rsid w:val="000E1669"/>
    <w:rsid w:val="000E1F69"/>
    <w:rsid w:val="000E1F6F"/>
    <w:rsid w:val="000F3A91"/>
    <w:rsid w:val="000F7B0F"/>
    <w:rsid w:val="00101019"/>
    <w:rsid w:val="0010107D"/>
    <w:rsid w:val="00102D0F"/>
    <w:rsid w:val="00103541"/>
    <w:rsid w:val="00105D3D"/>
    <w:rsid w:val="001127E7"/>
    <w:rsid w:val="0012145F"/>
    <w:rsid w:val="00123E20"/>
    <w:rsid w:val="00127D26"/>
    <w:rsid w:val="001352D3"/>
    <w:rsid w:val="0013723C"/>
    <w:rsid w:val="001400C1"/>
    <w:rsid w:val="00140EBC"/>
    <w:rsid w:val="001524D6"/>
    <w:rsid w:val="00153DD3"/>
    <w:rsid w:val="00156E6E"/>
    <w:rsid w:val="00163F48"/>
    <w:rsid w:val="0016555E"/>
    <w:rsid w:val="001661CA"/>
    <w:rsid w:val="00167412"/>
    <w:rsid w:val="001677BF"/>
    <w:rsid w:val="00171117"/>
    <w:rsid w:val="00174A6C"/>
    <w:rsid w:val="00180D42"/>
    <w:rsid w:val="00181BF4"/>
    <w:rsid w:val="00182FA0"/>
    <w:rsid w:val="001831D4"/>
    <w:rsid w:val="00185AA6"/>
    <w:rsid w:val="0019005F"/>
    <w:rsid w:val="00190887"/>
    <w:rsid w:val="00194B19"/>
    <w:rsid w:val="00195F75"/>
    <w:rsid w:val="001960F4"/>
    <w:rsid w:val="001A1591"/>
    <w:rsid w:val="001A450C"/>
    <w:rsid w:val="001A64AB"/>
    <w:rsid w:val="001B2C54"/>
    <w:rsid w:val="001B2E9C"/>
    <w:rsid w:val="001B7114"/>
    <w:rsid w:val="001C26DC"/>
    <w:rsid w:val="001C403F"/>
    <w:rsid w:val="001C4CF3"/>
    <w:rsid w:val="001D1A71"/>
    <w:rsid w:val="001D2C72"/>
    <w:rsid w:val="001D2CA6"/>
    <w:rsid w:val="001D3FA0"/>
    <w:rsid w:val="001D5C97"/>
    <w:rsid w:val="001D6253"/>
    <w:rsid w:val="001E5CC5"/>
    <w:rsid w:val="001E6E2E"/>
    <w:rsid w:val="001E7E5B"/>
    <w:rsid w:val="001F10D2"/>
    <w:rsid w:val="001F4275"/>
    <w:rsid w:val="001F462F"/>
    <w:rsid w:val="002018EB"/>
    <w:rsid w:val="00207198"/>
    <w:rsid w:val="00211EBF"/>
    <w:rsid w:val="0021400F"/>
    <w:rsid w:val="002144A8"/>
    <w:rsid w:val="00214A79"/>
    <w:rsid w:val="0022012A"/>
    <w:rsid w:val="00222952"/>
    <w:rsid w:val="00222CCD"/>
    <w:rsid w:val="0022341A"/>
    <w:rsid w:val="00250C4A"/>
    <w:rsid w:val="00251EF9"/>
    <w:rsid w:val="002569E7"/>
    <w:rsid w:val="00256C97"/>
    <w:rsid w:val="002628EA"/>
    <w:rsid w:val="0026659E"/>
    <w:rsid w:val="00280262"/>
    <w:rsid w:val="002829EB"/>
    <w:rsid w:val="002843E7"/>
    <w:rsid w:val="002946DC"/>
    <w:rsid w:val="002A409F"/>
    <w:rsid w:val="002A4866"/>
    <w:rsid w:val="002A58B4"/>
    <w:rsid w:val="002B2225"/>
    <w:rsid w:val="002B2783"/>
    <w:rsid w:val="002B29E9"/>
    <w:rsid w:val="002C08E5"/>
    <w:rsid w:val="002C1BB1"/>
    <w:rsid w:val="002C3E34"/>
    <w:rsid w:val="002D05F2"/>
    <w:rsid w:val="002D3FF9"/>
    <w:rsid w:val="002D4E5F"/>
    <w:rsid w:val="002E3E0E"/>
    <w:rsid w:val="002E3E54"/>
    <w:rsid w:val="002E43E4"/>
    <w:rsid w:val="002E616B"/>
    <w:rsid w:val="002F6312"/>
    <w:rsid w:val="002F75CC"/>
    <w:rsid w:val="00302DAE"/>
    <w:rsid w:val="00307D83"/>
    <w:rsid w:val="00313947"/>
    <w:rsid w:val="00313E6E"/>
    <w:rsid w:val="00314F05"/>
    <w:rsid w:val="00316B9B"/>
    <w:rsid w:val="003219FA"/>
    <w:rsid w:val="00326BE6"/>
    <w:rsid w:val="00327130"/>
    <w:rsid w:val="00333F42"/>
    <w:rsid w:val="0034312D"/>
    <w:rsid w:val="003501FD"/>
    <w:rsid w:val="003509D6"/>
    <w:rsid w:val="003511A1"/>
    <w:rsid w:val="0035537D"/>
    <w:rsid w:val="003576C1"/>
    <w:rsid w:val="00361FE3"/>
    <w:rsid w:val="00367A15"/>
    <w:rsid w:val="00367C8A"/>
    <w:rsid w:val="0037013B"/>
    <w:rsid w:val="00376631"/>
    <w:rsid w:val="0037751F"/>
    <w:rsid w:val="00382973"/>
    <w:rsid w:val="00387ABF"/>
    <w:rsid w:val="0039081F"/>
    <w:rsid w:val="003919BE"/>
    <w:rsid w:val="003928DE"/>
    <w:rsid w:val="00393F0E"/>
    <w:rsid w:val="003958E4"/>
    <w:rsid w:val="0039703E"/>
    <w:rsid w:val="003A6D0A"/>
    <w:rsid w:val="003B4A21"/>
    <w:rsid w:val="003C411F"/>
    <w:rsid w:val="003C45FC"/>
    <w:rsid w:val="003C7410"/>
    <w:rsid w:val="003C7FB1"/>
    <w:rsid w:val="003D1F2C"/>
    <w:rsid w:val="003D205A"/>
    <w:rsid w:val="003D408D"/>
    <w:rsid w:val="003D4C92"/>
    <w:rsid w:val="003E1988"/>
    <w:rsid w:val="003E6B75"/>
    <w:rsid w:val="003E7185"/>
    <w:rsid w:val="003F3292"/>
    <w:rsid w:val="003F54E6"/>
    <w:rsid w:val="003F5EE8"/>
    <w:rsid w:val="004027DE"/>
    <w:rsid w:val="004038CA"/>
    <w:rsid w:val="0040522A"/>
    <w:rsid w:val="00406412"/>
    <w:rsid w:val="004072D3"/>
    <w:rsid w:val="004112FF"/>
    <w:rsid w:val="00412F14"/>
    <w:rsid w:val="004139F9"/>
    <w:rsid w:val="00431C5F"/>
    <w:rsid w:val="00435E9D"/>
    <w:rsid w:val="00437A33"/>
    <w:rsid w:val="00440C93"/>
    <w:rsid w:val="00442D45"/>
    <w:rsid w:val="00443A52"/>
    <w:rsid w:val="00445899"/>
    <w:rsid w:val="0045026B"/>
    <w:rsid w:val="00452C6E"/>
    <w:rsid w:val="00457F50"/>
    <w:rsid w:val="00465BDE"/>
    <w:rsid w:val="00473E50"/>
    <w:rsid w:val="00474122"/>
    <w:rsid w:val="004762DC"/>
    <w:rsid w:val="00476600"/>
    <w:rsid w:val="004840A6"/>
    <w:rsid w:val="0048424E"/>
    <w:rsid w:val="00496483"/>
    <w:rsid w:val="004A117B"/>
    <w:rsid w:val="004A3070"/>
    <w:rsid w:val="004A452F"/>
    <w:rsid w:val="004A5089"/>
    <w:rsid w:val="004A7838"/>
    <w:rsid w:val="004B5A78"/>
    <w:rsid w:val="004B5C5B"/>
    <w:rsid w:val="004C220D"/>
    <w:rsid w:val="004C325C"/>
    <w:rsid w:val="004C4423"/>
    <w:rsid w:val="004C4D96"/>
    <w:rsid w:val="004C73C3"/>
    <w:rsid w:val="004D784C"/>
    <w:rsid w:val="004E6C4B"/>
    <w:rsid w:val="004F469C"/>
    <w:rsid w:val="004F79A8"/>
    <w:rsid w:val="005010BD"/>
    <w:rsid w:val="00501384"/>
    <w:rsid w:val="00502574"/>
    <w:rsid w:val="005044D9"/>
    <w:rsid w:val="005128CE"/>
    <w:rsid w:val="005162B1"/>
    <w:rsid w:val="00520986"/>
    <w:rsid w:val="005211FE"/>
    <w:rsid w:val="00522A8F"/>
    <w:rsid w:val="00525535"/>
    <w:rsid w:val="0053105F"/>
    <w:rsid w:val="00533148"/>
    <w:rsid w:val="00534B45"/>
    <w:rsid w:val="00537CB3"/>
    <w:rsid w:val="00547A29"/>
    <w:rsid w:val="00553BF4"/>
    <w:rsid w:val="00560004"/>
    <w:rsid w:val="005648B0"/>
    <w:rsid w:val="005747B2"/>
    <w:rsid w:val="00574984"/>
    <w:rsid w:val="005756A3"/>
    <w:rsid w:val="005838FF"/>
    <w:rsid w:val="00583E86"/>
    <w:rsid w:val="00585576"/>
    <w:rsid w:val="0058656B"/>
    <w:rsid w:val="00592044"/>
    <w:rsid w:val="00593AEF"/>
    <w:rsid w:val="00593B64"/>
    <w:rsid w:val="0059496D"/>
    <w:rsid w:val="00596C6C"/>
    <w:rsid w:val="005B1C8D"/>
    <w:rsid w:val="005D02A1"/>
    <w:rsid w:val="005D22C5"/>
    <w:rsid w:val="005D4AF7"/>
    <w:rsid w:val="005D591C"/>
    <w:rsid w:val="005E253D"/>
    <w:rsid w:val="005E7E30"/>
    <w:rsid w:val="005F0783"/>
    <w:rsid w:val="005F2691"/>
    <w:rsid w:val="005F3E8C"/>
    <w:rsid w:val="0060076E"/>
    <w:rsid w:val="0060342B"/>
    <w:rsid w:val="00604630"/>
    <w:rsid w:val="00604654"/>
    <w:rsid w:val="006122A9"/>
    <w:rsid w:val="006171F0"/>
    <w:rsid w:val="00620653"/>
    <w:rsid w:val="0062582D"/>
    <w:rsid w:val="00631B07"/>
    <w:rsid w:val="00632199"/>
    <w:rsid w:val="00644532"/>
    <w:rsid w:val="00645433"/>
    <w:rsid w:val="00651F5D"/>
    <w:rsid w:val="00656662"/>
    <w:rsid w:val="006609FD"/>
    <w:rsid w:val="0066492E"/>
    <w:rsid w:val="006773BC"/>
    <w:rsid w:val="00684B1A"/>
    <w:rsid w:val="00685B57"/>
    <w:rsid w:val="00687C5F"/>
    <w:rsid w:val="00696E07"/>
    <w:rsid w:val="006A32BE"/>
    <w:rsid w:val="006A3A8E"/>
    <w:rsid w:val="006A64A0"/>
    <w:rsid w:val="006B0A08"/>
    <w:rsid w:val="006B1220"/>
    <w:rsid w:val="006B1474"/>
    <w:rsid w:val="006B18C6"/>
    <w:rsid w:val="006B2D00"/>
    <w:rsid w:val="006C2B3E"/>
    <w:rsid w:val="006C2F3F"/>
    <w:rsid w:val="006C503E"/>
    <w:rsid w:val="006C5639"/>
    <w:rsid w:val="006D2250"/>
    <w:rsid w:val="006D5094"/>
    <w:rsid w:val="006E2B1D"/>
    <w:rsid w:val="006E37E2"/>
    <w:rsid w:val="006E77B4"/>
    <w:rsid w:val="006E7AA4"/>
    <w:rsid w:val="007019D2"/>
    <w:rsid w:val="00711FAF"/>
    <w:rsid w:val="00714A5B"/>
    <w:rsid w:val="00725B0C"/>
    <w:rsid w:val="00727123"/>
    <w:rsid w:val="00731ADC"/>
    <w:rsid w:val="0073394A"/>
    <w:rsid w:val="00734869"/>
    <w:rsid w:val="00735EA3"/>
    <w:rsid w:val="0073652F"/>
    <w:rsid w:val="0074141B"/>
    <w:rsid w:val="00741807"/>
    <w:rsid w:val="00747D86"/>
    <w:rsid w:val="00753745"/>
    <w:rsid w:val="00753F4E"/>
    <w:rsid w:val="007642F2"/>
    <w:rsid w:val="00771799"/>
    <w:rsid w:val="00773F31"/>
    <w:rsid w:val="00782325"/>
    <w:rsid w:val="007847A7"/>
    <w:rsid w:val="00784B9A"/>
    <w:rsid w:val="00790445"/>
    <w:rsid w:val="00790A05"/>
    <w:rsid w:val="007918C9"/>
    <w:rsid w:val="00791C45"/>
    <w:rsid w:val="00796B1F"/>
    <w:rsid w:val="007A6A83"/>
    <w:rsid w:val="007B36C2"/>
    <w:rsid w:val="007B3769"/>
    <w:rsid w:val="007B73F8"/>
    <w:rsid w:val="007C12F5"/>
    <w:rsid w:val="007D25F2"/>
    <w:rsid w:val="007E6027"/>
    <w:rsid w:val="007F3571"/>
    <w:rsid w:val="007F3D4E"/>
    <w:rsid w:val="007F7B2E"/>
    <w:rsid w:val="0080486A"/>
    <w:rsid w:val="00805660"/>
    <w:rsid w:val="00806D73"/>
    <w:rsid w:val="0081070B"/>
    <w:rsid w:val="008178AA"/>
    <w:rsid w:val="00824EBB"/>
    <w:rsid w:val="00831377"/>
    <w:rsid w:val="008324C5"/>
    <w:rsid w:val="008335AE"/>
    <w:rsid w:val="00837D6F"/>
    <w:rsid w:val="00841088"/>
    <w:rsid w:val="0084446E"/>
    <w:rsid w:val="00851BC0"/>
    <w:rsid w:val="0085336C"/>
    <w:rsid w:val="00855E54"/>
    <w:rsid w:val="008607B0"/>
    <w:rsid w:val="00861378"/>
    <w:rsid w:val="008643FC"/>
    <w:rsid w:val="00874A43"/>
    <w:rsid w:val="0087528B"/>
    <w:rsid w:val="00877834"/>
    <w:rsid w:val="00877A43"/>
    <w:rsid w:val="008808C2"/>
    <w:rsid w:val="00885F10"/>
    <w:rsid w:val="00891963"/>
    <w:rsid w:val="00891CC2"/>
    <w:rsid w:val="008A4ECD"/>
    <w:rsid w:val="008B361F"/>
    <w:rsid w:val="008B38CD"/>
    <w:rsid w:val="008B5158"/>
    <w:rsid w:val="008B7217"/>
    <w:rsid w:val="008D1C21"/>
    <w:rsid w:val="008D3522"/>
    <w:rsid w:val="008E2020"/>
    <w:rsid w:val="008E7D69"/>
    <w:rsid w:val="008E7E10"/>
    <w:rsid w:val="008F4916"/>
    <w:rsid w:val="008F693D"/>
    <w:rsid w:val="008F7362"/>
    <w:rsid w:val="0090071A"/>
    <w:rsid w:val="009036B0"/>
    <w:rsid w:val="00903800"/>
    <w:rsid w:val="00903B5D"/>
    <w:rsid w:val="00910B11"/>
    <w:rsid w:val="00921911"/>
    <w:rsid w:val="00921CC8"/>
    <w:rsid w:val="0092225C"/>
    <w:rsid w:val="00923A53"/>
    <w:rsid w:val="0092680A"/>
    <w:rsid w:val="00934C50"/>
    <w:rsid w:val="00935614"/>
    <w:rsid w:val="009372C7"/>
    <w:rsid w:val="00942DF8"/>
    <w:rsid w:val="0094387F"/>
    <w:rsid w:val="00944A18"/>
    <w:rsid w:val="009575A0"/>
    <w:rsid w:val="009621F4"/>
    <w:rsid w:val="009628C9"/>
    <w:rsid w:val="00965FDB"/>
    <w:rsid w:val="00966529"/>
    <w:rsid w:val="009767E9"/>
    <w:rsid w:val="009806CA"/>
    <w:rsid w:val="00983119"/>
    <w:rsid w:val="0098741E"/>
    <w:rsid w:val="009A2B9E"/>
    <w:rsid w:val="009B25EE"/>
    <w:rsid w:val="009B5F8F"/>
    <w:rsid w:val="009B6AD0"/>
    <w:rsid w:val="009C119F"/>
    <w:rsid w:val="009C449E"/>
    <w:rsid w:val="009D2FE1"/>
    <w:rsid w:val="009E278D"/>
    <w:rsid w:val="009E5308"/>
    <w:rsid w:val="009E69AE"/>
    <w:rsid w:val="009F0355"/>
    <w:rsid w:val="009F1B4D"/>
    <w:rsid w:val="009F60FD"/>
    <w:rsid w:val="009F6F64"/>
    <w:rsid w:val="00A02BAE"/>
    <w:rsid w:val="00A02CC5"/>
    <w:rsid w:val="00A069D3"/>
    <w:rsid w:val="00A11653"/>
    <w:rsid w:val="00A12719"/>
    <w:rsid w:val="00A1341B"/>
    <w:rsid w:val="00A14A10"/>
    <w:rsid w:val="00A14DA6"/>
    <w:rsid w:val="00A16E2D"/>
    <w:rsid w:val="00A20C68"/>
    <w:rsid w:val="00A307C0"/>
    <w:rsid w:val="00A32A30"/>
    <w:rsid w:val="00A32C61"/>
    <w:rsid w:val="00A36C1A"/>
    <w:rsid w:val="00A41963"/>
    <w:rsid w:val="00A41F63"/>
    <w:rsid w:val="00A42E06"/>
    <w:rsid w:val="00A45754"/>
    <w:rsid w:val="00A5232C"/>
    <w:rsid w:val="00A53A80"/>
    <w:rsid w:val="00A56C59"/>
    <w:rsid w:val="00A57586"/>
    <w:rsid w:val="00A63542"/>
    <w:rsid w:val="00A64D05"/>
    <w:rsid w:val="00A76678"/>
    <w:rsid w:val="00A767A1"/>
    <w:rsid w:val="00A77852"/>
    <w:rsid w:val="00A803F2"/>
    <w:rsid w:val="00A86342"/>
    <w:rsid w:val="00A93BD7"/>
    <w:rsid w:val="00AA0B9C"/>
    <w:rsid w:val="00AA7286"/>
    <w:rsid w:val="00AB2580"/>
    <w:rsid w:val="00AC66AD"/>
    <w:rsid w:val="00AC78F5"/>
    <w:rsid w:val="00AC7EB1"/>
    <w:rsid w:val="00AD2379"/>
    <w:rsid w:val="00AD4A00"/>
    <w:rsid w:val="00AE0CFF"/>
    <w:rsid w:val="00AE317E"/>
    <w:rsid w:val="00AE4975"/>
    <w:rsid w:val="00AE76A6"/>
    <w:rsid w:val="00AF2B46"/>
    <w:rsid w:val="00AF3554"/>
    <w:rsid w:val="00AF751A"/>
    <w:rsid w:val="00B13DA3"/>
    <w:rsid w:val="00B3339E"/>
    <w:rsid w:val="00B3394B"/>
    <w:rsid w:val="00B40244"/>
    <w:rsid w:val="00B40452"/>
    <w:rsid w:val="00B43CFE"/>
    <w:rsid w:val="00B463A2"/>
    <w:rsid w:val="00B52C65"/>
    <w:rsid w:val="00B559CE"/>
    <w:rsid w:val="00B6354F"/>
    <w:rsid w:val="00B63801"/>
    <w:rsid w:val="00B655F9"/>
    <w:rsid w:val="00B71A58"/>
    <w:rsid w:val="00B73681"/>
    <w:rsid w:val="00B73980"/>
    <w:rsid w:val="00B761F1"/>
    <w:rsid w:val="00B80A32"/>
    <w:rsid w:val="00B839F4"/>
    <w:rsid w:val="00B87C2A"/>
    <w:rsid w:val="00B9100A"/>
    <w:rsid w:val="00B91619"/>
    <w:rsid w:val="00B9456D"/>
    <w:rsid w:val="00B94B61"/>
    <w:rsid w:val="00BA4D3E"/>
    <w:rsid w:val="00BA5C62"/>
    <w:rsid w:val="00BA6F29"/>
    <w:rsid w:val="00BB0519"/>
    <w:rsid w:val="00BC39F0"/>
    <w:rsid w:val="00BC59BE"/>
    <w:rsid w:val="00BC5A68"/>
    <w:rsid w:val="00BC6E88"/>
    <w:rsid w:val="00BD1145"/>
    <w:rsid w:val="00BD4831"/>
    <w:rsid w:val="00BD5129"/>
    <w:rsid w:val="00BE42DE"/>
    <w:rsid w:val="00BE5B70"/>
    <w:rsid w:val="00BE61EB"/>
    <w:rsid w:val="00BF00AA"/>
    <w:rsid w:val="00C00439"/>
    <w:rsid w:val="00C03DDB"/>
    <w:rsid w:val="00C22FA7"/>
    <w:rsid w:val="00C23267"/>
    <w:rsid w:val="00C2498D"/>
    <w:rsid w:val="00C251A2"/>
    <w:rsid w:val="00C25453"/>
    <w:rsid w:val="00C257AD"/>
    <w:rsid w:val="00C26D0E"/>
    <w:rsid w:val="00C27EE7"/>
    <w:rsid w:val="00C31872"/>
    <w:rsid w:val="00C349DC"/>
    <w:rsid w:val="00C4103B"/>
    <w:rsid w:val="00C42964"/>
    <w:rsid w:val="00C44E7C"/>
    <w:rsid w:val="00C51B8B"/>
    <w:rsid w:val="00C56CF3"/>
    <w:rsid w:val="00C6177F"/>
    <w:rsid w:val="00C6487A"/>
    <w:rsid w:val="00C64E0D"/>
    <w:rsid w:val="00C67600"/>
    <w:rsid w:val="00C7779D"/>
    <w:rsid w:val="00C81FA4"/>
    <w:rsid w:val="00C85B37"/>
    <w:rsid w:val="00C90A90"/>
    <w:rsid w:val="00C93CCB"/>
    <w:rsid w:val="00C94311"/>
    <w:rsid w:val="00CA13E0"/>
    <w:rsid w:val="00CA5207"/>
    <w:rsid w:val="00CB12BD"/>
    <w:rsid w:val="00CB4CA6"/>
    <w:rsid w:val="00CB63FA"/>
    <w:rsid w:val="00CB6D55"/>
    <w:rsid w:val="00CD315B"/>
    <w:rsid w:val="00CD3927"/>
    <w:rsid w:val="00CD6CC4"/>
    <w:rsid w:val="00CD72E3"/>
    <w:rsid w:val="00CD775F"/>
    <w:rsid w:val="00CE0CCF"/>
    <w:rsid w:val="00CE235F"/>
    <w:rsid w:val="00CE48B8"/>
    <w:rsid w:val="00D011DD"/>
    <w:rsid w:val="00D0122A"/>
    <w:rsid w:val="00D01B63"/>
    <w:rsid w:val="00D01E09"/>
    <w:rsid w:val="00D02922"/>
    <w:rsid w:val="00D12124"/>
    <w:rsid w:val="00D17D80"/>
    <w:rsid w:val="00D31A06"/>
    <w:rsid w:val="00D33AD1"/>
    <w:rsid w:val="00D52323"/>
    <w:rsid w:val="00D670E9"/>
    <w:rsid w:val="00D6742B"/>
    <w:rsid w:val="00D76885"/>
    <w:rsid w:val="00D8188E"/>
    <w:rsid w:val="00D87A9A"/>
    <w:rsid w:val="00D957F3"/>
    <w:rsid w:val="00D973FA"/>
    <w:rsid w:val="00DA499E"/>
    <w:rsid w:val="00DB25E8"/>
    <w:rsid w:val="00DB4156"/>
    <w:rsid w:val="00DB67A3"/>
    <w:rsid w:val="00DC4270"/>
    <w:rsid w:val="00DC521F"/>
    <w:rsid w:val="00DC691F"/>
    <w:rsid w:val="00DE09ED"/>
    <w:rsid w:val="00DE1901"/>
    <w:rsid w:val="00DE1AE8"/>
    <w:rsid w:val="00DE2B06"/>
    <w:rsid w:val="00DF22ED"/>
    <w:rsid w:val="00DF3D80"/>
    <w:rsid w:val="00DF4C2F"/>
    <w:rsid w:val="00DF57FC"/>
    <w:rsid w:val="00DF5816"/>
    <w:rsid w:val="00DF6E98"/>
    <w:rsid w:val="00DF7097"/>
    <w:rsid w:val="00DF712A"/>
    <w:rsid w:val="00E03EE9"/>
    <w:rsid w:val="00E04D1E"/>
    <w:rsid w:val="00E10FE2"/>
    <w:rsid w:val="00E13A8B"/>
    <w:rsid w:val="00E201F1"/>
    <w:rsid w:val="00E20795"/>
    <w:rsid w:val="00E20AEA"/>
    <w:rsid w:val="00E217FC"/>
    <w:rsid w:val="00E229C8"/>
    <w:rsid w:val="00E23361"/>
    <w:rsid w:val="00E35F3F"/>
    <w:rsid w:val="00E51AE8"/>
    <w:rsid w:val="00E54BDD"/>
    <w:rsid w:val="00E60C40"/>
    <w:rsid w:val="00E6539A"/>
    <w:rsid w:val="00E6762C"/>
    <w:rsid w:val="00E679D5"/>
    <w:rsid w:val="00E731A2"/>
    <w:rsid w:val="00E7716C"/>
    <w:rsid w:val="00E77D7C"/>
    <w:rsid w:val="00E85677"/>
    <w:rsid w:val="00E85841"/>
    <w:rsid w:val="00E94D16"/>
    <w:rsid w:val="00E97320"/>
    <w:rsid w:val="00EA047A"/>
    <w:rsid w:val="00EA365E"/>
    <w:rsid w:val="00EA47F6"/>
    <w:rsid w:val="00EA5725"/>
    <w:rsid w:val="00EA60D0"/>
    <w:rsid w:val="00EB4B26"/>
    <w:rsid w:val="00EB5702"/>
    <w:rsid w:val="00EB5A72"/>
    <w:rsid w:val="00EB6BD1"/>
    <w:rsid w:val="00EC2B1B"/>
    <w:rsid w:val="00EC33ED"/>
    <w:rsid w:val="00EC5659"/>
    <w:rsid w:val="00ED26F2"/>
    <w:rsid w:val="00ED3002"/>
    <w:rsid w:val="00ED73D9"/>
    <w:rsid w:val="00EF365B"/>
    <w:rsid w:val="00EF3716"/>
    <w:rsid w:val="00F041C4"/>
    <w:rsid w:val="00F111E2"/>
    <w:rsid w:val="00F15161"/>
    <w:rsid w:val="00F17AE4"/>
    <w:rsid w:val="00F20212"/>
    <w:rsid w:val="00F2502E"/>
    <w:rsid w:val="00F252C2"/>
    <w:rsid w:val="00F31D72"/>
    <w:rsid w:val="00F3552F"/>
    <w:rsid w:val="00F3567C"/>
    <w:rsid w:val="00F66882"/>
    <w:rsid w:val="00F67028"/>
    <w:rsid w:val="00F7228F"/>
    <w:rsid w:val="00F7266E"/>
    <w:rsid w:val="00F76966"/>
    <w:rsid w:val="00F77DC4"/>
    <w:rsid w:val="00F811A0"/>
    <w:rsid w:val="00F819B5"/>
    <w:rsid w:val="00F8204F"/>
    <w:rsid w:val="00F82137"/>
    <w:rsid w:val="00F846C6"/>
    <w:rsid w:val="00F86A0E"/>
    <w:rsid w:val="00F8789B"/>
    <w:rsid w:val="00F94490"/>
    <w:rsid w:val="00F9501A"/>
    <w:rsid w:val="00F97FB3"/>
    <w:rsid w:val="00FA1AEC"/>
    <w:rsid w:val="00FA2656"/>
    <w:rsid w:val="00FA54C2"/>
    <w:rsid w:val="00FB0913"/>
    <w:rsid w:val="00FB0A78"/>
    <w:rsid w:val="00FB38D0"/>
    <w:rsid w:val="00FB5303"/>
    <w:rsid w:val="00FC11C6"/>
    <w:rsid w:val="00FC31B8"/>
    <w:rsid w:val="00FC3E64"/>
    <w:rsid w:val="00FC5EC3"/>
    <w:rsid w:val="00FD1BF9"/>
    <w:rsid w:val="00FD2CE4"/>
    <w:rsid w:val="00FE11C3"/>
    <w:rsid w:val="00FF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89712"/>
  <w15:chartTrackingRefBased/>
  <w15:docId w15:val="{4D090107-E7E6-4385-A851-BA23843E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4"/>
        <w:szCs w:val="24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038CA"/>
    <w:pPr>
      <w:spacing w:before="120" w:after="120"/>
      <w:jc w:val="both"/>
    </w:pPr>
    <w:rPr>
      <w:rFonts w:ascii="Arial" w:hAnsi="Aria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038CA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B6BD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Wikszepunkty">
    <w:name w:val="Większe punkty"/>
    <w:basedOn w:val="Akapitzlist"/>
    <w:link w:val="WikszepunktyZnak"/>
    <w:qFormat/>
    <w:rsid w:val="00180D42"/>
    <w:pPr>
      <w:numPr>
        <w:numId w:val="2"/>
      </w:numPr>
    </w:pPr>
    <w:rPr>
      <w:b/>
      <w:bCs w:val="0"/>
      <w:sz w:val="32"/>
      <w:szCs w:val="32"/>
    </w:rPr>
  </w:style>
  <w:style w:type="character" w:customStyle="1" w:styleId="WikszepunktyZnak">
    <w:name w:val="Większe punkty Znak"/>
    <w:basedOn w:val="Domylnaczcionkaakapitu"/>
    <w:link w:val="Wikszepunkty"/>
    <w:rsid w:val="00180D42"/>
    <w:rPr>
      <w:rFonts w:ascii="Arial" w:hAnsi="Arial"/>
      <w:b/>
      <w:bCs w:val="0"/>
      <w:sz w:val="32"/>
      <w:szCs w:val="32"/>
    </w:rPr>
  </w:style>
  <w:style w:type="paragraph" w:styleId="Akapitzlist">
    <w:name w:val="List Paragraph"/>
    <w:basedOn w:val="Normalny"/>
    <w:uiPriority w:val="34"/>
    <w:qFormat/>
    <w:rsid w:val="00180D42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4038CA"/>
    <w:pPr>
      <w:spacing w:after="200" w:line="240" w:lineRule="auto"/>
    </w:pPr>
    <w:rPr>
      <w:i/>
      <w:iCs/>
      <w:sz w:val="20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4038CA"/>
    <w:rPr>
      <w:rFonts w:ascii="Arial" w:eastAsiaTheme="majorEastAsia" w:hAnsi="Arial" w:cstheme="majorBidi"/>
      <w:b/>
      <w:sz w:val="28"/>
      <w:szCs w:val="32"/>
    </w:rPr>
  </w:style>
  <w:style w:type="table" w:styleId="Tabela-Siatka">
    <w:name w:val="Table Grid"/>
    <w:basedOn w:val="Standardowy"/>
    <w:uiPriority w:val="39"/>
    <w:rsid w:val="00403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prawka">
    <w:name w:val="Revision"/>
    <w:hidden/>
    <w:uiPriority w:val="99"/>
    <w:semiHidden/>
    <w:rsid w:val="001A450C"/>
    <w:pPr>
      <w:spacing w:after="0" w:line="240" w:lineRule="auto"/>
    </w:pPr>
    <w:rPr>
      <w:rFonts w:ascii="Arial" w:hAnsi="Aria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A450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A450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A450C"/>
    <w:rPr>
      <w:rFonts w:ascii="Arial" w:hAnsi="Arial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A450C"/>
    <w:rPr>
      <w:b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A450C"/>
    <w:rPr>
      <w:rFonts w:ascii="Arial" w:hAnsi="Arial"/>
      <w:b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3E718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E7185"/>
    <w:rPr>
      <w:rFonts w:ascii="Arial" w:hAnsi="Arial"/>
    </w:rPr>
  </w:style>
  <w:style w:type="paragraph" w:styleId="Stopka">
    <w:name w:val="footer"/>
    <w:basedOn w:val="Normalny"/>
    <w:link w:val="StopkaZnak"/>
    <w:uiPriority w:val="99"/>
    <w:unhideWhenUsed/>
    <w:rsid w:val="003E718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E7185"/>
    <w:rPr>
      <w:rFonts w:ascii="Arial" w:hAnsi="Arial"/>
    </w:rPr>
  </w:style>
  <w:style w:type="character" w:styleId="Tekstzastpczy">
    <w:name w:val="Placeholder Text"/>
    <w:basedOn w:val="Domylnaczcionkaakapitu"/>
    <w:uiPriority w:val="99"/>
    <w:semiHidden/>
    <w:rsid w:val="00326BE6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EB6BD1"/>
    <w:rPr>
      <w:rFonts w:ascii="Arial" w:eastAsiaTheme="majorEastAsia" w:hAnsi="Arial" w:cstheme="majorBidi"/>
      <w:b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16B9B"/>
    <w:pPr>
      <w:spacing w:before="0"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16B9B"/>
    <w:rPr>
      <w:rFonts w:ascii="Arial" w:hAnsi="Arial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16B9B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B5158"/>
    <w:pPr>
      <w:spacing w:before="0"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B5158"/>
    <w:rPr>
      <w:rFonts w:ascii="Arial" w:hAnsi="Arial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B5158"/>
    <w:rPr>
      <w:vertAlign w:val="superscript"/>
    </w:rPr>
  </w:style>
  <w:style w:type="paragraph" w:styleId="Spisilustracji">
    <w:name w:val="table of figures"/>
    <w:basedOn w:val="Normalny"/>
    <w:next w:val="Normalny"/>
    <w:uiPriority w:val="99"/>
    <w:unhideWhenUsed/>
    <w:rsid w:val="00C44E7C"/>
    <w:pPr>
      <w:spacing w:after="0"/>
    </w:pPr>
  </w:style>
  <w:style w:type="character" w:styleId="Hipercze">
    <w:name w:val="Hyperlink"/>
    <w:basedOn w:val="Domylnaczcionkaakapitu"/>
    <w:uiPriority w:val="99"/>
    <w:unhideWhenUsed/>
    <w:rsid w:val="00C44E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2B725-FAF7-4915-B4AA-1E21C83CD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1862</Words>
  <Characters>11178</Characters>
  <Application>Microsoft Office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Bulski</dc:creator>
  <cp:keywords/>
  <dc:description/>
  <cp:lastModifiedBy>Kajetan Bulski</cp:lastModifiedBy>
  <cp:revision>2</cp:revision>
  <dcterms:created xsi:type="dcterms:W3CDTF">2022-05-12T12:47:00Z</dcterms:created>
  <dcterms:modified xsi:type="dcterms:W3CDTF">2022-05-12T12:47:00Z</dcterms:modified>
</cp:coreProperties>
</file>