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5BA" w:rsidRPr="00EE1847" w:rsidRDefault="00621D98" w:rsidP="006405B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D</w:t>
      </w:r>
      <w:r w:rsidR="006405BA">
        <w:rPr>
          <w:b/>
          <w:color w:val="FF0000"/>
          <w:sz w:val="28"/>
        </w:rPr>
        <w:t>ENATURAZIONE DELLA PROTEINA BETA-LACTOGLOBULINA (BLG)</w:t>
      </w:r>
    </w:p>
    <w:p w:rsidR="006405BA" w:rsidRDefault="006405BA" w:rsidP="006405BA"/>
    <w:p w:rsidR="00DE5B95" w:rsidRDefault="00DE5B95" w:rsidP="006405BA">
      <w:r w:rsidRPr="000745AE">
        <w:t>1. Determinare la concentrazione dello stock di proteina con i dati riportati nel video</w:t>
      </w:r>
    </w:p>
    <w:p w:rsidR="000745AE" w:rsidRPr="000745AE" w:rsidRDefault="000745AE" w:rsidP="006405BA"/>
    <w:p w:rsidR="00DE5B95" w:rsidRDefault="00DE5B95" w:rsidP="006405BA">
      <w:r w:rsidRPr="000745AE">
        <w:t xml:space="preserve">2.  Preparare la tabella </w:t>
      </w:r>
      <w:r w:rsidR="000745AE">
        <w:t xml:space="preserve">teorica </w:t>
      </w:r>
      <w:r w:rsidRPr="000745AE">
        <w:t>per il processo di denaturazione considerando i seguenti parametri:</w:t>
      </w:r>
    </w:p>
    <w:p w:rsidR="000745AE" w:rsidRPr="000745AE" w:rsidRDefault="000745AE" w:rsidP="006405BA"/>
    <w:p w:rsidR="00DE5B95" w:rsidRPr="000745AE" w:rsidRDefault="00DE5B95" w:rsidP="006405BA">
      <w:proofErr w:type="spellStart"/>
      <w:r w:rsidRPr="000745AE">
        <w:t>Cstock</w:t>
      </w:r>
      <w:proofErr w:type="spellEnd"/>
      <w:r w:rsidRPr="000745AE">
        <w:t xml:space="preserve"> (BLG)= 60 </w:t>
      </w:r>
      <w:r w:rsidRPr="000745AE">
        <w:rPr>
          <w:rFonts w:ascii="Symbol" w:hAnsi="Symbol"/>
        </w:rPr>
        <w:t></w:t>
      </w:r>
      <w:r w:rsidRPr="000745AE">
        <w:t>M  (è diversa da quella dello stock determinata prima nel punto 1...non vi allarmate ma usate questo valore)</w:t>
      </w:r>
    </w:p>
    <w:p w:rsidR="00DE5B95" w:rsidRPr="000745AE" w:rsidRDefault="00DE5B95" w:rsidP="006405BA">
      <w:proofErr w:type="spellStart"/>
      <w:r w:rsidRPr="000745AE">
        <w:t>Cfinale</w:t>
      </w:r>
      <w:proofErr w:type="spellEnd"/>
      <w:r w:rsidRPr="000745AE">
        <w:t xml:space="preserve"> (BLG)=5</w:t>
      </w:r>
      <w:r w:rsidRPr="000745AE">
        <w:rPr>
          <w:rFonts w:ascii="Symbol" w:hAnsi="Symbol"/>
        </w:rPr>
        <w:t></w:t>
      </w:r>
      <w:r w:rsidRPr="000745AE">
        <w:t>M</w:t>
      </w:r>
    </w:p>
    <w:p w:rsidR="00DE5B95" w:rsidRPr="000745AE" w:rsidRDefault="00DE5B95" w:rsidP="006405BA">
      <w:proofErr w:type="spellStart"/>
      <w:r w:rsidRPr="000745AE">
        <w:t>Vfinale</w:t>
      </w:r>
      <w:proofErr w:type="spellEnd"/>
      <w:r w:rsidRPr="000745AE">
        <w:t xml:space="preserve"> = 2000 </w:t>
      </w:r>
      <w:r w:rsidRPr="000745AE">
        <w:rPr>
          <w:rFonts w:ascii="Symbol" w:hAnsi="Symbol"/>
        </w:rPr>
        <w:t></w:t>
      </w:r>
      <w:r w:rsidRPr="000745AE">
        <w:t>l</w:t>
      </w:r>
    </w:p>
    <w:p w:rsidR="00DE5B95" w:rsidRPr="000745AE" w:rsidRDefault="00DE5B95" w:rsidP="006405BA">
      <w:r w:rsidRPr="000745AE">
        <w:t>C (</w:t>
      </w:r>
      <w:proofErr w:type="spellStart"/>
      <w:r w:rsidRPr="000745AE">
        <w:t>GuHCl</w:t>
      </w:r>
      <w:proofErr w:type="spellEnd"/>
      <w:r w:rsidRPr="000745AE">
        <w:t>)=  0 M</w:t>
      </w:r>
    </w:p>
    <w:p w:rsidR="00DE5B95" w:rsidRPr="000745AE" w:rsidRDefault="00DE5B95" w:rsidP="006405BA">
      <w:r w:rsidRPr="000745AE">
        <w:t xml:space="preserve">                       1 M</w:t>
      </w:r>
    </w:p>
    <w:p w:rsidR="00DE5B95" w:rsidRPr="000745AE" w:rsidRDefault="00DE5B95" w:rsidP="006405BA">
      <w:r w:rsidRPr="000745AE">
        <w:t xml:space="preserve">                       2 M</w:t>
      </w:r>
    </w:p>
    <w:p w:rsidR="00DE5B95" w:rsidRPr="000745AE" w:rsidRDefault="00DE5B95" w:rsidP="006405BA">
      <w:r w:rsidRPr="000745AE">
        <w:t xml:space="preserve">                       3 M</w:t>
      </w:r>
    </w:p>
    <w:p w:rsidR="00DE5B95" w:rsidRPr="000745AE" w:rsidRDefault="00DE5B95" w:rsidP="006405BA">
      <w:r w:rsidRPr="000745AE">
        <w:t xml:space="preserve">                       4 M</w:t>
      </w:r>
    </w:p>
    <w:p w:rsidR="00DE5B95" w:rsidRPr="000745AE" w:rsidRDefault="00DE5B95" w:rsidP="006405BA">
      <w:r w:rsidRPr="000745AE">
        <w:t xml:space="preserve">                       5 M</w:t>
      </w:r>
    </w:p>
    <w:p w:rsidR="00DE5B95" w:rsidRPr="000745AE" w:rsidRDefault="00DE5B95" w:rsidP="006405BA">
      <w:r w:rsidRPr="000745AE">
        <w:t xml:space="preserve">(Ricordatevi la </w:t>
      </w:r>
      <w:r w:rsidR="000745AE">
        <w:t xml:space="preserve">concentrazione iniziale e la </w:t>
      </w:r>
      <w:r w:rsidRPr="000745AE">
        <w:t xml:space="preserve">densità del </w:t>
      </w:r>
      <w:proofErr w:type="spellStart"/>
      <w:r w:rsidRPr="000745AE">
        <w:t>GuHCl</w:t>
      </w:r>
      <w:proofErr w:type="spellEnd"/>
      <w:r w:rsidRPr="000745AE">
        <w:t xml:space="preserve"> nel video per calcolare la massa)</w:t>
      </w:r>
    </w:p>
    <w:p w:rsidR="00DE5B95" w:rsidRPr="000745AE" w:rsidRDefault="00DE5B95" w:rsidP="006405BA"/>
    <w:p w:rsidR="00DE5B95" w:rsidRPr="000745AE" w:rsidRDefault="00DE5B95" w:rsidP="006405BA"/>
    <w:p w:rsidR="00DE5B95" w:rsidRPr="000745AE" w:rsidRDefault="00DE5B95" w:rsidP="006405BA">
      <w:r w:rsidRPr="000745AE">
        <w:t xml:space="preserve">3. Per l'analisi mettere la lunghezza d'onda del picco di emissione del </w:t>
      </w:r>
      <w:proofErr w:type="spellStart"/>
      <w:r w:rsidRPr="000745AE">
        <w:t>Triptofano</w:t>
      </w:r>
      <w:proofErr w:type="spellEnd"/>
      <w:r w:rsidRPr="000745AE">
        <w:t xml:space="preserve"> vs C [</w:t>
      </w:r>
      <w:proofErr w:type="spellStart"/>
      <w:r w:rsidRPr="000745AE">
        <w:t>GuHCl</w:t>
      </w:r>
      <w:proofErr w:type="spellEnd"/>
      <w:r w:rsidRPr="000745AE">
        <w:t xml:space="preserve">] e fare il </w:t>
      </w:r>
      <w:proofErr w:type="spellStart"/>
      <w:r w:rsidRPr="000745AE">
        <w:t>fit</w:t>
      </w:r>
      <w:proofErr w:type="spellEnd"/>
      <w:r w:rsidRPr="000745AE">
        <w:t xml:space="preserve"> con la funzione</w:t>
      </w:r>
    </w:p>
    <w:p w:rsidR="00DE5B95" w:rsidRPr="00EE1847" w:rsidRDefault="00DE5B95" w:rsidP="006405BA">
      <w:pPr>
        <w:rPr>
          <w:b/>
        </w:rPr>
      </w:pPr>
    </w:p>
    <w:p w:rsidR="00DE5B95" w:rsidRDefault="00DE5B95" w:rsidP="00DE5B95">
      <w:r w:rsidRPr="00DE5B95">
        <w:drawing>
          <wp:inline distT="0" distB="0" distL="0" distR="0">
            <wp:extent cx="3648075" cy="1143000"/>
            <wp:effectExtent l="19050" t="0" r="9525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98" w:rsidRDefault="00621D98" w:rsidP="00DE5B95">
      <w:r>
        <w:t xml:space="preserve">Avete </w:t>
      </w:r>
      <w:r w:rsidRPr="00621D98">
        <w:rPr>
          <w:b/>
        </w:rPr>
        <w:t>due</w:t>
      </w:r>
      <w:r>
        <w:t xml:space="preserve"> serie di dati da analizzare  (una serie è nel file .</w:t>
      </w:r>
      <w:proofErr w:type="spellStart"/>
      <w:r>
        <w:t>opj</w:t>
      </w:r>
      <w:proofErr w:type="spellEnd"/>
      <w:r>
        <w:t>, l'altra è nel file .</w:t>
      </w:r>
      <w:proofErr w:type="spellStart"/>
      <w:r>
        <w:t>csv</w:t>
      </w:r>
      <w:proofErr w:type="spellEnd"/>
      <w:r>
        <w:t>).</w:t>
      </w:r>
    </w:p>
    <w:p w:rsidR="00DE5B95" w:rsidRDefault="00DE5B95" w:rsidP="00DE5B95">
      <w:r>
        <w:t xml:space="preserve">Nel caso sperimentale le concentrazioni di </w:t>
      </w:r>
      <w:proofErr w:type="spellStart"/>
      <w:r>
        <w:t>GuHCl</w:t>
      </w:r>
      <w:proofErr w:type="spellEnd"/>
      <w:r>
        <w:t xml:space="preserve"> che poi dovete mettere nel grafico finale di </w:t>
      </w:r>
      <w:proofErr w:type="spellStart"/>
      <w:r>
        <w:t>Origin</w:t>
      </w:r>
      <w:proofErr w:type="spellEnd"/>
      <w:r>
        <w:t xml:space="preserve"> sono</w:t>
      </w:r>
      <w:r w:rsidR="00621D98">
        <w:t xml:space="preserve"> per la prima serie</w:t>
      </w:r>
      <w:r>
        <w:t>:</w:t>
      </w:r>
    </w:p>
    <w:p w:rsidR="00DE5B95" w:rsidRDefault="00621D98" w:rsidP="00DE5B95">
      <w:r>
        <w:t xml:space="preserve">0     </w:t>
      </w:r>
      <w:r w:rsidR="00DE5B95">
        <w:t xml:space="preserve"> M</w:t>
      </w:r>
    </w:p>
    <w:p w:rsidR="00DE5B95" w:rsidRDefault="00DE5B95" w:rsidP="00DE5B95">
      <w:r>
        <w:t>1,60 M</w:t>
      </w:r>
    </w:p>
    <w:p w:rsidR="00DE5B95" w:rsidRDefault="00DE5B95" w:rsidP="00DE5B95">
      <w:r>
        <w:t>2,00 M</w:t>
      </w:r>
    </w:p>
    <w:p w:rsidR="00DE5B95" w:rsidRDefault="00DE5B95" w:rsidP="00DE5B95">
      <w:r>
        <w:t>2,44 M</w:t>
      </w:r>
    </w:p>
    <w:p w:rsidR="000745AE" w:rsidRDefault="00DE5B95" w:rsidP="00DE5B95">
      <w:r>
        <w:t>3,20 M</w:t>
      </w:r>
    </w:p>
    <w:p w:rsidR="00DE5B95" w:rsidRDefault="00DE5B95" w:rsidP="00DE5B95">
      <w:r>
        <w:t>4,77 M</w:t>
      </w:r>
    </w:p>
    <w:p w:rsidR="00DE5B95" w:rsidRDefault="00DE5B95" w:rsidP="00DE5B95"/>
    <w:p w:rsidR="00DE5B95" w:rsidRDefault="00621D98" w:rsidP="006405BA">
      <w:r>
        <w:t>per la seconda serie:</w:t>
      </w:r>
    </w:p>
    <w:p w:rsidR="00621D98" w:rsidRDefault="00621D98" w:rsidP="00621D98">
      <w:r>
        <w:t>0 M</w:t>
      </w:r>
    </w:p>
    <w:p w:rsidR="00621D98" w:rsidRDefault="00621D98" w:rsidP="00621D98">
      <w:r>
        <w:t>1 M</w:t>
      </w:r>
    </w:p>
    <w:p w:rsidR="00621D98" w:rsidRDefault="00621D98" w:rsidP="00621D98">
      <w:r>
        <w:t>2 M</w:t>
      </w:r>
    </w:p>
    <w:p w:rsidR="00621D98" w:rsidRDefault="00621D98" w:rsidP="00621D98">
      <w:r>
        <w:t>3 M</w:t>
      </w:r>
    </w:p>
    <w:p w:rsidR="00621D98" w:rsidRDefault="00621D98" w:rsidP="00621D98">
      <w:r>
        <w:t>4 M</w:t>
      </w:r>
    </w:p>
    <w:p w:rsidR="00621D98" w:rsidRDefault="00621D98" w:rsidP="00621D98">
      <w:r>
        <w:t>5 M</w:t>
      </w:r>
    </w:p>
    <w:p w:rsidR="00621D98" w:rsidRDefault="00621D98" w:rsidP="006405BA"/>
    <w:p w:rsidR="00DE5B95" w:rsidRDefault="00DE5B95" w:rsidP="006405BA">
      <w:r>
        <w:t xml:space="preserve">ATTENZIONE: nel </w:t>
      </w:r>
      <w:proofErr w:type="spellStart"/>
      <w:r>
        <w:t>fit</w:t>
      </w:r>
      <w:proofErr w:type="spellEnd"/>
      <w:r>
        <w:t xml:space="preserve">, quando scrivete i parametri in </w:t>
      </w:r>
      <w:proofErr w:type="spellStart"/>
      <w:r>
        <w:t>Origin</w:t>
      </w:r>
      <w:proofErr w:type="spellEnd"/>
      <w:r>
        <w:t xml:space="preserve">, mettete come unico parametro </w:t>
      </w:r>
      <w:proofErr w:type="spellStart"/>
      <w:r>
        <w:t>A=m</w:t>
      </w:r>
      <w:proofErr w:type="spellEnd"/>
      <w:r>
        <w:t xml:space="preserve">/RT altrimenti </w:t>
      </w:r>
      <w:proofErr w:type="spellStart"/>
      <w:r>
        <w:t>Origin</w:t>
      </w:r>
      <w:proofErr w:type="spellEnd"/>
      <w:r>
        <w:t xml:space="preserve"> sbaglia il </w:t>
      </w:r>
      <w:proofErr w:type="spellStart"/>
      <w:r>
        <w:t>fit</w:t>
      </w:r>
      <w:proofErr w:type="spellEnd"/>
      <w:r>
        <w:t>.</w:t>
      </w:r>
    </w:p>
    <w:p w:rsidR="00DE5B95" w:rsidRDefault="00DE5B95" w:rsidP="006405BA"/>
    <w:p w:rsidR="00DE5B95" w:rsidRDefault="00DE5B95" w:rsidP="006405BA">
      <w:r>
        <w:t xml:space="preserve">4. Riportare i valori ottenuti e calcolare </w:t>
      </w:r>
      <w:r w:rsidRPr="00DE5B95">
        <w:rPr>
          <w:rFonts w:ascii="Symbol" w:hAnsi="Symbol"/>
        </w:rPr>
        <w:t></w:t>
      </w:r>
      <w:proofErr w:type="spellStart"/>
      <w:r>
        <w:t>G</w:t>
      </w:r>
      <w:r w:rsidRPr="00DE5B95">
        <w:rPr>
          <w:vertAlign w:val="subscript"/>
        </w:rPr>
        <w:t>den</w:t>
      </w:r>
      <w:proofErr w:type="spellEnd"/>
      <w:r>
        <w:t xml:space="preserve"> (H</w:t>
      </w:r>
      <w:r w:rsidRPr="00DE5B95">
        <w:rPr>
          <w:vertAlign w:val="subscript"/>
        </w:rPr>
        <w:t>2</w:t>
      </w:r>
      <w:r>
        <w:t>O) con le unità di misura corrette</w:t>
      </w:r>
      <w:r w:rsidR="000745AE">
        <w:t>(</w:t>
      </w:r>
      <w:proofErr w:type="spellStart"/>
      <w:r w:rsidR="000745AE">
        <w:t>kJ</w:t>
      </w:r>
      <w:proofErr w:type="spellEnd"/>
      <w:r w:rsidR="000745AE">
        <w:t>/mol)</w:t>
      </w:r>
      <w:r>
        <w:t xml:space="preserve"> e il relativo errore.</w:t>
      </w:r>
    </w:p>
    <w:p w:rsidR="006405BA" w:rsidRDefault="00DE5B95">
      <w:r>
        <w:t>Vi ho caricato un articolo con cui potete provare a confrontare i risultati ottenuti</w:t>
      </w:r>
    </w:p>
    <w:sectPr w:rsidR="006405BA" w:rsidSect="00997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405BA"/>
    <w:rsid w:val="000745AE"/>
    <w:rsid w:val="000D65D9"/>
    <w:rsid w:val="00621D98"/>
    <w:rsid w:val="006405BA"/>
    <w:rsid w:val="009977A7"/>
    <w:rsid w:val="00B859DA"/>
    <w:rsid w:val="00DE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77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05B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0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2020-03-22T20:39:00Z</dcterms:created>
  <dcterms:modified xsi:type="dcterms:W3CDTF">2020-03-22T22:13:00Z</dcterms:modified>
</cp:coreProperties>
</file>