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Schoolbook L" w:hAnsi="Century Schoolbook L"/>
          <w:b/>
          <w:b/>
          <w:bCs/>
        </w:rPr>
      </w:pPr>
      <w:r>
        <w:rPr>
          <w:rFonts w:ascii="Century Schoolbook L" w:hAnsi="Century Schoolbook L"/>
          <w:b/>
          <w:bCs/>
        </w:rPr>
        <w:t>Denaturazione: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</w:rPr>
      </w:r>
    </w:p>
    <w:p>
      <w:pPr>
        <w:pStyle w:val="Normal"/>
        <w:rPr>
          <w:rFonts w:ascii="Century Schoolbook L" w:hAnsi="Century Schoolbook L"/>
          <w:b/>
          <w:b/>
          <w:bCs/>
        </w:rPr>
      </w:pPr>
      <w:r>
        <w:rPr>
          <w:rFonts w:ascii="Century Schoolbook L" w:hAnsi="Century Schoolbook L"/>
          <w:b w:val="false"/>
          <w:bCs w:val="false"/>
        </w:rPr>
        <w:t xml:space="preserve">1) Calcolo di concentrazione dello Stock </w:t>
      </w:r>
      <w:r>
        <w:rPr>
          <w:rFonts w:ascii="Century Schoolbook L" w:hAnsi="Century Schoolbook L"/>
          <w:b w:val="false"/>
          <w:bCs w:val="false"/>
        </w:rPr>
        <w:t>di Beta-Latto</w:t>
      </w:r>
      <w:r>
        <w:rPr>
          <w:rFonts w:ascii="Century Schoolbook L" w:hAnsi="Century Schoolbook L"/>
          <w:b w:val="false"/>
          <w:bCs w:val="false"/>
        </w:rPr>
        <w:t>G</w:t>
      </w:r>
      <w:r>
        <w:rPr>
          <w:rFonts w:ascii="Century Schoolbook L" w:hAnsi="Century Schoolbook L"/>
          <w:b w:val="false"/>
          <w:bCs w:val="false"/>
        </w:rPr>
        <w:t xml:space="preserve">lobulina </w:t>
      </w:r>
      <w:r>
        <w:rPr>
          <w:rFonts w:ascii="Century Schoolbook L" w:hAnsi="Century Schoolbook L"/>
          <w:b w:val="false"/>
          <w:bCs w:val="false"/>
        </w:rPr>
        <w:t>(BLG)</w:t>
      </w:r>
      <w:r>
        <w:rPr>
          <w:rFonts w:ascii="Century Schoolbook L" w:hAnsi="Century Schoolbook L"/>
          <w:b w:val="false"/>
          <w:bCs w:val="false"/>
        </w:rPr>
        <w:t>:</w:t>
      </w:r>
    </w:p>
    <w:p>
      <w:pPr>
        <w:pStyle w:val="Normal"/>
        <w:ind w:left="269" w:right="0" w:hanging="0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ind w:left="269" w:right="0" w:hanging="0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Dati iniziali:</w:t>
      </w:r>
    </w:p>
    <w:tbl>
      <w:tblPr>
        <w:tblW w:w="7745" w:type="dxa"/>
        <w:jc w:val="left"/>
        <w:tblInd w:w="3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7"/>
        <w:gridCol w:w="900"/>
        <w:gridCol w:w="3518"/>
      </w:tblGrid>
      <w:tr>
        <w:trPr/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ind w:right="0" w:hanging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Volume </w:t>
            </w:r>
            <w:r>
              <w:rPr>
                <w:rFonts w:ascii="Century Schoolbook L" w:hAnsi="Century Schoolbook L"/>
                <w:sz w:val="20"/>
                <w:szCs w:val="20"/>
              </w:rPr>
              <w:t>Stock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ind w:left="269" w:right="0" w:hanging="0"/>
              <w:rPr/>
            </w:pPr>
            <w:r>
              <w:rPr>
                <w:rFonts w:ascii="Century Schoolbook L" w:hAnsi="Century Schoolbook L"/>
                <w:sz w:val="20"/>
                <w:szCs w:val="20"/>
              </w:rPr>
              <w:t>V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3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ind w:left="269" w:right="0" w:hanging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98.1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μ</w:t>
            </w:r>
            <w:r>
              <w:rPr>
                <w:rFonts w:ascii="Century Schoolbook L" w:hAnsi="Century Schoolbook L"/>
                <w:sz w:val="20"/>
                <w:szCs w:val="20"/>
              </w:rPr>
              <w:t>l</w:t>
            </w:r>
          </w:p>
        </w:tc>
      </w:tr>
      <w:tr>
        <w:trPr/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ind w:right="0" w:hanging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Volume </w:t>
            </w:r>
            <w:r>
              <w:rPr>
                <w:rFonts w:ascii="Century Schoolbook L" w:hAnsi="Century Schoolbook L"/>
                <w:sz w:val="20"/>
                <w:szCs w:val="20"/>
              </w:rPr>
              <w:t>Proteina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+ Acqua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ind w:left="269" w:right="0" w:hanging="0"/>
              <w:rPr/>
            </w:pPr>
            <w:r>
              <w:rPr>
                <w:rFonts w:ascii="Century Schoolbook L" w:hAnsi="Century Schoolbook L"/>
                <w:sz w:val="20"/>
                <w:szCs w:val="20"/>
              </w:rPr>
              <w:t>V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3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ind w:left="269" w:right="0" w:hanging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1983,45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μ</w:t>
            </w:r>
            <w:r>
              <w:rPr>
                <w:rFonts w:ascii="Century Schoolbook L" w:hAnsi="Century Schoolbook L"/>
                <w:sz w:val="20"/>
                <w:szCs w:val="20"/>
              </w:rPr>
              <w:t>l</w:t>
            </w:r>
          </w:p>
        </w:tc>
      </w:tr>
      <w:tr>
        <w:trPr/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ind w:right="0" w:hanging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Assorbanza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ind w:left="269" w:right="0" w:hanging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3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ind w:left="269" w:right="0" w:hanging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0,</w:t>
            </w:r>
            <w:r>
              <w:rPr>
                <w:rFonts w:ascii="Century Schoolbook L" w:hAnsi="Century Schoolbook L"/>
                <w:sz w:val="20"/>
                <w:szCs w:val="20"/>
              </w:rPr>
              <w:t>25754</w:t>
            </w:r>
          </w:p>
        </w:tc>
      </w:tr>
      <w:tr>
        <w:trPr/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ind w:right="0" w:hanging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Coefficente di Estensione Molare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ind w:left="269" w:right="0" w:hanging="0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ε</w:t>
            </w:r>
          </w:p>
        </w:tc>
        <w:tc>
          <w:tcPr>
            <w:tcW w:w="3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ind w:left="269" w:right="0" w:hanging="0"/>
              <w:rPr/>
            </w:pPr>
            <w:r>
              <w:rPr>
                <w:rFonts w:ascii="Century Schoolbook L" w:hAnsi="Century Schoolbook L"/>
                <w:sz w:val="20"/>
                <w:szCs w:val="20"/>
              </w:rPr>
              <w:t>1</w:t>
            </w:r>
            <w:r>
              <w:rPr>
                <w:rFonts w:ascii="Century Schoolbook L" w:hAnsi="Century Schoolbook L"/>
                <w:sz w:val="20"/>
                <w:szCs w:val="20"/>
              </w:rPr>
              <w:t>7600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Mol</w:t>
            </w:r>
            <w:r>
              <w:rPr>
                <w:rFonts w:ascii="Century Schoolbook L" w:hAnsi="Century Schoolbook L"/>
                <w:sz w:val="20"/>
                <w:szCs w:val="20"/>
                <w:vertAlign w:val="superscript"/>
              </w:rPr>
              <w:t>-1</w:t>
            </w:r>
            <w:r>
              <w:rPr>
                <w:rFonts w:ascii="Century Schoolbook L" w:hAnsi="Century Schoolbook L"/>
                <w:sz w:val="20"/>
                <w:szCs w:val="20"/>
              </w:rPr>
              <w:t>cm</w:t>
            </w:r>
            <w:r>
              <w:rPr>
                <w:rFonts w:ascii="Century Schoolbook L" w:hAnsi="Century Schoolbook L"/>
                <w:sz w:val="20"/>
                <w:szCs w:val="20"/>
                <w:vertAlign w:val="superscript"/>
              </w:rPr>
              <w:t>-1</w:t>
            </w:r>
          </w:p>
        </w:tc>
      </w:tr>
    </w:tbl>
    <w:p>
      <w:pPr>
        <w:pStyle w:val="Normal"/>
        <w:ind w:left="269" w:right="0" w:hanging="0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ind w:left="269" w:right="0" w:hanging="0"/>
        <w:rPr/>
      </w:pPr>
      <w:r>
        <w:rPr>
          <w:rFonts w:ascii="Century Schoolbook L" w:hAnsi="Century Schoolbook L"/>
          <w:sz w:val="20"/>
          <w:szCs w:val="20"/>
        </w:rPr>
        <w:t xml:space="preserve">Dall’equazione A = </w:t>
      </w:r>
      <w:r>
        <w:rPr>
          <w:rFonts w:ascii="Liberation Mono" w:hAnsi="Liberation Mono"/>
          <w:sz w:val="20"/>
          <w:szCs w:val="20"/>
        </w:rPr>
        <w:t>ε</w:t>
      </w:r>
      <w:r>
        <w:rPr>
          <w:rFonts w:ascii="Century Schoolbook L" w:hAnsi="Century Schoolbook L"/>
          <w:sz w:val="20"/>
          <w:szCs w:val="20"/>
        </w:rPr>
        <w:t>C</w:t>
      </w:r>
      <w:r>
        <w:rPr>
          <w:rFonts w:ascii="Century Schoolbook L" w:hAnsi="Century Schoolbook L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sz w:val="20"/>
          <w:szCs w:val="20"/>
        </w:rPr>
        <w:t>l  otteniamo C</w:t>
      </w:r>
      <w:r>
        <w:rPr>
          <w:rFonts w:ascii="Century Schoolbook L" w:hAnsi="Century Schoolbook L"/>
          <w:sz w:val="20"/>
          <w:szCs w:val="20"/>
          <w:vertAlign w:val="subscript"/>
        </w:rPr>
        <w:t xml:space="preserve">f  </w:t>
      </w:r>
      <w:r>
        <w:rPr>
          <w:rFonts w:ascii="Century Schoolbook L" w:hAnsi="Century Schoolbook L"/>
          <w:sz w:val="20"/>
          <w:szCs w:val="20"/>
        </w:rPr>
        <w:t xml:space="preserve">= </w:t>
      </w:r>
      <w:r>
        <w:rPr>
          <w:rFonts w:ascii="Century Schoolbook L" w:hAnsi="Century Schoolbook L"/>
          <w:sz w:val="20"/>
          <w:szCs w:val="20"/>
        </w:rPr>
        <w:t xml:space="preserve">1,4633 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 xml:space="preserve">∙ 10 </w:t>
      </w:r>
      <w:r>
        <w:rPr>
          <w:rFonts w:eastAsia="Century Schoolbook L" w:cs="Century Schoolbook L" w:ascii="Century Schoolbook L" w:hAnsi="Century Schoolbook L"/>
          <w:sz w:val="24"/>
          <w:szCs w:val="24"/>
          <w:vertAlign w:val="superscript"/>
        </w:rPr>
        <w:t>-5</w:t>
      </w:r>
      <w:r>
        <w:rPr>
          <w:rFonts w:ascii="Century Schoolbook L" w:hAnsi="Century Schoolbook L"/>
          <w:sz w:val="20"/>
          <w:szCs w:val="20"/>
        </w:rPr>
        <w:t xml:space="preserve"> μM (Concentrazione del</w:t>
      </w:r>
      <w:r>
        <w:rPr>
          <w:rFonts w:ascii="Century Schoolbook L" w:hAnsi="Century Schoolbook L"/>
          <w:sz w:val="20"/>
          <w:szCs w:val="20"/>
        </w:rPr>
        <w:t>la Proteina</w:t>
      </w:r>
      <w:r>
        <w:rPr>
          <w:rFonts w:ascii="Century Schoolbook L" w:hAnsi="Century Schoolbook L"/>
          <w:sz w:val="20"/>
          <w:szCs w:val="20"/>
        </w:rPr>
        <w:t xml:space="preserve"> diluita in Acqua)</w:t>
      </w:r>
    </w:p>
    <w:p>
      <w:pPr>
        <w:pStyle w:val="Normal"/>
        <w:ind w:left="269" w:right="0" w:hanging="0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ind w:left="269" w:right="0" w:hanging="0"/>
        <w:rPr/>
      </w:pPr>
      <w:r>
        <w:rPr>
          <w:rFonts w:ascii="Century Schoolbook L" w:hAnsi="Century Schoolbook L"/>
          <w:sz w:val="20"/>
          <w:szCs w:val="20"/>
        </w:rPr>
        <w:t>Dall’equazione C</w:t>
      </w:r>
      <w:r>
        <w:rPr>
          <w:rFonts w:ascii="Century Schoolbook L" w:hAnsi="Century Schoolbook L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sz w:val="20"/>
          <w:szCs w:val="20"/>
        </w:rPr>
        <w:t>V</w:t>
      </w:r>
      <w:r>
        <w:rPr>
          <w:rFonts w:ascii="Century Schoolbook L" w:hAnsi="Century Schoolbook L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sz w:val="20"/>
          <w:szCs w:val="20"/>
        </w:rPr>
        <w:t xml:space="preserve"> = C</w:t>
      </w:r>
      <w:r>
        <w:rPr>
          <w:rFonts w:ascii="Century Schoolbook L" w:hAnsi="Century Schoolbook L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sz w:val="20"/>
          <w:szCs w:val="20"/>
        </w:rPr>
        <w:t>V</w:t>
      </w:r>
      <w:r>
        <w:rPr>
          <w:rFonts w:ascii="Century Schoolbook L" w:hAnsi="Century Schoolbook L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sz w:val="20"/>
          <w:szCs w:val="20"/>
        </w:rPr>
        <w:t xml:space="preserve">  otteniamo C</w:t>
      </w:r>
      <w:r>
        <w:rPr>
          <w:rFonts w:ascii="Century Schoolbook L" w:hAnsi="Century Schoolbook L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sz w:val="20"/>
          <w:szCs w:val="20"/>
        </w:rPr>
        <w:t xml:space="preserve"> = </w:t>
      </w:r>
      <w:r>
        <w:rPr>
          <w:rFonts w:ascii="Century Schoolbook L" w:hAnsi="Century Schoolbook L"/>
          <w:sz w:val="20"/>
          <w:szCs w:val="20"/>
        </w:rPr>
        <w:t xml:space="preserve">2,9586 </w:t>
      </w:r>
      <w:r>
        <w:rPr>
          <w:rFonts w:eastAsia="Century Schoolbook L" w:cs="Century Schoolbook L" w:ascii="Century Schoolbook L" w:hAnsi="Century Schoolbook L"/>
          <w:sz w:val="20"/>
          <w:szCs w:val="20"/>
        </w:rPr>
        <w:t>∙</w:t>
      </w:r>
      <w:r>
        <w:rPr>
          <w:rFonts w:eastAsia="WenQuanYi Micro Hei" w:cs="Lohit Devanagari" w:ascii="Century Schoolbook L" w:hAnsi="Century Schoolbook L"/>
          <w:sz w:val="20"/>
          <w:szCs w:val="20"/>
        </w:rPr>
        <w:t xml:space="preserve"> 10 </w:t>
      </w:r>
      <w:r>
        <w:rPr>
          <w:rFonts w:eastAsia="WenQuanYi Micro Hei" w:cs="Lohit Devanagari" w:ascii="Century Schoolbook L" w:hAnsi="Century Schoolbook L"/>
          <w:sz w:val="24"/>
          <w:szCs w:val="24"/>
          <w:vertAlign w:val="superscript"/>
        </w:rPr>
        <w:t>-4</w:t>
      </w:r>
      <w:r>
        <w:rPr>
          <w:rFonts w:ascii="Century Schoolbook L" w:hAnsi="Century Schoolbook L"/>
          <w:sz w:val="20"/>
          <w:szCs w:val="20"/>
        </w:rPr>
        <w:t xml:space="preserve"> μM (Concentrazione dell</w:t>
      </w:r>
      <w:r>
        <w:rPr>
          <w:rFonts w:ascii="Century Schoolbook L" w:hAnsi="Century Schoolbook L"/>
          <w:sz w:val="20"/>
          <w:szCs w:val="20"/>
        </w:rPr>
        <w:t>o Stock</w:t>
      </w:r>
      <w:r>
        <w:rPr>
          <w:rFonts w:ascii="Century Schoolbook L" w:hAnsi="Century Schoolbook L"/>
          <w:sz w:val="20"/>
          <w:szCs w:val="20"/>
        </w:rPr>
        <w:t xml:space="preserve"> di partenza).</w:t>
      </w:r>
    </w:p>
    <w:p>
      <w:pPr>
        <w:pStyle w:val="Normal"/>
        <w:ind w:left="269" w:right="0" w:hanging="0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Normal"/>
        <w:rPr>
          <w:rFonts w:ascii="Century Schoolbook L" w:hAnsi="Century Schoolbook L"/>
          <w:b/>
          <w:b/>
          <w:bCs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2) Tabella teorica per il Processo di Denaturazione:</w:t>
      </w:r>
    </w:p>
    <w:p>
      <w:pPr>
        <w:pStyle w:val="Normal"/>
        <w:ind w:left="269" w:right="0" w:hanging="0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Normal"/>
        <w:ind w:left="269" w:right="0" w:hanging="0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8010" cy="1524000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69" w:right="0" w:hanging="0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Tenendo costante il 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TOT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(ovvero Tampone + BLG + GuHCl ) a un valore di 2000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μ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l e tenendo costante anche la concentrazione di BLG a 5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μ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M, possiamo prevedere questi valori di volume del tampone e di GuHCl.</w:t>
      </w:r>
    </w:p>
    <w:p>
      <w:pPr>
        <w:pStyle w:val="Normal"/>
        <w:ind w:left="269" w:right="0" w:hanging="0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Normal"/>
        <w:rPr>
          <w:rFonts w:ascii="Century Schoolbook L" w:hAnsi="Century Schoolbook L"/>
          <w:b/>
          <w:b/>
          <w:bCs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3) Analisi del picco del Triptofano: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Normal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Funzione di Fit: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⋅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⋅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den>
        </m:f>
      </m:oMath>
    </w:p>
    <w:p>
      <w:pPr>
        <w:pStyle w:val="Normal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dove M = m/RT;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Normal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Risultati dei due Fit: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tbl>
      <w:tblPr>
        <w:tblW w:w="620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77"/>
        <w:gridCol w:w="3328"/>
      </w:tblGrid>
      <w:tr>
        <w:trPr/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Dati Sperimentali</w:t>
            </w:r>
          </w:p>
        </w:tc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Dati Teorici</w:t>
            </w:r>
          </w:p>
        </w:tc>
      </w:tr>
      <w:tr>
        <w:trPr/>
        <w:tc>
          <w:tcPr>
            <w:tcW w:w="28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Y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N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 = 334,73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±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 0,51</w:t>
            </w:r>
          </w:p>
        </w:tc>
        <w:tc>
          <w:tcPr>
            <w:tcW w:w="33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Y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N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 = 335,44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±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0,46</w:t>
            </w:r>
          </w:p>
        </w:tc>
      </w:tr>
      <w:tr>
        <w:trPr/>
        <w:tc>
          <w:tcPr>
            <w:tcW w:w="28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Y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D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 = 355,94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± 0,26</w:t>
            </w:r>
          </w:p>
        </w:tc>
        <w:tc>
          <w:tcPr>
            <w:tcW w:w="33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Y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D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 = 356,08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±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0,27</w:t>
            </w:r>
          </w:p>
        </w:tc>
      </w:tr>
      <w:tr>
        <w:trPr/>
        <w:tc>
          <w:tcPr>
            <w:tcW w:w="28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M = 3,95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± 0,35</w:t>
            </w:r>
          </w:p>
        </w:tc>
        <w:tc>
          <w:tcPr>
            <w:tcW w:w="33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M = 5,07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±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1,22</w:t>
            </w:r>
          </w:p>
        </w:tc>
      </w:tr>
      <w:tr>
        <w:trPr/>
        <w:tc>
          <w:tcPr>
            <w:tcW w:w="28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2,211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±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0,025</w:t>
            </w:r>
          </w:p>
        </w:tc>
        <w:tc>
          <w:tcPr>
            <w:tcW w:w="33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C = 2,687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 xml:space="preserve">± </w:t>
            </w:r>
            <w:r>
              <w:rPr>
                <w:rFonts w:ascii="Century Schoolbook L" w:hAnsi="Century Schoolbook L"/>
                <w:position w:val="0"/>
                <w:sz w:val="20"/>
                <w:sz w:val="20"/>
                <w:szCs w:val="20"/>
                <w:vertAlign w:val="baseline"/>
              </w:rPr>
              <w:t>0,778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rFonts w:ascii="Century Schoolbook L" w:hAnsi="Century Schoolbook L"/>
          <w:b/>
          <w:b/>
          <w:bCs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- 1° serie di dati: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36830</wp:posOffset>
            </wp:positionV>
            <wp:extent cx="4229100" cy="32600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69" w:right="0" w:hanging="0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Grafico della Lunghezza d’Onda del picco del Triptofano in funzione della Concentrazione del GuHCl usando i dati Sperimentali.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rFonts w:ascii="Century Schoolbook L" w:hAnsi="Century Schoolbook L"/>
          <w:b/>
          <w:b/>
          <w:bCs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- 2° serie di dati:</w:t>
      </w:r>
    </w:p>
    <w:p>
      <w:pPr>
        <w:pStyle w:val="Normal"/>
        <w:ind w:left="269" w:right="0" w:hanging="0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237990" cy="32378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69" w:right="0" w:hanging="0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Grafico della Lunghezza d’Onda del picco del Triptofano in funzione della Concentrazione del GuHCl usando dati Teorici.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4"/>
          <w:szCs w:val="24"/>
        </w:rPr>
      </w:r>
    </w:p>
    <w:p>
      <w:pPr>
        <w:pStyle w:val="Normal"/>
        <w:rPr>
          <w:rFonts w:ascii="Century Schoolbook L" w:hAnsi="Century Schoolbook L"/>
          <w:b/>
          <w:b/>
          <w:bCs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4) Calcolo del </w:t>
      </w:r>
      <w:r>
        <w:rPr>
          <w:rFonts w:eastAsia="Century Schoolbook L" w:cs="Century Schoolbook L" w:ascii="Century Schoolbook L" w:hAnsi="Century Schoolbook L"/>
          <w:b w:val="false"/>
          <w:bCs w:val="false"/>
          <w:sz w:val="24"/>
          <w:szCs w:val="24"/>
        </w:rPr>
        <w:t>∆</w:t>
      </w:r>
      <w:r>
        <w:rPr>
          <w:rFonts w:eastAsia="WenQuanYi Micro Hei" w:cs="Lohit Devanagari" w:ascii="Century Schoolbook L" w:hAnsi="Century Schoolbook L"/>
          <w:b w:val="false"/>
          <w:bCs w:val="false"/>
          <w:sz w:val="24"/>
          <w:szCs w:val="24"/>
        </w:rPr>
        <w:t>G:</w:t>
      </w:r>
    </w:p>
    <w:p>
      <w:pPr>
        <w:pStyle w:val="Normal"/>
        <w:ind w:left="269" w:right="0" w:hanging="0"/>
        <w:rPr>
          <w:rFonts w:eastAsia="WenQuanYi Micro Hei" w:cs="Lohit Devanagari"/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Normal"/>
        <w:ind w:left="269" w:right="0" w:hanging="0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>Tenendo conto che R = 8,314 e che la temperatura sia di T = 293° otteniamo per le due serie di dati:</w:t>
      </w:r>
    </w:p>
    <w:p>
      <w:pPr>
        <w:pStyle w:val="Normal"/>
        <w:ind w:left="269" w:right="0" w:hanging="0"/>
        <w:rPr>
          <w:rFonts w:eastAsia="WenQuanYi Micro Hei" w:cs="Lohit Devanagari"/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tbl>
      <w:tblPr>
        <w:tblW w:w="8823" w:type="dxa"/>
        <w:jc w:val="left"/>
        <w:tblInd w:w="3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27"/>
        <w:gridCol w:w="4296"/>
      </w:tblGrid>
      <w:tr>
        <w:trPr/>
        <w:tc>
          <w:tcPr>
            <w:tcW w:w="4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Dati Sperimentali:</w:t>
            </w:r>
          </w:p>
        </w:tc>
        <w:tc>
          <w:tcPr>
            <w:tcW w:w="4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Dati Teorici:</w:t>
            </w:r>
          </w:p>
        </w:tc>
      </w:tr>
      <w:tr>
        <w:trPr/>
        <w:tc>
          <w:tcPr>
            <w:tcW w:w="45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m = 0,00162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 xml:space="preserve"> 0,00014</w:t>
            </w:r>
          </w:p>
        </w:tc>
        <w:tc>
          <w:tcPr>
            <w:tcW w:w="4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m = 0,00208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 xml:space="preserve"> 0,000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50</w:t>
            </w:r>
          </w:p>
        </w:tc>
      </w:tr>
      <w:tr>
        <w:trPr/>
        <w:tc>
          <w:tcPr>
            <w:tcW w:w="45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entury Schoolbook L" w:hAnsi="Century Schoolbook L"/>
                <w:b/>
                <w:b/>
                <w:bCs/>
                <w:sz w:val="20"/>
                <w:szCs w:val="20"/>
              </w:rPr>
            </w:pPr>
            <w:r>
              <w:rPr>
                <w:rFonts w:eastAsia="Century Schoolbook L" w:cs="Century Schoolbook L" w:ascii="Century Schoolbook L" w:hAnsi="Century Schoolbook L"/>
                <w:b w:val="false"/>
                <w:bCs w:val="false"/>
                <w:sz w:val="20"/>
                <w:szCs w:val="20"/>
              </w:rPr>
              <w:t>∆</w:t>
            </w:r>
            <w:r>
              <w:rPr>
                <w:rFonts w:eastAsia="WenQuanYi Micro Hei" w:cs="Lohit Devanagari" w:ascii="Century Schoolbook L" w:hAnsi="Century Schoolbook L"/>
                <w:b w:val="false"/>
                <w:bCs w:val="false"/>
                <w:sz w:val="20"/>
                <w:szCs w:val="20"/>
              </w:rPr>
              <w:t xml:space="preserve">G </w:t>
            </w:r>
            <w:r>
              <w:rPr>
                <w:rFonts w:eastAsia="WenQuanYi Micro Hei" w:cs="Lohit Devanagari" w:ascii="Century Schoolbook L" w:hAnsi="Century Schoolbook L"/>
                <w:b w:val="false"/>
                <w:bCs w:val="false"/>
                <w:sz w:val="20"/>
                <w:szCs w:val="20"/>
              </w:rPr>
              <w:t xml:space="preserve">= 0,00359 </w:t>
            </w:r>
            <w:r>
              <w:rPr>
                <w:rFonts w:eastAsia="WenQuanYi Micro Hei" w:cs="Lohit Devanagari" w:ascii="Century Schoolbook L" w:hAnsi="Century Schoolbook L"/>
                <w:b w:val="false"/>
                <w:bCs w:val="false"/>
                <w:sz w:val="20"/>
                <w:szCs w:val="20"/>
              </w:rPr>
              <w:t>±</w:t>
            </w:r>
            <w:r>
              <w:rPr>
                <w:rFonts w:eastAsia="WenQuanYi Micro Hei" w:cs="Lohit Devanagari" w:ascii="Century Schoolbook L" w:hAnsi="Century Schoolbook L"/>
                <w:b w:val="false"/>
                <w:bCs w:val="false"/>
                <w:sz w:val="20"/>
                <w:szCs w:val="20"/>
              </w:rPr>
              <w:t xml:space="preserve"> 0,00032</w:t>
            </w:r>
          </w:p>
        </w:tc>
        <w:tc>
          <w:tcPr>
            <w:tcW w:w="4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entury Schoolbook L" w:hAnsi="Century Schoolbook L"/>
                <w:b/>
                <w:b/>
                <w:bCs/>
                <w:sz w:val="20"/>
                <w:szCs w:val="20"/>
              </w:rPr>
            </w:pPr>
            <w:r>
              <w:rPr>
                <w:rFonts w:eastAsia="Century Schoolbook L" w:cs="Century Schoolbook L" w:ascii="Century Schoolbook L" w:hAnsi="Century Schoolbook L"/>
                <w:b w:val="false"/>
                <w:bCs w:val="false"/>
                <w:sz w:val="20"/>
                <w:szCs w:val="20"/>
              </w:rPr>
              <w:t>∆</w:t>
            </w:r>
            <w:r>
              <w:rPr>
                <w:rFonts w:eastAsia="WenQuanYi Micro Hei" w:cs="Lohit Devanagari" w:ascii="Century Schoolbook L" w:hAnsi="Century Schoolbook L"/>
                <w:b w:val="false"/>
                <w:bCs w:val="false"/>
                <w:sz w:val="20"/>
                <w:szCs w:val="20"/>
              </w:rPr>
              <w:t xml:space="preserve">G </w:t>
            </w:r>
            <w:r>
              <w:rPr>
                <w:rFonts w:eastAsia="WenQuanYi Micro Hei" w:cs="Lohit Devanagari" w:ascii="Century Schoolbook L" w:hAnsi="Century Schoolbook L"/>
                <w:b w:val="false"/>
                <w:bCs w:val="false"/>
                <w:sz w:val="20"/>
                <w:szCs w:val="20"/>
              </w:rPr>
              <w:t>= 0,00559 ± 0,00135</w:t>
            </w:r>
          </w:p>
        </w:tc>
      </w:tr>
    </w:tbl>
    <w:p>
      <w:pPr>
        <w:pStyle w:val="Normal"/>
        <w:ind w:left="269" w:right="0" w:hanging="0"/>
        <w:rPr>
          <w:rFonts w:eastAsia="WenQuanYi Micro Hei" w:cs="Lohit Devanagari"/>
          <w:b w:val="false"/>
          <w:b w:val="false"/>
          <w:bCs w:val="false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  <w:font w:name="Century Schoolbook L">
    <w:charset w:val="01"/>
    <w:family w:val="roman"/>
    <w:pitch w:val="default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LibreOffice/5.1.6.2$Linux_X86_64 LibreOffice_project/10m0$Build-2</Application>
  <Pages>3</Pages>
  <Words>272</Words>
  <Characters>1226</Characters>
  <CharactersWithSpaces>1459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2020-04-04T16:02:48Z</dcterms:created>
  <dc:creator/>
  <dc:description/>
  <dc:language>it-IT</dc:language>
  <cp:lastModifiedBy/>
  <dcterms:modified xsi:type="dcterms:W3CDTF">2020-04-04T19:01:38Z</dcterms:modified>
  <cp:revision>10</cp:revision>
  <dc:subject/>
  <dc:title/>
</cp:coreProperties>
</file>