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 Webster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10/16/2025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6.2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714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I had to rename the .env file to config.env and use the absolute path in the Python script because Python was not recognizing the .env file using a relative path. This made sure the script could read my database credentials and connect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