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724E" w14:textId="3E67D852" w:rsidR="00202BBF" w:rsidRDefault="005D6DBA">
      <w:pPr>
        <w:rPr>
          <w:rFonts w:hint="eastAsia"/>
        </w:rPr>
      </w:pPr>
      <w:r>
        <w:rPr>
          <w:rFonts w:hint="eastAsia"/>
        </w:rPr>
        <w:t>笔记请自己归纳，这个只是训练资源下的文件，宁搁这白嫖呢？</w:t>
      </w:r>
    </w:p>
    <w:sectPr w:rsidR="0020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19"/>
    <w:rsid w:val="00197919"/>
    <w:rsid w:val="00202BBF"/>
    <w:rsid w:val="005D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FC88"/>
  <w15:chartTrackingRefBased/>
  <w15:docId w15:val="{EC6DF5DF-33B3-4971-85E6-441653D7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WENTIAN</dc:creator>
  <cp:keywords/>
  <dc:description/>
  <cp:lastModifiedBy>DU WENTIAN</cp:lastModifiedBy>
  <cp:revision>2</cp:revision>
  <dcterms:created xsi:type="dcterms:W3CDTF">2021-02-21T19:26:00Z</dcterms:created>
  <dcterms:modified xsi:type="dcterms:W3CDTF">2021-02-21T19:26:00Z</dcterms:modified>
</cp:coreProperties>
</file>