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在您开始之前，在你的计算机将需要Python，但您可能不需要下载它。首先检查</w:t>
        <w:br/>
        <w:t>(在同级目录下在命令行窗口输入Python)有没有安装Python。</w:t>
        <w:br/>
        <w:t>如果你看到了一个 Python 解释器的响应，那么就能在它的显示窗口中得到一个</w:t>
        <w:br/>
        <w:t>版本号。通常的版本都可以做到 Python 的向前兼容。如果您需要安装，您不妨</w:t>
        <w:br/>
        <w:t>下载最近稳定的版本。</w:t>
        <w:br/>
        <w:t>就是那个以没有被标记作为alpha 或Beta发行的最高的版本。目前最稳定的版本</w:t>
        <w:br/>
        <w:t>是 Python3.0 以上。如果你使用的操作系统是 Windows：当前最稳定的 Windows</w:t>
        <w:br/>
        <w:t>版本下载是"Python3.8.3forWindows"</w:t>
        <w:br/>
        <w:t>如果你使用的是 Mac，MacOS10.2(Jaguar),10.3(Panther)and10.4(Tiger)已经集成</w:t>
        <w:br/>
        <w:t>安装了Python，但是你大概需要安装最近通用的构架(build)。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