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的设计哲学是“优雅”、“明确”、“简单”。因此，Perl 语言中“总是</w:t>
        <w:br/>
        <w:t>有多种方法来做同一件事”的理念在 Python 开发者中通常是难以忍受的。Python</w:t>
        <w:br/>
        <w:t>开发者的哲学是“用一种方法，最好是只有一种方法来做一件事”。在设计Python</w:t>
        <w:br/>
        <w:t>语言时，如果面临多种选择，Python 开发者一般会拒绝花俏的语法，而选择明确</w:t>
        <w:br/>
        <w:t>的没有或者很少有歧义的语法。由于这种设计观念的差异，Python 源代码通常被</w:t>
        <w:br/>
        <w:t>认为比Perl具备更好的可读性，并且能够支撑大规模的软件开发。这些准则被称</w:t>
        <w:br/>
        <w:t>为Python 格言。在Python 解释器内运行importthis可以获得完整的列表。</w:t>
        <w:br/>
        <w:t>Python 开发人员尽量避开不成熟或者不重要的优化。一些针对非重要部位的加快</w:t>
        <w:br/>
        <w:t>运行速度的补丁通常不会被合并到 Python 内。所以很多人认为 Python 很慢。不</w:t>
        <w:br/>
        <w:t>过，根据二八定律，大多数程序对速度要求不高。在某些对运行速度要求很高的</w:t>
        <w:br/>
        <w:t>情况，Python 设计师倾向于使用 JIT 技术，或者用使用 C/C++语言改写这部分程</w:t>
        <w:br/>
        <w:t>序。可用的JIT技术是PyPy。</w:t>
        <w:br/>
        <w:t>Python 是完全面向对象的语言。函数、模块、数字、字符串都是对象。并且完全</w:t>
        <w:br/>
        <w:t>支持继承、重载、派生、多继承，有益于增强源代码的复用性。Python支持重载</w:t>
        <w:br/>
        <w:t>运算符和动态类型。相对于 Lisp 这种传统的函数式编程语言，Python 对函数式</w:t>
        <w:br/>
        <w:t>设计只提供了有限的支持。有两个标准库(functools,itertools)提供了 Haskell 和</w:t>
        <w:br/>
        <w:t>StandardML 中久经考验的函数式程序设计工具。</w:t>
        <w:br/>
        <w:t>虽然Python 可能被粗略地分类为“脚本语言”（scriptlanguage），但实际上一些</w:t>
        <w:br/>
        <w:t>大规模软件开发计划例如Zope、Mnet及BitTorrent，Google也广泛地使用它。Python</w:t>
        <w:br/>
        <w:t>的支持者较喜欢称它为一种高级动态编程语言，原因是“脚本语言”泛指仅作简</w:t>
        <w:br/>
        <w:t>单程序设计任务的语言，如 shellscript、VBScript 等只能处理简单任务的编程语</w:t>
        <w:br/>
        <w:t>言，并不能与Python 相提并论。</w:t>
        <w:br/>
        <w:t>Python 本身被设计为可扩充的。并非所有的特性和功能都集成到语言核心。Python</w:t>
        <w:br/>
        <w:t>提供了丰富的API和工具，以便程序员能够轻松地使用C 语言、C++、Cython来</w:t>
        <w:br/>
        <w:t>编写扩充模块。Python 编译器本身也可以被集成到其它需要脚本语言的程序内。</w:t>
        <w:br/>
        <w:t>因此，很多人还把Python 作为一种“胶水语言”（gluelanguage）使用。使用 Python</w:t>
        <w:br/>
        <w:t>将其他语言编写的程序进行集成和封装。在Google内部的很多项目，例如Google</w:t>
        <w:br/>
        <w:t>Engine 使用C++编写性能要求极高的部分，然后用 Python 或Java/Go 调用相应的</w:t>
        <w:br/>
        <w:t>模块。《Python技术手册》的作者马特利（AlexMartelli）说：“这很难讲，不过，</w:t>
      </w:r>
    </w:p>
    <w:p>
      <w:r>
        <w:t>2004 年，Python 已在Google 内部使用，Google 召募许多 Python 高手，但在这</w:t>
        <w:br/>
        <w:t>之前就已决定使用 Python，他们的目的是 Pythonwherewecan,C++wherewe</w:t>
        <w:br/>
        <w:t>must，在操控硬件的场合使用C++，在快速开发时候使用 Python。”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