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13.260040283203125" w:right="1262.67578125" w:firstLine="1.17996215820312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GuitarCoach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13.260040283203125" w:right="1262.67578125" w:firstLine="1.17996215820312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Revision 1.0 Developed by </w:t>
      </w:r>
      <w:r w:rsidDel="00000000" w:rsidR="00000000" w:rsidRPr="00000000">
        <w:rPr>
          <w:rFonts w:ascii="Lora" w:cs="Lora" w:eastAsia="Lora" w:hAnsi="Lora"/>
          <w:b w:val="1"/>
          <w:bCs w:val="1"/>
          <w:sz w:val="20"/>
          <w:szCs w:val="20"/>
          <w:rtl w:val="0"/>
        </w:rPr>
        <w:t xml:space="preserve">GuitarCoach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Team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4083.6029052734375" w:firstLine="72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Report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609375" w:line="240" w:lineRule="auto"/>
        <w:ind w:left="2160" w:right="0" w:firstLine="720"/>
        <w:jc w:val="left"/>
        <w:rPr>
          <w:rFonts w:ascii="Lora" w:cs="Lora" w:eastAsia="Lora" w:hAnsi="Lora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Revision Date: </w:t>
      </w:r>
      <w:r w:rsidDel="00000000" w:rsidR="00000000" w:rsidRPr="00000000">
        <w:rPr>
          <w:rFonts w:ascii="Lora" w:cs="Lora" w:eastAsia="Lora" w:hAnsi="Lora"/>
          <w:sz w:val="20"/>
          <w:szCs w:val="20"/>
          <w:rtl w:val="0"/>
        </w:rPr>
        <w:t xml:space="preserve">2/11/2026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Stop </w:t>
      </w:r>
    </w:p>
    <w:p w:rsidR="00000000" w:rsidDel="00000000" w:rsidP="00000000" w:rsidRDefault="00000000" w:rsidRPr="00000000" w14:paraId="00000006">
      <w:pPr>
        <w:widowControl w:val="0"/>
        <w:spacing w:before="73.319091796875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5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Lack of communication during working periods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5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Leaving backend integration work until the second week of the sprint,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Start </w:t>
      </w:r>
    </w:p>
    <w:p w:rsidR="00000000" w:rsidDel="00000000" w:rsidP="00000000" w:rsidRDefault="00000000" w:rsidRPr="00000000" w14:paraId="0000000A">
      <w:pPr>
        <w:widowControl w:val="0"/>
        <w:spacing w:before="73.319091796875" w:line="24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Breaking API-related tasks into smaller, more concrete subtasks during sprint planning so complexity is visible upfront.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4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Testing Spotify token storage and refresh logic early in the sprint before building features on top of it.</w:t>
      </w:r>
    </w:p>
    <w:p w:rsidR="00000000" w:rsidDel="00000000" w:rsidP="00000000" w:rsidRDefault="00000000" w:rsidRPr="00000000" w14:paraId="0000000D">
      <w:pPr>
        <w:widowControl w:val="0"/>
        <w:spacing w:before="426.59912109375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Actions to Continue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Continue with spotify integration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Integrate questionnaire questions with Supabase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  <w:u w:val="no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Maintain consistent meeting 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426.600341796875" w:line="240" w:lineRule="auto"/>
        <w:ind w:left="8.060073852539062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Completed Work </w:t>
      </w:r>
    </w:p>
    <w:p w:rsidR="00000000" w:rsidDel="00000000" w:rsidP="00000000" w:rsidRDefault="00000000" w:rsidRPr="00000000" w14:paraId="00000012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79.1796875" w:line="240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#6 – As a user, I want to be able to answer a questionnaire to determine my skills as a guitarist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before="18.8006591796875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Determine the weight of questions and how they contribute to the skill level 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Design the user interface for the questionnaire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 able to access the questionnaire through the user’s profile</w:t>
      </w:r>
      <w:r w:rsidDel="00000000" w:rsidR="00000000" w:rsidRPr="00000000">
        <w:rPr>
          <w:rFonts w:ascii="Lora" w:cs="Lora" w:eastAsia="Lora" w:hAnsi="Lora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689.423828125" w:line="240" w:lineRule="auto"/>
        <w:ind w:left="11.960067749023438" w:firstLine="0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Infrastructure</w:t>
      </w:r>
    </w:p>
    <w:p w:rsidR="00000000" w:rsidDel="00000000" w:rsidP="00000000" w:rsidRDefault="00000000" w:rsidRPr="00000000" w14:paraId="00000018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Created a Spotify Developer account and registered the GuitarCoach application.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after="12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Generated Spotify client ID and client secret for use in the OAuth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120" w:line="240" w:lineRule="auto"/>
        <w:ind w:left="0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120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120"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Incomplete Work </w:t>
      </w:r>
    </w:p>
    <w:p w:rsidR="00000000" w:rsidDel="00000000" w:rsidP="00000000" w:rsidRDefault="00000000" w:rsidRPr="00000000" w14:paraId="0000001E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User Story #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3 – As a user, I want to link my Spotify account to the application so that my music profile can be personalized. 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0" w:afterAutospacing="0" w:before="18.7957763671875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Use the Spotify API to access artists, songs, and top genre data to display on a user’s profile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6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Be able to access/view a user’s Spotify through their profile</w:t>
      </w:r>
    </w:p>
    <w:p w:rsidR="00000000" w:rsidDel="00000000" w:rsidP="00000000" w:rsidRDefault="00000000" w:rsidRPr="00000000" w14:paraId="00000021">
      <w:pPr>
        <w:widowControl w:val="0"/>
        <w:spacing w:before="420.5010986328125" w:line="294.2812442779541" w:lineRule="auto"/>
        <w:ind w:left="0" w:right="350.6982421875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#4 – As a user, I want my skills to be accurately described so that the practice plans match my ability.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6"/>
        </w:numPr>
        <w:spacing w:after="0" w:afterAutospacing="0" w:before="18.8006591796875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Create new tables in Supabase and update the values in the table as the user fills out the questionnaire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and make sure we can pull the information from Supabase and correctly reflect the data in the user dashboard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Test for the best ways to reflect the data to get the most accurate results in Spotify</w:t>
      </w:r>
    </w:p>
    <w:p w:rsidR="00000000" w:rsidDel="00000000" w:rsidP="00000000" w:rsidRDefault="00000000" w:rsidRPr="00000000" w14:paraId="00000025">
      <w:pPr>
        <w:widowControl w:val="0"/>
        <w:spacing w:before="432.45849609375" w:line="294.28330421447754" w:lineRule="auto"/>
        <w:ind w:left="0" w:right="968.9404296875" w:firstLine="0"/>
        <w:rPr>
          <w:rFonts w:ascii="Lora" w:cs="Lora" w:eastAsia="Lora" w:hAnsi="Lora"/>
          <w:b w:val="1"/>
          <w:bCs w:val="1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User Story #5 – As a user, I want to be able to access my profile so I can make changes if necessary. 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6"/>
        </w:numPr>
        <w:spacing w:after="0" w:afterAutospacing="0" w:before="18.7957763671875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Provide a way to make changes to one’s profile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6"/>
        </w:numPr>
        <w:spacing w:before="0" w:beforeAutospacing="0" w:line="240" w:lineRule="auto"/>
        <w:ind w:left="720" w:hanging="36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Determine and implement way(s) to access the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11.103515625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24.859619140625" w:line="240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Lora" w:cs="Lora" w:eastAsia="Lora" w:hAnsi="Lora"/>
          <w:b w:val="1"/>
          <w:bCs w:val="1"/>
          <w:color w:val="3d85c6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3d85c6"/>
          <w:sz w:val="26"/>
          <w:szCs w:val="26"/>
          <w:rtl w:val="0"/>
        </w:rPr>
        <w:t xml:space="preserve">Final Burnup Chart</w:t>
      </w:r>
    </w:p>
    <w:p w:rsidR="00000000" w:rsidDel="00000000" w:rsidP="00000000" w:rsidRDefault="00000000" w:rsidRPr="00000000" w14:paraId="0000002B">
      <w:pPr>
        <w:widowControl w:val="0"/>
        <w:spacing w:before="73.319091796875"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</w:rPr>
        <w:drawing>
          <wp:inline distB="114300" distT="114300" distL="114300" distR="114300">
            <wp:extent cx="6210300" cy="3448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71044921875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2119.373321533203" w:top="722.159423828125" w:left="721.0399627685547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