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b/>
          <w:sz w:val="36"/>
        </w:rPr>
      </w:pPr>
      <w:r>
        <w:rPr>
          <w:b/>
          <w:sz w:val="36"/>
        </w:rPr>
        <w:t xml:space="preserve">1...................................Графы............................................</w:t>
      </w:r>
      <w:r>
        <w:rPr>
          <w:b/>
          <w:sz w:val="28"/>
        </w:rPr>
      </w:r>
      <w:r/>
    </w:p>
    <w:p>
      <w:pPr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/>
    </w:p>
    <w:p>
      <w:pPr>
        <w:rPr>
          <w:sz w:val="28"/>
        </w:rPr>
      </w:pPr>
      <w:r>
        <w:rPr>
          <w:sz w:val="28"/>
        </w:rPr>
        <w:t xml:space="preserve">1.1. ........................................Бизнес-кейсы................................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1.2. ........................................Теория......................................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b/>
          <w:sz w:val="36"/>
        </w:rPr>
      </w:pPr>
      <w:r>
        <w:rPr>
          <w:b/>
          <w:sz w:val="36"/>
        </w:rPr>
        <w:t xml:space="preserve">2...................................GRAPHX.........................................</w:t>
      </w:r>
      <w:r>
        <w:rPr>
          <w:b/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2.1.............................................Обзор инструмента.....................................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b/>
          <w:sz w:val="36"/>
        </w:rPr>
      </w:pPr>
      <w:r>
        <w:rPr>
          <w:b/>
          <w:sz w:val="36"/>
        </w:rPr>
        <w:t xml:space="preserve">3.................................SparkML/MLlib................................</w:t>
      </w:r>
      <w:r>
        <w:rPr>
          <w:b/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3.1.........................Возможности..................................................................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3.2. .....................Коллекции.........................................................................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3.3. .....................Linear Regression.................................................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      3.3.1....................Linear Regression with SGD...............................</w:t>
      </w:r>
      <w:r>
        <w:rPr>
          <w:sz w:val="28"/>
        </w:rPr>
      </w:r>
      <w:r/>
    </w:p>
    <w:p>
      <w:r>
        <w:rPr>
          <w:sz w:val="28"/>
        </w:rPr>
      </w:r>
      <w:r>
        <w:rPr>
          <w:sz w:val="28"/>
        </w:rPr>
      </w:r>
      <w:r/>
    </w:p>
    <w:p>
      <w:r/>
      <w:r/>
    </w:p>
    <w:p>
      <w:r/>
      <w:r/>
    </w:p>
    <w:p>
      <w:pPr>
        <w:rPr>
          <w:b/>
          <w:sz w:val="32"/>
        </w:rPr>
      </w:pPr>
      <w:r>
        <w:rPr>
          <w:b/>
          <w:sz w:val="32"/>
        </w:rPr>
        <w:t xml:space="preserve">4.........................</w:t>
      </w:r>
      <w:r>
        <w:rPr>
          <w:b/>
          <w:sz w:val="36"/>
        </w:rPr>
        <w:t xml:space="preserve">Spark Optimization</w:t>
      </w:r>
      <w:r>
        <w:rPr>
          <w:b/>
          <w:sz w:val="32"/>
        </w:rPr>
        <w:t xml:space="preserve">.........................................</w:t>
      </w:r>
      <w:r>
        <w:rPr>
          <w:b/>
          <w:sz w:val="32"/>
        </w:rPr>
      </w:r>
      <w:r/>
    </w:p>
    <w:p>
      <w:pPr>
        <w:rPr>
          <w:sz w:val="28"/>
        </w:rPr>
      </w:pPr>
      <w:r>
        <w:rPr>
          <w:sz w:val="28"/>
        </w:rPr>
        <w:t xml:space="preserve">4.1.............</w:t>
      </w:r>
      <w:r>
        <w:rPr>
          <w:sz w:val="28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b/>
          <w:color w:val="7030A0"/>
          <w:sz w:val="52"/>
        </w:rPr>
      </w:pPr>
      <w:r>
        <w:rPr>
          <w:b/>
          <w:color w:val="7030A0"/>
          <w:sz w:val="52"/>
        </w:rPr>
        <w:t xml:space="preserve">Графы</w:t>
      </w:r>
      <w:r>
        <w:rPr>
          <w:b/>
          <w:color w:val="7030A0"/>
          <w:sz w:val="52"/>
        </w:rPr>
      </w:r>
      <w:r/>
    </w:p>
    <w:p>
      <w:pPr>
        <w:jc w:val="center"/>
        <w:rPr>
          <w:b/>
          <w:color w:val="C00000"/>
          <w:sz w:val="32"/>
        </w:rPr>
      </w:pPr>
      <w:r>
        <w:rPr>
          <w:b/>
          <w:color w:val="C00000"/>
          <w:sz w:val="32"/>
        </w:rPr>
      </w:r>
      <w:r/>
    </w:p>
    <w:p>
      <w:pPr>
        <w:jc w:val="center"/>
        <w:rPr>
          <w:b/>
          <w:color w:val="C00000"/>
          <w:sz w:val="32"/>
        </w:rPr>
      </w:pPr>
      <w:r>
        <w:rPr>
          <w:b/>
          <w:color w:val="C00000"/>
          <w:sz w:val="32"/>
        </w:rPr>
      </w:r>
      <w:r/>
    </w:p>
    <w:p>
      <w:pPr>
        <w:jc w:val="center"/>
        <w:rPr>
          <w:b/>
          <w:color w:val="C00000"/>
          <w:sz w:val="32"/>
        </w:rPr>
      </w:pPr>
      <w:r>
        <w:rPr>
          <w:b/>
          <w:color w:val="C00000"/>
          <w:sz w:val="40"/>
        </w:rPr>
      </w:r>
      <w:r>
        <w:rPr>
          <w:b/>
          <w:color w:val="C00000"/>
          <w:sz w:val="40"/>
        </w:rPr>
        <w:t xml:space="preserve">Бизнес-кейсы</w:t>
      </w:r>
      <w:r>
        <w:rPr>
          <w:b/>
          <w:color w:val="C00000"/>
          <w:sz w:val="32"/>
        </w:rPr>
        <w:tab/>
      </w:r>
      <w:r>
        <w:rPr>
          <w:b/>
          <w:color w:val="C00000"/>
          <w:sz w:val="32"/>
        </w:rPr>
      </w:r>
      <w:r/>
    </w:p>
    <w:p>
      <w:pPr>
        <w:jc w:val="center"/>
      </w:pPr>
      <w:r/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  <w:t xml:space="preserve">http://jonathankinlay.com/2016/09/applications-graph-theory-finance/</w:t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  <w:t xml:space="preserve">http://www.turingfinance.com/computational-model-of-systemic-risk-for-the-banking-industry/</w:t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  <w:t xml:space="preserve">https://quantdare.com/graph-theory-finance/</w:t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  <w:t xml:space="preserve">http://blog.wolfram.com/2012/06/01/graph-theory-and-finance-in-mathematica/</w:t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  <w:t xml:space="preserve">https://neo4j.com/blog/5-noteworthy-use-cases-graph-technology-analytics/</w:t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  <w:t xml:space="preserve">https://blogs.oracle.com/bigdata/fraud-detection-use-cases-graph-technology</w:t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  <w:t xml:space="preserve">http://blog.know.bi/graph-databases-analytical-use-cases</w:t>
      </w:r>
      <w:r>
        <w:rPr>
          <w:sz w:val="28"/>
        </w:rPr>
      </w:r>
      <w:r/>
    </w:p>
    <w:p>
      <w:pPr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sz w:val="28"/>
        </w:rPr>
      </w:r>
      <w:r>
        <w:rPr>
          <w:rFonts w:ascii="Liberation Sans" w:hAnsi="Liberation Sans" w:cs="Liberation Sans" w:eastAsia="Liberation Sans"/>
          <w:color w:val="C3CEE3"/>
          <w:sz w:val="28"/>
        </w:rPr>
        <w:t xml:space="preserve">https://spark.apache.org/docs/2.3.1/graphx-programming-guide.html</w:t>
      </w:r>
      <w:r>
        <w:rPr>
          <w:sz w:val="28"/>
        </w:rPr>
      </w:r>
      <w:r>
        <w:rPr>
          <w:sz w:val="28"/>
        </w:rPr>
      </w:r>
    </w:p>
    <w:p>
      <w:pPr>
        <w:jc w:val="center"/>
      </w:pPr>
      <w:r/>
      <w:r/>
    </w:p>
    <w:p>
      <w:pP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Теория</w:t>
      </w:r>
      <w:r>
        <w:rPr>
          <w:b/>
          <w:color w:val="C00000"/>
          <w:sz w:val="40"/>
        </w:rPr>
      </w:r>
      <w:r/>
    </w:p>
    <w:p>
      <w:pPr>
        <w:tabs>
          <w:tab w:val="left" w:pos="6536" w:leader="none"/>
        </w:tabs>
      </w:pPr>
      <w:r/>
      <w:r/>
    </w:p>
    <w:p>
      <w:pPr>
        <w:pStyle w:val="240"/>
        <w:numPr>
          <w:ilvl w:val="0"/>
          <w:numId w:val="9"/>
        </w:numPr>
        <w:ind w:right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Вершины/ Vertex </w:t>
        <w:noBreakHyphen/>
        <w:t xml:space="preserve"> представляют объекты из реальной жизни, люди. фильм.</w:t>
      </w:r>
      <w:r/>
    </w:p>
    <w:p>
      <w:pPr>
        <w:pStyle w:val="240"/>
        <w:numPr>
          <w:ilvl w:val="0"/>
          <w:numId w:val="9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Edge </w:t>
        <w:noBreakHyphen/>
        <w:t xml:space="preserve"> представляют отношения из реальной жизни.</w:t>
      </w:r>
      <w:r/>
    </w:p>
    <w:p>
      <w:pPr>
        <w:pStyle w:val="240"/>
        <w:numPr>
          <w:ilvl w:val="0"/>
          <w:numId w:val="9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Properties </w:t>
        <w:noBreakHyphen/>
        <w:t xml:space="preserve"> свойства ребер/</w:t>
      </w:r>
      <w:r/>
    </w:p>
    <w:p>
      <w:pPr>
        <w:tabs>
          <w:tab w:val="left" w:pos="6536" w:leader="none"/>
        </w:tabs>
      </w:pPr>
      <w:r/>
      <w:r/>
    </w:p>
    <w:p>
      <w:pPr>
        <w:pStyle w:val="240"/>
        <w:numPr>
          <w:ilvl w:val="0"/>
          <w:numId w:val="10"/>
        </w:numPr>
        <w:ind w:right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Social networks </w:t>
        <w:noBreakHyphen/>
        <w:t xml:space="preserve"> Perhaps the most typical use case  for a graph database are social networks, with their complex  relationships and user activity.</w:t>
      </w:r>
      <w:r/>
    </w:p>
    <w:p>
      <w:pPr>
        <w:pStyle w:val="240"/>
        <w:numPr>
          <w:ilvl w:val="0"/>
          <w:numId w:val="10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Fraud detection </w:t>
        <w:noBreakHyphen/>
        <w:t xml:space="preserve"> To uncover fraud in real-time,  fast analysis of data relationships is essential, and graph databases  provide the necessary performance.</w:t>
      </w:r>
      <w:r/>
    </w:p>
    <w:p>
      <w:pPr>
        <w:pStyle w:val="240"/>
        <w:numPr>
          <w:ilvl w:val="0"/>
          <w:numId w:val="10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Knowledge graphs </w:t>
        <w:noBreakHyphen/>
        <w:t xml:space="preserve"> Used by search engines and  businesses alike, knowledge graphs gather information from a wide  variety of sources, allowing for better digital asset management and  easier information retrieval.</w:t>
      </w:r>
      <w:r/>
    </w:p>
    <w:p>
      <w:pPr>
        <w:pStyle w:val="240"/>
        <w:numPr>
          <w:ilvl w:val="0"/>
          <w:numId w:val="10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IT network analysis </w:t>
        <w:noBreakHyphen/>
        <w:t xml:space="preserve"> The management of networks  and IT infrastructures revolves around complex interdependencies, and  graph databases are inherently more suitable for this use case than  relational databases.</w:t>
      </w:r>
      <w:r/>
    </w:p>
    <w:p>
      <w:pPr>
        <w:pStyle w:val="240"/>
        <w:numPr>
          <w:ilvl w:val="0"/>
          <w:numId w:val="10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Recommendations </w:t>
        <w:noBreakHyphen/>
        <w:t xml:space="preserve"> Companies can use graph databases  to power sophisticated recommendation engines to personalize products,  content, and services.</w:t>
      </w:r>
      <w:r/>
    </w:p>
    <w:p>
      <w:pPr>
        <w:pStyle w:val="240"/>
        <w:numPr>
          <w:ilvl w:val="0"/>
          <w:numId w:val="10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Identity management </w:t>
        <w:noBreakHyphen/>
        <w:t xml:space="preserve"> Graph databases enable efficient user activity tracking and quick authorizations and asset management.</w:t>
      </w:r>
      <w:r/>
    </w:p>
    <w:p>
      <w:pPr>
        <w:tabs>
          <w:tab w:val="left" w:pos="6536" w:leader="none"/>
        </w:tabs>
      </w:pPr>
      <w:r/>
      <w:r/>
    </w:p>
    <w:p>
      <w:pPr>
        <w:tabs>
          <w:tab w:val="left" w:pos="6536" w:leader="none"/>
        </w:tabs>
      </w:pPr>
      <w:r>
        <w:t xml:space="preserve">The path to follow in understanding graphs is to think about data  connections, the relationships among people and their data and naturally  occurring networks like ecosystems, grids, or brain activity.</w:t>
      </w:r>
      <w:r/>
    </w:p>
    <w:p>
      <w:pPr>
        <w:tabs>
          <w:tab w:val="left" w:pos="6536" w:leader="none"/>
        </w:tabs>
      </w:pPr>
      <w:r/>
      <w:r/>
    </w:p>
    <w:p>
      <w:pPr>
        <w:tabs>
          <w:tab w:val="left" w:pos="6536" w:leader="none"/>
        </w:tabs>
      </w:pPr>
      <w:r/>
      <w:r/>
    </w:p>
    <w:p>
      <w:pPr>
        <w:tabs>
          <w:tab w:val="left" w:pos="6536" w:leader="none"/>
        </w:tabs>
      </w:pPr>
      <w:r/>
      <w:r/>
    </w:p>
    <w:p>
      <w:r/>
      <w:r/>
    </w:p>
    <w:p>
      <w:r/>
      <w:r/>
    </w:p>
    <w:p>
      <w:pPr>
        <w:jc w:val="center"/>
        <w:rPr>
          <w:b/>
          <w:color w:val="7030A0"/>
          <w:sz w:val="52"/>
        </w:rPr>
      </w:pPr>
      <w:r>
        <w:rPr>
          <w:b/>
          <w:color w:val="7030A0"/>
          <w:sz w:val="52"/>
        </w:rPr>
        <w:t xml:space="preserve">GraphX</w:t>
      </w:r>
      <w:r>
        <w:rPr>
          <w:b/>
          <w:color w:val="7030A0"/>
          <w:sz w:val="52"/>
        </w:rPr>
      </w:r>
      <w:r/>
    </w:p>
    <w:p>
      <w:r/>
      <w:r/>
    </w:p>
    <w:p>
      <w:pP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Обзор</w:t>
      </w:r>
      <w:r>
        <w:rPr>
          <w:b/>
          <w:color w:val="C00000"/>
          <w:sz w:val="40"/>
        </w:rPr>
      </w:r>
      <w:r/>
    </w:p>
    <w:p>
      <w:r/>
      <w:r/>
    </w:p>
    <w:p>
      <w:r>
        <w:rPr>
          <w:color w:val="000000" w:themeColor="text1"/>
        </w:rPr>
      </w:r>
      <w:r>
        <w:rPr>
          <w:color w:val="000000" w:themeColor="text1"/>
        </w:rPr>
      </w:r>
      <w:r/>
    </w:p>
    <w:p>
      <w:r/>
      <w:r/>
    </w:p>
    <w:p>
      <w:r/>
      <w:r/>
    </w:p>
    <w:p>
      <w:r/>
      <w:r/>
    </w:p>
    <w:p>
      <w:pPr>
        <w:rPr>
          <w:color w:val="000000"/>
        </w:rPr>
      </w:pPr>
      <w:r>
        <w:rPr>
          <w:color w:val="000000"/>
        </w:rPr>
      </w:r>
      <w:r/>
    </w:p>
    <w:p>
      <w:r/>
      <w:r/>
    </w:p>
    <w:p>
      <w:r/>
      <w:r/>
    </w:p>
    <w:p>
      <w:pPr>
        <w:jc w:val="center"/>
        <w:rPr>
          <w:b/>
          <w:color w:val="7030A0"/>
          <w:sz w:val="52"/>
        </w:rPr>
      </w:pPr>
      <w:r>
        <w:rPr>
          <w:b/>
          <w:color w:val="7030A0"/>
          <w:sz w:val="44"/>
        </w:rPr>
      </w:r>
      <w:r>
        <w:rPr>
          <w:b/>
          <w:color w:val="7030A0"/>
          <w:sz w:val="52"/>
        </w:rPr>
        <w:t xml:space="preserve">SparkML/MLlib</w:t>
      </w:r>
      <w:r>
        <w:rPr>
          <w:b/>
          <w:color w:val="7030A0"/>
          <w:sz w:val="44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Возможности</w:t>
      </w:r>
      <w:r>
        <w:rPr>
          <w:color w:val="C00000"/>
          <w:sz w:val="44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1. Feature extraction/transfomers/selectors: 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NLP обработка текстов, трансформация строковых данных в различные вектора (численные фичи)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2. Basic statistics: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Хи-квадрат, корреляции Пирсона и Спирмана, медиана, дисперсия.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3.Regressions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4. Support Vector Machine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5. Naive Bayes classifier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Спам фильтр как пример. Обучается с учителем.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6. Decision Tree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Предсказательный алгоритм.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7.K-Means </w:t>
      </w:r>
      <w:r>
        <w:rPr>
          <w:b/>
          <w:color w:val="000000" w:themeColor="text1"/>
          <w:sz w:val="28"/>
        </w:rPr>
        <w:t xml:space="preserve">clustering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8. PCA/singular value </w:t>
      </w:r>
      <w:r>
        <w:rPr>
          <w:b/>
          <w:color w:val="000000" w:themeColor="text1"/>
          <w:sz w:val="28"/>
        </w:rPr>
        <w:t xml:space="preserve">decomposition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Сокращение размерности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9. Recommendations with ALS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и многое другое....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Примеры кода использования библиотек: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1. mllib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  <w:t xml:space="preserve">https://github.com/apache/spark/tree/master/examples/src/main/scala/org/apache/spark/examples/mllib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  <w:t xml:space="preserve">2.ml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  <w:t xml:space="preserve">https://github.com/apache/spark/tree/master/examples/src/main/scala/org/apache/spark/examples/mllib</w:t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</w:r>
      <w:r/>
    </w:p>
    <w:p>
      <w:pPr>
        <w:jc w:val="left"/>
        <w:rPr>
          <w:b w:val="false"/>
          <w:color w:val="000000"/>
          <w:sz w:val="28"/>
        </w:rPr>
      </w:pPr>
      <w:r>
        <w:rPr>
          <w:b w:val="false"/>
          <w:color w:val="000000" w:themeColor="text1"/>
          <w:sz w:val="28"/>
        </w:rPr>
      </w:r>
      <w:r>
        <w:rPr>
          <w:b w:val="false"/>
          <w:color w:val="000000" w:themeColor="text1"/>
          <w:sz w:val="28"/>
        </w:rPr>
      </w:r>
      <w:r/>
    </w:p>
    <w:p>
      <w:pPr>
        <w:tabs>
          <w:tab w:val="left" w:pos="3746" w:leader="none"/>
        </w:tabs>
        <w:rPr>
          <w:b/>
          <w:color w:val="C00000"/>
          <w:sz w:val="28"/>
        </w:rPr>
      </w:pPr>
      <w:r>
        <w:rPr>
          <w:b/>
          <w:color w:val="C00000"/>
          <w:sz w:val="28"/>
        </w:rPr>
      </w:r>
      <w:r>
        <w:rPr>
          <w:b/>
          <w:color w:val="C00000"/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center"/>
        <w:rPr>
          <w:b/>
          <w:color w:val="C00000"/>
          <w:sz w:val="36"/>
        </w:rPr>
      </w:pPr>
      <w:r>
        <w:rPr>
          <w:b/>
          <w:color w:val="C00000"/>
          <w:sz w:val="36"/>
        </w:rPr>
      </w:r>
      <w:r>
        <w:rPr>
          <w:b/>
          <w:color w:val="C00000"/>
          <w:sz w:val="44"/>
        </w:rPr>
        <w:t xml:space="preserve">SparkML/MLlib</w:t>
      </w:r>
      <w:r>
        <w:rPr>
          <w:b/>
          <w:color w:val="C00000"/>
          <w:sz w:val="36"/>
        </w:rPr>
      </w:r>
      <w:r/>
    </w:p>
    <w:p>
      <w:pPr>
        <w:rPr>
          <w:color w:val="000000"/>
          <w:sz w:val="28"/>
        </w:rPr>
      </w:pPr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</w:r>
      <w:r/>
    </w:p>
    <w:p>
      <w:pPr>
        <w:jc w:val="center"/>
        <w:rPr>
          <w:color w:val="000000"/>
          <w:sz w:val="36"/>
        </w:rPr>
      </w:pPr>
      <w:r>
        <w:rPr>
          <w:color w:val="000000" w:themeColor="text1"/>
          <w:sz w:val="36"/>
        </w:rPr>
        <w:t xml:space="preserve">Коллекции</w:t>
      </w:r>
      <w:r>
        <w:rPr>
          <w:color w:val="000000" w:themeColor="text1"/>
          <w:sz w:val="36"/>
        </w:rPr>
      </w:r>
      <w:r/>
    </w:p>
    <w:p>
      <w:pPr>
        <w:jc w:val="center"/>
        <w:rPr>
          <w:color w:val="000000"/>
          <w:sz w:val="28"/>
        </w:rPr>
      </w:pPr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 xml:space="preserve">Ссылки</w:t>
      </w:r>
      <w:r>
        <w:rPr>
          <w:b/>
          <w:color w:val="000000" w:themeColor="text1"/>
          <w:sz w:val="28"/>
          <w:u w:val="single"/>
        </w:rPr>
      </w:r>
      <w:r/>
    </w:p>
    <w:p>
      <w:pPr>
        <w:jc w:val="left"/>
        <w:rPr>
          <w:color w:val="000000"/>
          <w:sz w:val="28"/>
        </w:rPr>
      </w:pPr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</w:r>
      <w:r/>
    </w:p>
    <w:p>
      <w:pPr>
        <w:jc w:val="left"/>
        <w:rPr>
          <w:color w:val="000000"/>
          <w:sz w:val="28"/>
        </w:rPr>
      </w:pPr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  <w:t xml:space="preserve">//  https://data-flair.training/blogs/spark-mllib-data-types/</w:t>
      </w:r>
      <w:r/>
    </w:p>
    <w:p>
      <w:pPr>
        <w:jc w:val="left"/>
      </w:pPr>
      <w:r>
        <w:rPr>
          <w:color w:val="000000" w:themeColor="text1"/>
          <w:sz w:val="28"/>
        </w:rPr>
        <w:t xml:space="preserve">//  https://medium.com/@rickynguyen/getting-started-with-spark-day-5-36b62a6d13bf</w:t>
      </w:r>
      <w:r/>
    </w:p>
    <w:p>
      <w:pPr>
        <w:jc w:val="left"/>
      </w:pPr>
      <w:r>
        <w:rPr>
          <w:color w:val="000000" w:themeColor="text1"/>
          <w:sz w:val="28"/>
        </w:rPr>
        <w:t xml:space="preserve">//  http://www.cse.cuhk.edu.hk/~ericlo/teaching/bigdata/lab/5-MLlib/mllib-datatypes.html</w:t>
      </w:r>
      <w:r/>
    </w:p>
    <w:p>
      <w:pPr>
        <w:jc w:val="left"/>
        <w:rPr>
          <w:color w:val="000000"/>
          <w:sz w:val="28"/>
        </w:rPr>
      </w:pPr>
      <w:r>
        <w:rPr>
          <w:color w:val="000000" w:themeColor="text1"/>
          <w:sz w:val="28"/>
        </w:rPr>
        <w:t xml:space="preserve">//  https://spark.apache.org/docs/2.2.0/mllib-data-types.html</w:t>
      </w:r>
      <w:r/>
    </w:p>
    <w:p>
      <w:pPr>
        <w:jc w:val="left"/>
        <w:rPr>
          <w:color w:val="000000"/>
          <w:sz w:val="28"/>
        </w:rPr>
      </w:pPr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 xml:space="preserve">Основное</w:t>
      </w:r>
      <w:r>
        <w:rPr>
          <w:b/>
          <w:color w:val="000000" w:themeColor="text1"/>
          <w:sz w:val="28"/>
          <w:u w:val="single"/>
        </w:rPr>
      </w:r>
      <w:r/>
    </w:p>
    <w:p>
      <w:pPr>
        <w:jc w:val="left"/>
        <w:rPr>
          <w:color w:val="000000"/>
          <w:sz w:val="24"/>
        </w:rPr>
      </w:pPr>
      <w:r>
        <w:rPr>
          <w:color w:val="000000" w:themeColor="text1"/>
          <w:sz w:val="24"/>
        </w:rPr>
      </w:r>
      <w:r>
        <w:rPr>
          <w:color w:val="000000" w:themeColor="text1"/>
          <w:sz w:val="24"/>
        </w:rPr>
      </w:r>
      <w:r/>
    </w:p>
    <w:p>
      <w:pPr>
        <w:jc w:val="left"/>
        <w:rPr>
          <w:color w:val="000000"/>
          <w:sz w:val="24"/>
        </w:rPr>
      </w:pPr>
      <w:r>
        <w:rPr>
          <w:color w:val="000000" w:themeColor="text1"/>
          <w:sz w:val="24"/>
        </w:rPr>
      </w:r>
      <w:r>
        <w:rPr>
          <w:color w:val="000000" w:themeColor="text1"/>
          <w:sz w:val="24"/>
        </w:rPr>
      </w:r>
      <w:r/>
    </w:p>
    <w:p>
      <w:pPr>
        <w:jc w:val="left"/>
        <w:rPr>
          <w:color w:val="000000"/>
          <w:sz w:val="24"/>
          <w:u w:val="single"/>
        </w:rPr>
      </w:pPr>
      <w:r>
        <w:rPr>
          <w:color w:val="000000" w:themeColor="text1"/>
          <w:sz w:val="24"/>
          <w:u w:val="single"/>
        </w:rPr>
        <w:t xml:space="preserve">Иерархия  типов</w:t>
      </w:r>
      <w:r>
        <w:rPr>
          <w:color w:val="000000" w:themeColor="text1"/>
          <w:sz w:val="24"/>
          <w:u w:val="single"/>
        </w:rPr>
      </w:r>
      <w:r/>
    </w:p>
    <w:p>
      <w:pPr>
        <w:jc w:val="left"/>
        <w:rPr>
          <w:color w:val="000000"/>
          <w:sz w:val="28"/>
        </w:rPr>
      </w:pPr>
      <w:r>
        <w:rPr>
          <w:color w:val="000000" w:themeColor="text1"/>
          <w:sz w:val="28"/>
        </w:rPr>
      </w:r>
      <w:r>
        <w:drawing>
          <wp:inline xmlns:wp="http://schemas.openxmlformats.org/drawingml/2006/wordprocessingDrawing" distT="0" distB="0" distL="0" distR="0">
            <wp:extent cx="6178887" cy="6178887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6178889" cy="61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</w:rPr>
      </w:r>
      <w:r/>
    </w:p>
    <w:p>
      <w:pPr>
        <w:jc w:val="left"/>
        <w:rPr>
          <w:color w:val="000000"/>
          <w:sz w:val="28"/>
        </w:rPr>
      </w:pPr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  <w:t xml:space="preserve">Локальный вектор: Плотный и разряженный вектор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b/>
          <w:color w:val="000000"/>
          <w:sz w:val="28"/>
        </w:rPr>
      </w:pPr>
      <w:r>
        <w:rPr>
          <w:b/>
          <w:color w:val="000000" w:themeColor="text1"/>
          <w:sz w:val="28"/>
        </w:rPr>
      </w:r>
      <w:r>
        <w:rPr>
          <w:b/>
          <w:color w:val="000000" w:themeColor="text1"/>
          <w:sz w:val="28"/>
        </w:rPr>
      </w:r>
      <w:r/>
    </w:p>
    <w:p>
      <w:pPr>
        <w:pStyle w:val="240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Локальный вектор - вектор лежащий на локальной машине, состоящий из целочисленных и двоичных значений.</w:t>
      </w:r>
      <w:r/>
    </w:p>
    <w:p>
      <w:pPr>
        <w:pStyle w:val="240"/>
        <w:numPr>
          <w:ilvl w:val="0"/>
          <w:numId w:val="1"/>
        </w:numPr>
        <w:ind w:right="0"/>
        <w:spacing w:after="240" w:before="24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Включает в себя два подтипа: Плотный и разряженный вектора, второй отличается тем что имеет нулевые значения, также разраженный вектор состоит из нескольких подмассивов.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720" w:right="0" w:hanging="0"/>
        <w:spacing w:after="240" w:before="24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val dv: Vector = Vectors.dense(1.0, 0.0, 5.4, 0.0)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val sv1: Vector = Vectors.sparse(4, Array(0, 2), Array(1.0, 5.4))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val sv2</w:t>
      </w:r>
      <w:r>
        <w:rPr>
          <w:rFonts w:ascii="Courier New" w:hAnsi="Courier New" w:cs="Courier New" w:eastAsia="Courier New"/>
          <w:b/>
          <w:color w:val="000000"/>
          <w:sz w:val="20"/>
        </w:rPr>
        <w:t xml:space="preserve">:</w:t>
      </w:r>
      <w:r>
        <w:rPr>
          <w:rFonts w:ascii="Courier New" w:hAnsi="Courier New" w:cs="Courier New" w:eastAsia="Courier New"/>
          <w:color w:val="000000"/>
          <w:sz w:val="20"/>
        </w:rPr>
        <w:t xml:space="preserve"> Vector = Vectors.sparse(4, Seq((0, 1.0), (2, 5.4)))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drawing>
          <wp:inline xmlns:wp="http://schemas.openxmlformats.org/drawingml/2006/wordprocessingDrawing" distT="0" distB="0" distL="0" distR="0">
            <wp:extent cx="6007437" cy="6007437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6007439" cy="60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  <w:t xml:space="preserve">LabelPoint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  <w:t xml:space="preserve"> (Отмеченные точки)</w:t>
      </w:r>
      <w:r>
        <w:rPr>
          <w:b/>
          <w:color w:val="000000" w:themeColor="text1"/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/>
    </w:p>
    <w:p>
      <w:pPr>
        <w:pStyle w:val="240"/>
        <w:numPr>
          <w:ilvl w:val="0"/>
          <w:numId w:val="4"/>
        </w:numPr>
        <w:ind w:right="60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Отмеченные точки - это те же локальные вектора, но включающие в себя также результат/ответ - подходит для задач обучения с учителем.</w:t>
      </w:r>
      <w:r/>
    </w:p>
    <w:p>
      <w:pPr>
        <w:ind w:left="0" w:right="0" w:hanging="0"/>
        <w:spacing w:after="240" w:before="24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hanging="0"/>
        <w:spacing w:after="24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For example: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val posP = LabelPoint(1.0, Vectors.dense(1.0, 0.0, 5.4, 0.0))</w:t>
      </w:r>
      <w:r/>
    </w:p>
    <w:p>
      <w:pPr>
        <w:ind w:left="0" w:right="0" w:hanging="0"/>
        <w:spacing w:after="195" w:before="195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val negP = LabelPoint(0.0, Vectors.sparse(4, Array(0, 2), Array(1.0, 5.4)))</w:t>
      </w:r>
      <w:r/>
    </w:p>
    <w:p>
      <w:pPr>
        <w:ind w:left="0" w:right="0" w:hanging="0"/>
        <w:spacing w:after="195" w:before="195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</w: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ind w:left="0" w:right="0" w:hanging="0"/>
        <w:spacing w:after="195" w:before="195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</w: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  <w:t xml:space="preserve">Локальная матрица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/>
    </w:p>
    <w:p>
      <w:pPr>
        <w:pStyle w:val="240"/>
        <w:numPr>
          <w:ilvl w:val="0"/>
          <w:numId w:val="3"/>
        </w:numPr>
        <w:jc w:val="left"/>
        <w:tabs>
          <w:tab w:val="left" w:pos="2906" w:leader="none"/>
        </w:tabs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  <w:t xml:space="preserve">Имеет целочисленные индексы строк и столбцов, включает в себя значения с плавающей точкой, хранится на локальном компьютере.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</w:r>
      <w:r/>
    </w:p>
    <w:p>
      <w:pPr>
        <w:pStyle w:val="240"/>
        <w:numPr>
          <w:ilvl w:val="0"/>
          <w:numId w:val="3"/>
        </w:numPr>
        <w:jc w:val="left"/>
        <w:tabs>
          <w:tab w:val="left" w:pos="2906" w:leader="none"/>
        </w:tabs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  <w:t xml:space="preserve">Включает также в себя плотную и разряженную матрицу, хранится в сжатом разряженном колончатом формате.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</w:r>
      <w:r/>
    </w:p>
    <w:p>
      <w:pPr>
        <w:ind w:left="0" w:right="0" w:hanging="0"/>
        <w:spacing w:after="195" w:before="195"/>
        <w:rPr>
          <w:rFonts w:ascii="Courier New" w:hAnsi="Courier New" w:cs="Courier New" w:eastAsia="Courier New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ind w:left="0" w:right="0" w:hanging="0"/>
        <w:spacing w:after="195" w:before="195"/>
        <w:rPr>
          <w:rFonts w:ascii="Courier New" w:hAnsi="Courier New" w:cs="Courier New" w:eastAsia="Courier New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val dm: Matrix = Matrices.dense(3, 2, Array(1.0, 3.0, 5.0, 2.0, 4.0, 6.0))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val sm: Matrix = Matrices.sparse(4, 5, 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Array(0, 2, 3, 6, 7, 8), 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Array(0, 3, 1, 0, 2, 3, 2, 1), 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Array(1.0, 14.0, 6.0, 2.0, 11.0, 16.0, 12.0, 9.0))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drawing>
          <wp:inline xmlns:wp="http://schemas.openxmlformats.org/drawingml/2006/wordprocessingDrawing" distT="0" distB="0" distL="0" distR="0">
            <wp:extent cx="5254965" cy="4847680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5254965" cy="48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lang w:val="ru-RU"/>
        </w:rPr>
        <w:t xml:space="preserve">Распределенная 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  <w:t xml:space="preserve">матрица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</w:rPr>
      </w:r>
      <w:r/>
    </w:p>
    <w:p>
      <w:pPr>
        <w:ind w:left="0" w:right="0" w:hanging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4"/>
        </w:rPr>
      </w:r>
      <w:r>
        <w:rPr>
          <w:rFonts w:ascii="Times New Roman" w:hAnsi="Times New Roman" w:cs="Times New Roman" w:eastAsia="Times New Roman"/>
          <w:b w:val="false"/>
          <w:color w:val="000000"/>
          <w:sz w:val="24"/>
        </w:rPr>
      </w:r>
      <w:r/>
    </w:p>
    <w:p>
      <w:pPr>
        <w:pStyle w:val="240"/>
        <w:numPr>
          <w:ilvl w:val="0"/>
          <w:numId w:val="6"/>
        </w:numPr>
        <w:ind w:right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4"/>
        </w:rPr>
        <w:t xml:space="preserve">Содержит большие значения типа long для индексов строк и колонок. Значения являются значениями с плавающей точкой. Физически лежит распределенно на кластере в формате RDD.</w:t>
      </w:r>
      <w:r>
        <w:rPr>
          <w:rFonts w:ascii="Times New Roman" w:hAnsi="Times New Roman" w:cs="Times New Roman" w:eastAsia="Times New Roman"/>
          <w:b w:val="false"/>
          <w:color w:val="000000"/>
          <w:sz w:val="24"/>
        </w:rPr>
      </w:r>
      <w:r/>
    </w:p>
    <w:p>
      <w:pPr>
        <w:pStyle w:val="240"/>
        <w:numPr>
          <w:ilvl w:val="0"/>
          <w:numId w:val="6"/>
        </w:numPr>
        <w:ind w:right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4"/>
        </w:rPr>
        <w:t xml:space="preserve">Включает в себя: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1" w:history="1">
        <w:r>
          <w:rPr>
            <w:rStyle w:val="207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RowMatrix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: RDD коллекции данных в виде векторов без индексов строк.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2" w:history="1">
        <w:r>
          <w:rPr>
            <w:rStyle w:val="207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IndexedRowMatrix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RDD коллекции данных в виде векторов с индексами строк.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3" w:history="1">
        <w:r>
          <w:rPr>
            <w:rStyle w:val="207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CoordinateMatrix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: определенная матрица вида </w:t>
      </w:r>
      <w:hyperlink r:id="rId14" w:history="1">
        <w:r>
          <w:rPr>
            <w:rStyle w:val="207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IndexedRow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(row_index, col_index, value)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5" w:history="1">
        <w:r>
          <w:rPr>
            <w:rStyle w:val="207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BlockMatrix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: матрица включающая в себя матрицы вида (row_index, col_index, matrix)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195" w:before="195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32"/>
        </w:rPr>
        <w:t xml:space="preserve">Raiting</w:t>
      </w:r>
      <w:r>
        <w:rPr>
          <w:sz w:val="32"/>
        </w:rPr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Тип данных необходимый для модели коллаборативной фильтрации.</w:t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195" w:before="195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  <w:t xml:space="preserve">Примеры всех типов данных для ML</w:t>
      </w:r>
      <w:r>
        <w:rPr>
          <w:sz w:val="40"/>
        </w:rPr>
      </w:r>
      <w:r/>
    </w:p>
    <w:p>
      <w:pPr>
        <w:ind w:left="0" w:right="0" w:hanging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240" w:before="240"/>
        <w:shd w:val="clear" w:color="auto" w:fill="0F111A"/>
        <w:rPr>
          <w:rFonts w:ascii="Liberation Sans" w:hAnsi="Liberation Sans" w:cs="Liberation Sans" w:eastAsia="Liberation San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org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apache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spark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SparkConf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SparkContext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}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org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apache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spark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mllib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linalg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distributed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_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org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apache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spark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mllib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linalg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Matrices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Matrix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Vector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}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org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apache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spark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mllib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regression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LabeledPoint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org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apache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spark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rdd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RDD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object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SimpleApp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{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main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(args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[String]) {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conf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new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SparkConf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setAppName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"Simple Application"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sc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new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SparkContext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conf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//Vectors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dv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Vector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3.0)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sv1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Vector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sparse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3.0))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sv2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Vector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sparse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Seq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((0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1.0)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3.0)))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//Label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pos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LabeledPoint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3.0))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neg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LabeledPoint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(0.0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sparse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3.0)))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//Local Matrix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dm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Matrix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Matrices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5.0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4.0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6.0))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sm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Matrix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Matrices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sparse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(4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5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6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7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8)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14.0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6.0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16.0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12.0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9.0))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//Row matrix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rows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RDD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[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Vector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]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sc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parallelize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Seq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 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5.4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5.4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5.4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rowMatrix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RowMatrix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new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RowMatrix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rows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//indexed row matrix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indexRows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RDD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[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IndexedRow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]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sc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parallelize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Seq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 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IndexedRow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5.4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0.0))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IndexedRow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Vectors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5.4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0.0))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indexedRowMatrix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IndexedRowMatrix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new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IndexedRowMatrix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indexRows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//Coordinate Matrix 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coordinateMatrixEntry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C3E88D"/>
          <w:sz w:val="24"/>
        </w:rPr>
        <w:t xml:space="preserve">RDD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[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MatrixEntry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]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sc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parallelize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Seq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 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MatrixEntry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1.2)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MatrixEntry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2.1)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MatrixEntry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(6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3.7)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coordinateMatrix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CoordinateMatrix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new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CoordinateMatrix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coordinateMatrixEntry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//BlockMatrix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717CB4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blocks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sc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parallelize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Seq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  ((0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Matrices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(1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4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5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6)))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9DDFF"/>
          <w:sz w:val="24"/>
        </w:rPr>
        <w:t xml:space="preserve">     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((1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0)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Matrices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.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dense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i/>
          <w:color w:val="FFC66D"/>
          <w:sz w:val="24"/>
        </w:rPr>
        <w:t xml:space="preserve">Array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(7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8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9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10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11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12)))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))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val 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blockMatrix</w:t>
      </w:r>
      <w:r>
        <w:rPr>
          <w:rFonts w:ascii="Liberation Sans" w:hAnsi="Liberation Sans" w:cs="Liberation Sans" w:eastAsia="Liberation Sans"/>
          <w:color w:val="C3CEE3"/>
          <w:sz w:val="24"/>
        </w:rPr>
        <w:t xml:space="preserve">: </w:t>
      </w:r>
      <w:r>
        <w:rPr>
          <w:rFonts w:ascii="Liberation Sans" w:hAnsi="Liberation Sans" w:cs="Liberation Sans" w:eastAsia="Liberation Sans"/>
          <w:color w:val="FFCB6B"/>
          <w:sz w:val="24"/>
        </w:rPr>
        <w:t xml:space="preserve">BlockMatrix 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= </w:t>
      </w:r>
      <w:r>
        <w:rPr>
          <w:rFonts w:ascii="Liberation Sans" w:hAnsi="Liberation Sans" w:cs="Liberation Sans" w:eastAsia="Liberation Sans"/>
          <w:i/>
          <w:color w:val="C792EA"/>
          <w:sz w:val="24"/>
        </w:rPr>
        <w:t xml:space="preserve">new </w:t>
      </w:r>
      <w:r>
        <w:rPr>
          <w:rFonts w:ascii="Liberation Sans" w:hAnsi="Liberation Sans" w:cs="Liberation Sans" w:eastAsia="Liberation Sans"/>
          <w:color w:val="82AAFF"/>
          <w:sz w:val="24"/>
        </w:rPr>
        <w:t xml:space="preserve">BlockMatrix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EEFFFF"/>
          <w:sz w:val="24"/>
        </w:rPr>
        <w:t xml:space="preserve">blocks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3</w:t>
      </w:r>
      <w:r>
        <w:rPr>
          <w:rFonts w:ascii="Liberation Sans" w:hAnsi="Liberation Sans" w:cs="Liberation Sans" w:eastAsia="Liberation Sans"/>
          <w:color w:val="89DDFF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F78C6C"/>
          <w:sz w:val="24"/>
        </w:rPr>
        <w:t xml:space="preserve">2)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  }</w:t>
      </w:r>
      <w:r/>
    </w:p>
    <w:p>
      <w:pPr>
        <w:ind w:left="0" w:right="0" w:hanging="0"/>
        <w:spacing w:after="240" w:before="240"/>
        <w:shd w:val="clear" w:color="auto" w:fill="0F111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F78C6C"/>
          <w:sz w:val="24"/>
        </w:rPr>
        <w:t xml:space="preserve">}</w:t>
      </w:r>
      <w:r/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  <w:r/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  <w:r/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  <w:r/>
    </w:p>
    <w:p>
      <w:pPr>
        <w:jc w:val="center"/>
        <w:rPr>
          <w:rFonts w:ascii="Liberation Sans" w:hAnsi="Liberation Sans" w:cs="Liberation Sans" w:eastAsia="Liberation Sans"/>
          <w:color w:val="C00000"/>
          <w:sz w:val="40"/>
          <w:szCs w:val="24"/>
        </w:rPr>
      </w:pPr>
      <w:r>
        <w:rPr>
          <w:rFonts w:ascii="Arial Black" w:hAnsi="Arial Black" w:cs="Arial Black" w:eastAsia="Arial Black"/>
          <w:b/>
          <w:color w:val="C00000"/>
          <w:sz w:val="44"/>
        </w:rPr>
        <w:t xml:space="preserve">Регрессия</w:t>
      </w:r>
      <w:r>
        <w:rPr>
          <w:rFonts w:ascii="Arial Black" w:hAnsi="Arial Black" w:cs="Arial Black" w:eastAsia="Arial Black"/>
          <w:color w:val="C00000"/>
          <w:sz w:val="44"/>
        </w:rPr>
        <w:t xml:space="preserve"> </w:t>
      </w:r>
      <w:r>
        <w:rPr>
          <w:rFonts w:ascii="Liberation Sans" w:hAnsi="Liberation Sans" w:cs="Liberation Sans" w:eastAsia="Liberation Sans"/>
          <w:color w:val="C00000"/>
          <w:sz w:val="40"/>
        </w:rPr>
      </w:r>
      <w:r/>
    </w:p>
    <w:p>
      <w:pPr>
        <w:jc w:val="left"/>
        <w:rPr>
          <w:rFonts w:ascii="Liberation Sans" w:hAnsi="Liberation Sans" w:cs="Liberation Sans" w:eastAsia="Liberation Sans"/>
          <w:color w:val="000000"/>
          <w:sz w:val="24"/>
          <w:szCs w:val="24"/>
        </w:rPr>
      </w:pPr>
      <w:r>
        <w:rPr>
          <w:rFonts w:ascii="Liberation Sans" w:hAnsi="Liberation Sans" w:cs="Liberation Sans" w:eastAsia="Liberation Sans"/>
          <w:color w:val="000000" w:themeColor="text1"/>
          <w:sz w:val="24"/>
        </w:rPr>
      </w:r>
      <w:r>
        <w:rPr>
          <w:rFonts w:ascii="Liberation Sans" w:hAnsi="Liberation Sans" w:cs="Liberation Sans" w:eastAsia="Liberation Sans"/>
          <w:color w:val="000000" w:themeColor="text1"/>
          <w:sz w:val="24"/>
          <w:szCs w:val="24"/>
        </w:rPr>
      </w:r>
      <w:r/>
    </w:p>
    <w:p>
      <w:pPr>
        <w:jc w:val="left"/>
        <w:rPr>
          <w:rFonts w:ascii="Liberation Sans" w:hAnsi="Liberation Sans" w:cs="Liberation Sans" w:eastAsia="Liberation Sans"/>
          <w:color w:val="000000"/>
          <w:sz w:val="24"/>
          <w:szCs w:val="24"/>
        </w:rPr>
      </w:pPr>
      <w:r>
        <w:rPr>
          <w:rFonts w:ascii="Liberation Sans" w:hAnsi="Liberation Sans" w:cs="Liberation Sans" w:eastAsia="Liberation Sans"/>
          <w:color w:val="000000" w:themeColor="text1"/>
          <w:sz w:val="24"/>
          <w:szCs w:val="24"/>
        </w:rPr>
      </w:r>
      <w:r>
        <w:rPr>
          <w:rFonts w:ascii="Liberation Sans" w:hAnsi="Liberation Sans" w:cs="Liberation Sans" w:eastAsia="Liberation Sans"/>
          <w:color w:val="000000" w:themeColor="text1"/>
          <w:sz w:val="24"/>
          <w:szCs w:val="24"/>
        </w:rPr>
      </w:r>
      <w:r/>
    </w:p>
    <w:p>
      <w:pPr>
        <w:jc w:val="center"/>
        <w:rPr>
          <w:rFonts w:ascii="Liberation Sans" w:hAnsi="Liberation Sans" w:cs="Liberation Sans" w:eastAsia="Liberation Sans"/>
          <w:b/>
          <w:color w:val="000000"/>
          <w:sz w:val="36"/>
          <w:szCs w:val="24"/>
        </w:rPr>
      </w:pPr>
      <w:r>
        <w:rPr>
          <w:rFonts w:ascii="Liberation Sans" w:hAnsi="Liberation Sans" w:cs="Liberation Sans" w:eastAsia="Liberation Sans"/>
          <w:b/>
          <w:color w:val="000000" w:themeColor="text1"/>
          <w:sz w:val="36"/>
          <w:szCs w:val="24"/>
        </w:rPr>
        <w:t xml:space="preserve">SGD</w:t>
      </w:r>
      <w:r>
        <w:rPr>
          <w:rFonts w:ascii="Liberation Sans" w:hAnsi="Liberation Sans" w:cs="Liberation Sans" w:eastAsia="Liberation Sans"/>
          <w:b/>
          <w:color w:val="000000" w:themeColor="text1"/>
          <w:sz w:val="36"/>
          <w:szCs w:val="24"/>
        </w:rPr>
      </w:r>
      <w:r/>
    </w:p>
    <w:p>
      <w:pPr>
        <w:jc w:val="left"/>
        <w:rPr>
          <w:rFonts w:ascii="Liberation Sans" w:hAnsi="Liberation Sans" w:cs="Liberation Sans" w:eastAsia="Liberation Sans"/>
          <w:color w:val="000000"/>
          <w:sz w:val="28"/>
          <w:szCs w:val="24"/>
        </w:rPr>
      </w:pP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  <w:t xml:space="preserve">Регрессия с использованием стохастического градиентного спуска.</w:t>
      </w: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</w:r>
      <w:r/>
    </w:p>
    <w:p>
      <w:pPr>
        <w:jc w:val="left"/>
        <w:rPr>
          <w:rFonts w:ascii="Liberation Sans" w:hAnsi="Liberation Sans" w:cs="Liberation Sans" w:eastAsia="Liberation Sans"/>
          <w:color w:val="000000"/>
          <w:sz w:val="28"/>
          <w:szCs w:val="24"/>
        </w:rPr>
      </w:pP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  <w:t xml:space="preserve">Плюсы:</w:t>
      </w: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</w:r>
      <w:r/>
    </w:p>
    <w:p>
      <w:pPr>
        <w:pStyle w:val="240"/>
        <w:numPr>
          <w:ilvl w:val="0"/>
          <w:numId w:val="8"/>
        </w:numPr>
        <w:jc w:val="left"/>
        <w:rPr>
          <w:rFonts w:ascii="Liberation Sans" w:hAnsi="Liberation Sans" w:cs="Liberation Sans" w:eastAsia="Liberation Sans"/>
          <w:color w:val="000000"/>
          <w:sz w:val="28"/>
          <w:szCs w:val="24"/>
        </w:rPr>
      </w:pP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  <w:t xml:space="preserve">Быстрая скорость работы</w:t>
      </w: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</w:r>
      <w:r/>
    </w:p>
    <w:p>
      <w:pPr>
        <w:jc w:val="left"/>
        <w:rPr>
          <w:rFonts w:ascii="Liberation Sans" w:hAnsi="Liberation Sans" w:cs="Liberation Sans" w:eastAsia="Liberation Sans"/>
          <w:color w:val="000000"/>
          <w:sz w:val="28"/>
          <w:szCs w:val="24"/>
        </w:rPr>
      </w:pP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  <w:t xml:space="preserve">Недостатки:</w:t>
      </w: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</w:r>
      <w:r/>
    </w:p>
    <w:p>
      <w:pPr>
        <w:pStyle w:val="240"/>
        <w:numPr>
          <w:ilvl w:val="0"/>
          <w:numId w:val="7"/>
        </w:numPr>
        <w:jc w:val="left"/>
        <w:rPr>
          <w:rFonts w:ascii="Liberation Sans" w:hAnsi="Liberation Sans" w:cs="Liberation Sans" w:eastAsia="Liberation Sans"/>
          <w:color w:val="000000"/>
          <w:sz w:val="28"/>
          <w:szCs w:val="24"/>
        </w:rPr>
      </w:pP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  <w:t xml:space="preserve">Нельзя использовать когда данные не подчинены нормальному распределению!</w:t>
      </w: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</w:r>
      <w:r/>
    </w:p>
    <w:p>
      <w:pPr>
        <w:jc w:val="left"/>
        <w:rPr>
          <w:rFonts w:ascii="Liberation Sans" w:hAnsi="Liberation Sans" w:cs="Liberation Sans" w:eastAsia="Liberation Sans"/>
          <w:color w:val="000000"/>
          <w:sz w:val="28"/>
          <w:szCs w:val="24"/>
        </w:rPr>
      </w:pP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  <w:t xml:space="preserve">Аналоги: Линейная регрессия методом наименьших квадратов</w:t>
      </w:r>
      <w:r>
        <w:rPr>
          <w:rFonts w:ascii="Liberation Sans" w:hAnsi="Liberation Sans" w:cs="Liberation Sans" w:eastAsia="Liberation Sans"/>
          <w:color w:val="000000" w:themeColor="text1"/>
          <w:sz w:val="28"/>
          <w:szCs w:val="24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</w:font>
  <w:font w:name="Times New Roman">
    <w:panose1 w:val="02020603050405020304"/>
  </w:font>
  <w:font w:name="Liberation Sans">
    <w:panose1 w:val="020B070402020209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5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5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5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5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5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5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5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suff w:val="tab"/>
      <w:lvlText w:val="·"/>
      <w:lvlJc w:val="left"/>
      <w:pPr>
        <w:ind w:left="1440" w:hanging="355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suff w:val="tab"/>
      <w:lvlText w:val="·"/>
      <w:lvlJc w:val="left"/>
      <w:pPr>
        <w:ind w:left="2160" w:hanging="355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suff w:val="tab"/>
      <w:lvlText w:val="·"/>
      <w:lvlJc w:val="left"/>
      <w:pPr>
        <w:ind w:left="2880" w:hanging="355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suff w:val="tab"/>
      <w:lvlText w:val="·"/>
      <w:lvlJc w:val="left"/>
      <w:pPr>
        <w:ind w:left="3600" w:hanging="355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suff w:val="tab"/>
      <w:lvlText w:val="·"/>
      <w:lvlJc w:val="left"/>
      <w:pPr>
        <w:ind w:left="4320" w:hanging="355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suff w:val="tab"/>
      <w:lvlText w:val="·"/>
      <w:lvlJc w:val="left"/>
      <w:pPr>
        <w:ind w:left="5040" w:hanging="355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suff w:val="tab"/>
      <w:lvlText w:val="·"/>
      <w:lvlJc w:val="left"/>
      <w:pPr>
        <w:ind w:left="5760" w:hanging="355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suff w:val="tab"/>
      <w:lvlText w:val="·"/>
      <w:lvlJc w:val="left"/>
      <w:pPr>
        <w:ind w:left="6480" w:hanging="355"/>
      </w:pPr>
      <w:rPr>
        <w:rFonts w:ascii="Symbol" w:hAnsi="Symbol" w:cs="Symbol" w:eastAsia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5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5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5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5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5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5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1320" w:hanging="355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040" w:hanging="355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760" w:hanging="355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480" w:hanging="355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200" w:hanging="355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920" w:hanging="355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640" w:hanging="355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360" w:hanging="355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080" w:hanging="355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55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5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5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5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5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5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5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5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5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5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5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5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55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5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5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5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5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5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55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5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5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5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5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5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8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8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8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8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8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8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40" w:hanging="358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60" w:hanging="358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600" w:hanging="358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20" w:hanging="358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60" w:hanging="358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80" w:hanging="358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6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77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78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9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80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81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8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83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84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85">
    <w:name w:val="Table Grid"/>
    <w:basedOn w:val="2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6">
    <w:name w:val="Lined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7">
    <w:name w:val="Lined - Accent 1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8">
    <w:name w:val="Lined - Accent 2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9">
    <w:name w:val="Lined - Accent 3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0">
    <w:name w:val="Lined - Accent 4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1">
    <w:name w:val="Lined - Accent 5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2">
    <w:name w:val="Lined - Accent 6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3">
    <w:name w:val="Bordered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4">
    <w:name w:val="Bordered - Accent 1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5">
    <w:name w:val="Bordered - Accent 2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96">
    <w:name w:val="Bordered - Accent 3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7">
    <w:name w:val="Bordered - Accent 4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8">
    <w:name w:val="Bordered - Accent 5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9">
    <w:name w:val="Bordered - Accent 6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0">
    <w:name w:val="Bordered &amp; Lined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1">
    <w:name w:val="Bordered &amp; Lined - Accent 1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2">
    <w:name w:val="Bordered &amp; Lined - Accent 2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3">
    <w:name w:val="Bordered &amp; Lined - Accent 3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4">
    <w:name w:val="Bordered &amp; Lined - Accent 4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5">
    <w:name w:val="Bordered &amp; Lined - Accent 5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6">
    <w:name w:val="Bordered &amp; Lined - Accent 6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7">
    <w:name w:val="Hyperlink"/>
    <w:uiPriority w:val="99"/>
    <w:unhideWhenUsed/>
    <w:rPr>
      <w:color w:val="0000FF" w:themeColor="hyperlink"/>
      <w:u w:val="single"/>
    </w:rPr>
  </w:style>
  <w:style w:type="paragraph" w:styleId="208">
    <w:name w:val="footnote text"/>
    <w:basedOn w:val="221"/>
    <w:uiPriority w:val="99"/>
    <w:semiHidden/>
    <w:unhideWhenUsed/>
    <w:rPr>
      <w:sz w:val="20"/>
    </w:rPr>
    <w:pPr>
      <w:spacing w:lineRule="auto" w:line="240" w:after="0"/>
    </w:pPr>
  </w:style>
  <w:style w:type="character" w:styleId="209">
    <w:name w:val="Footnote Text Char"/>
    <w:uiPriority w:val="99"/>
    <w:semiHidden/>
    <w:rPr>
      <w:sz w:val="20"/>
    </w:rPr>
  </w:style>
  <w:style w:type="character" w:styleId="210">
    <w:name w:val="footnote reference"/>
    <w:uiPriority w:val="99"/>
    <w:semiHidden/>
    <w:unhideWhenUsed/>
    <w:rPr>
      <w:vertAlign w:val="superscript"/>
    </w:rPr>
  </w:style>
  <w:style w:type="paragraph" w:styleId="211">
    <w:name w:val="toc 1"/>
    <w:basedOn w:val="221"/>
    <w:next w:val="221"/>
    <w:uiPriority w:val="39"/>
    <w:unhideWhenUsed/>
    <w:pPr>
      <w:ind w:left="0" w:right="0" w:hanging="0"/>
      <w:spacing w:after="57"/>
    </w:pPr>
  </w:style>
  <w:style w:type="paragraph" w:styleId="212">
    <w:name w:val="toc 2"/>
    <w:basedOn w:val="221"/>
    <w:next w:val="221"/>
    <w:uiPriority w:val="39"/>
    <w:unhideWhenUsed/>
    <w:pPr>
      <w:ind w:left="283" w:right="0" w:hanging="0"/>
      <w:spacing w:after="57"/>
    </w:pPr>
  </w:style>
  <w:style w:type="paragraph" w:styleId="213">
    <w:name w:val="toc 3"/>
    <w:basedOn w:val="221"/>
    <w:next w:val="221"/>
    <w:uiPriority w:val="39"/>
    <w:unhideWhenUsed/>
    <w:pPr>
      <w:ind w:left="567" w:right="0" w:hanging="0"/>
      <w:spacing w:after="57"/>
    </w:pPr>
  </w:style>
  <w:style w:type="paragraph" w:styleId="214">
    <w:name w:val="toc 4"/>
    <w:basedOn w:val="221"/>
    <w:next w:val="221"/>
    <w:uiPriority w:val="39"/>
    <w:unhideWhenUsed/>
    <w:pPr>
      <w:ind w:left="850" w:right="0" w:hanging="0"/>
      <w:spacing w:after="57"/>
    </w:pPr>
  </w:style>
  <w:style w:type="paragraph" w:styleId="215">
    <w:name w:val="toc 5"/>
    <w:basedOn w:val="221"/>
    <w:next w:val="221"/>
    <w:uiPriority w:val="39"/>
    <w:unhideWhenUsed/>
    <w:pPr>
      <w:ind w:left="1134" w:right="0" w:hanging="0"/>
      <w:spacing w:after="57"/>
    </w:pPr>
  </w:style>
  <w:style w:type="paragraph" w:styleId="216">
    <w:name w:val="toc 6"/>
    <w:basedOn w:val="221"/>
    <w:next w:val="221"/>
    <w:uiPriority w:val="39"/>
    <w:unhideWhenUsed/>
    <w:pPr>
      <w:ind w:left="1417" w:right="0" w:hanging="0"/>
      <w:spacing w:after="57"/>
    </w:pPr>
  </w:style>
  <w:style w:type="paragraph" w:styleId="217">
    <w:name w:val="toc 7"/>
    <w:basedOn w:val="221"/>
    <w:next w:val="221"/>
    <w:uiPriority w:val="39"/>
    <w:unhideWhenUsed/>
    <w:pPr>
      <w:ind w:left="1701" w:right="0" w:hanging="0"/>
      <w:spacing w:after="57"/>
    </w:pPr>
  </w:style>
  <w:style w:type="paragraph" w:styleId="218">
    <w:name w:val="toc 8"/>
    <w:basedOn w:val="221"/>
    <w:next w:val="221"/>
    <w:uiPriority w:val="39"/>
    <w:unhideWhenUsed/>
    <w:pPr>
      <w:ind w:left="1984" w:right="0" w:hanging="0"/>
      <w:spacing w:after="57"/>
    </w:pPr>
  </w:style>
  <w:style w:type="paragraph" w:styleId="219">
    <w:name w:val="toc 9"/>
    <w:basedOn w:val="221"/>
    <w:next w:val="221"/>
    <w:uiPriority w:val="39"/>
    <w:unhideWhenUsed/>
    <w:pPr>
      <w:ind w:left="2268" w:right="0" w:hanging="0"/>
      <w:spacing w:after="57"/>
    </w:pPr>
  </w:style>
  <w:style w:type="paragraph" w:styleId="220">
    <w:name w:val="TOC Heading"/>
    <w:uiPriority w:val="39"/>
    <w:unhideWhenUsed/>
  </w:style>
  <w:style w:type="paragraph" w:styleId="221" w:default="1">
    <w:name w:val="Normal"/>
    <w:qFormat/>
  </w:style>
  <w:style w:type="paragraph" w:styleId="222">
    <w:name w:val="Heading 1"/>
    <w:basedOn w:val="221"/>
    <w:next w:val="22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23">
    <w:name w:val="Heading 2"/>
    <w:basedOn w:val="221"/>
    <w:next w:val="22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24">
    <w:name w:val="Heading 3"/>
    <w:basedOn w:val="221"/>
    <w:next w:val="22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25">
    <w:name w:val="Heading 4"/>
    <w:basedOn w:val="221"/>
    <w:next w:val="22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26">
    <w:name w:val="Heading 5"/>
    <w:basedOn w:val="221"/>
    <w:next w:val="22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27">
    <w:name w:val="Heading 6"/>
    <w:basedOn w:val="221"/>
    <w:next w:val="22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28">
    <w:name w:val="Heading 7"/>
    <w:basedOn w:val="221"/>
    <w:next w:val="22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9">
    <w:name w:val="Heading 8"/>
    <w:basedOn w:val="221"/>
    <w:next w:val="22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0">
    <w:name w:val="Heading 9"/>
    <w:basedOn w:val="221"/>
    <w:next w:val="22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2" w:default="1">
    <w:name w:val="No List"/>
    <w:uiPriority w:val="99"/>
    <w:semiHidden/>
    <w:unhideWhenUsed/>
  </w:style>
  <w:style w:type="paragraph" w:styleId="233">
    <w:name w:val="Footer"/>
    <w:basedOn w:val="2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34">
    <w:name w:val="Header"/>
    <w:basedOn w:val="2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35">
    <w:name w:val="No Spacing"/>
    <w:qFormat/>
    <w:uiPriority w:val="1"/>
    <w:pPr>
      <w:spacing w:lineRule="auto" w:line="240" w:after="0"/>
    </w:pPr>
  </w:style>
  <w:style w:type="paragraph" w:styleId="236">
    <w:name w:val="Quote"/>
    <w:basedOn w:val="221"/>
    <w:next w:val="22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37">
    <w:name w:val="Subtitle"/>
    <w:basedOn w:val="221"/>
    <w:next w:val="22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38">
    <w:name w:val="Intense Quote"/>
    <w:basedOn w:val="221"/>
    <w:next w:val="22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9">
    <w:name w:val="Title"/>
    <w:basedOn w:val="221"/>
    <w:next w:val="22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0">
    <w:name w:val="List Paragraph"/>
    <w:basedOn w:val="221"/>
    <w:qFormat/>
    <w:uiPriority w:val="34"/>
    <w:pPr>
      <w:contextualSpacing w:val="true"/>
      <w:ind w:left="720"/>
    </w:pPr>
  </w:style>
  <w:style w:type="character" w:styleId="2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://spark.apache.org/docs/latest/api/scala/index.html#org.apache.spark.mllib.linalg.distributed.RowMatrix" TargetMode="External"/><Relationship Id="rId12" Type="http://schemas.openxmlformats.org/officeDocument/2006/relationships/hyperlink" Target="http://spark.apache.org/docs/latest/api/scala/index.html#org.apache.spark.mllib.linalg.distributed.IndexedRowMatrix" TargetMode="External"/><Relationship Id="rId13" Type="http://schemas.openxmlformats.org/officeDocument/2006/relationships/hyperlink" Target="http://spark.apache.org/docs/latest/api/scala/index.html#org.apache.spark.mllib.linalg.distributed.CoordinateMatrix" TargetMode="External"/><Relationship Id="rId14" Type="http://schemas.openxmlformats.org/officeDocument/2006/relationships/hyperlink" Target="http://spark.apache.org/docs/latest/api/scala/index.html#org.apache.spark.mllib.linalg.distributed.IndexedRow" TargetMode="External"/><Relationship Id="rId15" Type="http://schemas.openxmlformats.org/officeDocument/2006/relationships/hyperlink" Target="http://spark.apache.org/docs/latest/api/scala/index.html#org.apache.spark.mllib.linalg.distributed.BlockMatrix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