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996" w:rsidRDefault="003E0580" w:rsidP="003E0580">
      <w:pPr>
        <w:jc w:val="center"/>
        <w:rPr>
          <w:rFonts w:ascii="Times New Roman" w:hAnsi="Times New Roman" w:cs="Times New Roman"/>
          <w:b/>
          <w:sz w:val="40"/>
          <w:szCs w:val="40"/>
        </w:rPr>
      </w:pPr>
      <w:r w:rsidRPr="003E0580">
        <w:rPr>
          <w:rFonts w:ascii="Times New Roman" w:hAnsi="Times New Roman" w:cs="Times New Roman"/>
          <w:b/>
          <w:sz w:val="40"/>
          <w:szCs w:val="40"/>
        </w:rPr>
        <w:t>Instruction to use the Tool to label the images</w:t>
      </w:r>
    </w:p>
    <w:p w:rsidR="003E0580" w:rsidRDefault="003E0580" w:rsidP="004D0751">
      <w:pPr>
        <w:pStyle w:val="ListParagraph"/>
        <w:numPr>
          <w:ilvl w:val="0"/>
          <w:numId w:val="1"/>
        </w:numPr>
        <w:spacing w:line="360" w:lineRule="auto"/>
        <w:rPr>
          <w:rFonts w:ascii="Times New Roman" w:hAnsi="Times New Roman" w:cs="Times New Roman"/>
          <w:sz w:val="36"/>
          <w:szCs w:val="36"/>
        </w:rPr>
      </w:pPr>
      <w:r w:rsidRPr="003E0580">
        <w:rPr>
          <w:rFonts w:ascii="Times New Roman" w:hAnsi="Times New Roman" w:cs="Times New Roman"/>
          <w:sz w:val="36"/>
          <w:szCs w:val="36"/>
        </w:rPr>
        <w:t>Requirement</w:t>
      </w:r>
    </w:p>
    <w:p w:rsidR="003E0580" w:rsidRDefault="003E0580" w:rsidP="003E0580">
      <w:pPr>
        <w:pStyle w:val="ListParagraph"/>
        <w:rPr>
          <w:rFonts w:ascii="Times New Roman" w:hAnsi="Times New Roman" w:cs="Times New Roman"/>
          <w:sz w:val="28"/>
          <w:szCs w:val="28"/>
        </w:rPr>
      </w:pPr>
      <w:r w:rsidRPr="003E0580">
        <w:rPr>
          <w:rFonts w:ascii="Times New Roman" w:hAnsi="Times New Roman" w:cs="Times New Roman"/>
          <w:sz w:val="28"/>
          <w:szCs w:val="28"/>
        </w:rPr>
        <w:t>U</w:t>
      </w:r>
      <w:r w:rsidRPr="003E0580">
        <w:rPr>
          <w:rFonts w:ascii="Times New Roman" w:hAnsi="Times New Roman" w:cs="Times New Roman" w:hint="eastAsia"/>
          <w:sz w:val="28"/>
          <w:szCs w:val="28"/>
        </w:rPr>
        <w:t>s</w:t>
      </w:r>
      <w:r w:rsidRPr="003E0580">
        <w:rPr>
          <w:rFonts w:ascii="Times New Roman" w:hAnsi="Times New Roman" w:cs="Times New Roman"/>
          <w:sz w:val="28"/>
          <w:szCs w:val="28"/>
        </w:rPr>
        <w:t xml:space="preserve">e </w:t>
      </w:r>
      <w:proofErr w:type="spellStart"/>
      <w:r w:rsidR="00DF2FEA">
        <w:rPr>
          <w:rFonts w:ascii="Times New Roman" w:hAnsi="Times New Roman" w:cs="Times New Roman"/>
          <w:sz w:val="28"/>
          <w:szCs w:val="28"/>
        </w:rPr>
        <w:t>Matlab</w:t>
      </w:r>
      <w:proofErr w:type="spellEnd"/>
      <w:r>
        <w:rPr>
          <w:rFonts w:ascii="Times New Roman" w:hAnsi="Times New Roman" w:cs="Times New Roman"/>
          <w:sz w:val="28"/>
          <w:szCs w:val="28"/>
        </w:rPr>
        <w:t xml:space="preserve"> </w:t>
      </w:r>
      <w:r w:rsidRPr="003E0580">
        <w:rPr>
          <w:rFonts w:ascii="Times New Roman" w:hAnsi="Times New Roman" w:cs="Times New Roman"/>
          <w:sz w:val="28"/>
          <w:szCs w:val="28"/>
        </w:rPr>
        <w:t xml:space="preserve">to write a program to label the images. </w:t>
      </w:r>
    </w:p>
    <w:p w:rsidR="003E0580" w:rsidRDefault="003E0580" w:rsidP="003E0580">
      <w:pPr>
        <w:pStyle w:val="ListParagraph"/>
        <w:rPr>
          <w:rFonts w:ascii="Times New Roman" w:hAnsi="Times New Roman" w:cs="Times New Roman"/>
          <w:sz w:val="28"/>
          <w:szCs w:val="28"/>
        </w:rPr>
      </w:pPr>
      <w:r w:rsidRPr="003E0580">
        <w:rPr>
          <w:rFonts w:ascii="Times New Roman" w:hAnsi="Times New Roman" w:cs="Times New Roman"/>
          <w:sz w:val="28"/>
          <w:szCs w:val="28"/>
        </w:rPr>
        <w:t>In this process,</w:t>
      </w:r>
      <w:r>
        <w:rPr>
          <w:rFonts w:ascii="Times New Roman" w:hAnsi="Times New Roman" w:cs="Times New Roman"/>
          <w:sz w:val="28"/>
          <w:szCs w:val="28"/>
        </w:rPr>
        <w:t xml:space="preserve"> we need to get the coordinate </w:t>
      </w:r>
      <w:r w:rsidRPr="003E0580">
        <w:rPr>
          <w:rFonts w:ascii="Times New Roman" w:hAnsi="Times New Roman" w:cs="Times New Roman"/>
          <w:sz w:val="28"/>
          <w:szCs w:val="28"/>
        </w:rPr>
        <w:t>(x, y) of 14 parts of people’s body</w:t>
      </w:r>
      <w:r>
        <w:rPr>
          <w:rFonts w:ascii="Times New Roman" w:hAnsi="Times New Roman" w:cs="Times New Roman"/>
          <w:sz w:val="28"/>
          <w:szCs w:val="28"/>
        </w:rPr>
        <w:t xml:space="preserve"> in the images. The body parts are right ankle, right knee, right hip, left hip, left knee, left ankle, right wrist, right elbow, right shoulder, left shoulder, left elbow, left wrist, neck, head top.</w:t>
      </w:r>
    </w:p>
    <w:p w:rsidR="004D0751" w:rsidRPr="004D0751" w:rsidRDefault="003E0580" w:rsidP="004D0751">
      <w:pPr>
        <w:pStyle w:val="ListParagraph"/>
        <w:rPr>
          <w:rFonts w:ascii="Times New Roman" w:hAnsi="Times New Roman" w:cs="Times New Roman"/>
          <w:sz w:val="28"/>
          <w:szCs w:val="28"/>
        </w:rPr>
      </w:pPr>
      <w:r>
        <w:rPr>
          <w:rFonts w:ascii="Times New Roman" w:hAnsi="Times New Roman" w:cs="Times New Roman"/>
          <w:sz w:val="28"/>
          <w:szCs w:val="28"/>
        </w:rPr>
        <w:t xml:space="preserve">In addition, </w:t>
      </w:r>
      <w:r w:rsidR="000937DA">
        <w:rPr>
          <w:rFonts w:ascii="Times New Roman" w:hAnsi="Times New Roman" w:cs="Times New Roman"/>
          <w:sz w:val="28"/>
          <w:szCs w:val="28"/>
        </w:rPr>
        <w:t>I</w:t>
      </w:r>
      <w:r>
        <w:rPr>
          <w:rFonts w:ascii="Times New Roman" w:hAnsi="Times New Roman" w:cs="Times New Roman"/>
          <w:sz w:val="28"/>
          <w:szCs w:val="28"/>
        </w:rPr>
        <w:t xml:space="preserve"> need to record the information about people’s direc</w:t>
      </w:r>
      <w:r w:rsidR="000937DA">
        <w:rPr>
          <w:rFonts w:ascii="Times New Roman" w:hAnsi="Times New Roman" w:cs="Times New Roman"/>
          <w:sz w:val="28"/>
          <w:szCs w:val="28"/>
        </w:rPr>
        <w:t>tion and sides. Here, direction means direction of the head to feet in the image. Two options: up to down (vertica</w:t>
      </w:r>
      <w:r w:rsidR="00A2743B">
        <w:rPr>
          <w:rFonts w:ascii="Times New Roman" w:hAnsi="Times New Roman" w:cs="Times New Roman"/>
          <w:sz w:val="28"/>
          <w:szCs w:val="28"/>
        </w:rPr>
        <w:t>l), left to right (horizontal).</w:t>
      </w:r>
      <w:r w:rsidR="000937DA">
        <w:rPr>
          <w:rFonts w:ascii="Times New Roman" w:hAnsi="Times New Roman" w:cs="Times New Roman"/>
          <w:sz w:val="28"/>
          <w:szCs w:val="28"/>
        </w:rPr>
        <w:t xml:space="preserve">Regrading with the </w:t>
      </w:r>
      <w:r w:rsidR="008A576E">
        <w:rPr>
          <w:rFonts w:ascii="Times New Roman" w:hAnsi="Times New Roman" w:cs="Times New Roman"/>
          <w:sz w:val="28"/>
          <w:szCs w:val="28"/>
        </w:rPr>
        <w:t>lying direction</w:t>
      </w:r>
      <w:r w:rsidR="000937DA">
        <w:rPr>
          <w:rFonts w:ascii="Times New Roman" w:hAnsi="Times New Roman" w:cs="Times New Roman"/>
          <w:sz w:val="28"/>
          <w:szCs w:val="28"/>
        </w:rPr>
        <w:t xml:space="preserve">, there are three options: </w:t>
      </w:r>
      <w:r w:rsidR="00A2743B">
        <w:rPr>
          <w:rFonts w:ascii="Times New Roman" w:hAnsi="Times New Roman" w:cs="Times New Roman" w:hint="eastAsia"/>
          <w:sz w:val="28"/>
          <w:szCs w:val="28"/>
        </w:rPr>
        <w:t>lying</w:t>
      </w:r>
      <w:r w:rsidR="00A2743B">
        <w:rPr>
          <w:rFonts w:ascii="Times New Roman" w:hAnsi="Times New Roman" w:cs="Times New Roman"/>
          <w:sz w:val="28"/>
          <w:szCs w:val="28"/>
        </w:rPr>
        <w:t xml:space="preserve"> flat, lying to left, lying to left.</w:t>
      </w:r>
    </w:p>
    <w:p w:rsidR="000937DA" w:rsidRDefault="000937DA" w:rsidP="004D0751">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Program</w:t>
      </w:r>
    </w:p>
    <w:p w:rsidR="000937DA" w:rsidRDefault="000937DA" w:rsidP="000937DA">
      <w:pPr>
        <w:pStyle w:val="ListParagraph"/>
        <w:rPr>
          <w:rFonts w:ascii="Times New Roman" w:hAnsi="Times New Roman" w:cs="Times New Roman"/>
          <w:sz w:val="28"/>
          <w:szCs w:val="28"/>
        </w:rPr>
      </w:pPr>
      <w:r w:rsidRPr="000937DA">
        <w:rPr>
          <w:rFonts w:ascii="Times New Roman" w:hAnsi="Times New Roman" w:cs="Times New Roman"/>
          <w:sz w:val="28"/>
          <w:szCs w:val="28"/>
        </w:rPr>
        <w:t>Here, I use the GUI o</w:t>
      </w:r>
      <w:r>
        <w:rPr>
          <w:rFonts w:ascii="Times New Roman" w:hAnsi="Times New Roman" w:cs="Times New Roman"/>
          <w:sz w:val="28"/>
          <w:szCs w:val="28"/>
        </w:rPr>
        <w:t xml:space="preserve">f </w:t>
      </w:r>
      <w:proofErr w:type="spellStart"/>
      <w:r w:rsidR="00DF2FEA">
        <w:rPr>
          <w:rFonts w:ascii="Times New Roman" w:hAnsi="Times New Roman" w:cs="Times New Roman"/>
          <w:sz w:val="28"/>
          <w:szCs w:val="28"/>
        </w:rPr>
        <w:t>Matlab</w:t>
      </w:r>
      <w:proofErr w:type="spellEnd"/>
      <w:r>
        <w:rPr>
          <w:rFonts w:ascii="Times New Roman" w:hAnsi="Times New Roman" w:cs="Times New Roman"/>
          <w:sz w:val="28"/>
          <w:szCs w:val="28"/>
        </w:rPr>
        <w:t xml:space="preserve"> to finish the program.</w:t>
      </w:r>
    </w:p>
    <w:p w:rsidR="000937DA" w:rsidRDefault="000937DA" w:rsidP="000937DA">
      <w:pPr>
        <w:pStyle w:val="ListParagraph"/>
        <w:rPr>
          <w:rFonts w:ascii="Times New Roman" w:hAnsi="Times New Roman" w:cs="Times New Roman"/>
          <w:sz w:val="28"/>
          <w:szCs w:val="28"/>
        </w:rPr>
      </w:pPr>
      <w:r>
        <w:rPr>
          <w:rFonts w:ascii="Times New Roman" w:hAnsi="Times New Roman" w:cs="Times New Roman"/>
          <w:sz w:val="28"/>
          <w:szCs w:val="28"/>
        </w:rPr>
        <w:t xml:space="preserve">Title: </w:t>
      </w:r>
      <w:proofErr w:type="spellStart"/>
      <w:r>
        <w:rPr>
          <w:rFonts w:ascii="Times New Roman" w:hAnsi="Times New Roman" w:cs="Times New Roman"/>
          <w:sz w:val="28"/>
          <w:szCs w:val="28"/>
        </w:rPr>
        <w:t>Tool.m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Tool.fig</w:t>
      </w:r>
      <w:proofErr w:type="spellEnd"/>
    </w:p>
    <w:p w:rsidR="000937DA" w:rsidRDefault="000937DA" w:rsidP="004D0751">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Ways and instruction to use the program</w:t>
      </w:r>
    </w:p>
    <w:p w:rsidR="000937DA" w:rsidRDefault="000937DA" w:rsidP="000937DA">
      <w:pPr>
        <w:pStyle w:val="ListParagraph"/>
        <w:rPr>
          <w:rFonts w:ascii="Times New Roman" w:hAnsi="Times New Roman" w:cs="Times New Roman"/>
          <w:sz w:val="28"/>
          <w:szCs w:val="28"/>
        </w:rPr>
      </w:pPr>
      <w:r w:rsidRPr="00C847B1">
        <w:rPr>
          <w:rFonts w:ascii="Times New Roman" w:hAnsi="Times New Roman" w:cs="Times New Roman"/>
          <w:sz w:val="28"/>
          <w:szCs w:val="28"/>
        </w:rPr>
        <w:t xml:space="preserve">(1). Open the </w:t>
      </w:r>
      <w:proofErr w:type="spellStart"/>
      <w:r w:rsidRPr="00C847B1">
        <w:rPr>
          <w:rFonts w:ascii="Times New Roman" w:hAnsi="Times New Roman" w:cs="Times New Roman"/>
          <w:sz w:val="28"/>
          <w:szCs w:val="28"/>
        </w:rPr>
        <w:t>tool.m</w:t>
      </w:r>
      <w:proofErr w:type="spellEnd"/>
      <w:r w:rsidRPr="00C847B1">
        <w:rPr>
          <w:rFonts w:ascii="Times New Roman" w:hAnsi="Times New Roman" w:cs="Times New Roman"/>
          <w:sz w:val="28"/>
          <w:szCs w:val="28"/>
        </w:rPr>
        <w:t>, execute the program</w:t>
      </w:r>
      <w:r w:rsidR="002D34AD" w:rsidRPr="00C847B1">
        <w:rPr>
          <w:rFonts w:ascii="Times New Roman" w:hAnsi="Times New Roman" w:cs="Times New Roman" w:hint="eastAsia"/>
          <w:sz w:val="28"/>
          <w:szCs w:val="28"/>
        </w:rPr>
        <w:t xml:space="preserve">. </w:t>
      </w:r>
      <w:r w:rsidR="002D34AD" w:rsidRPr="00C847B1">
        <w:rPr>
          <w:rFonts w:ascii="Times New Roman" w:hAnsi="Times New Roman" w:cs="Times New Roman"/>
          <w:sz w:val="28"/>
          <w:szCs w:val="28"/>
        </w:rPr>
        <w:t xml:space="preserve">Then, a </w:t>
      </w:r>
      <w:proofErr w:type="spellStart"/>
      <w:r w:rsidR="002D34AD" w:rsidRPr="00C847B1">
        <w:rPr>
          <w:rFonts w:ascii="Times New Roman" w:hAnsi="Times New Roman" w:cs="Times New Roman"/>
          <w:sz w:val="28"/>
          <w:szCs w:val="28"/>
        </w:rPr>
        <w:t>gui</w:t>
      </w:r>
      <w:proofErr w:type="spellEnd"/>
      <w:r w:rsidR="002D34AD" w:rsidRPr="00C847B1">
        <w:rPr>
          <w:rFonts w:ascii="Times New Roman" w:hAnsi="Times New Roman" w:cs="Times New Roman"/>
          <w:sz w:val="28"/>
          <w:szCs w:val="28"/>
        </w:rPr>
        <w:t xml:space="preserve"> window will show</w:t>
      </w:r>
      <w:r w:rsidR="00C847B1" w:rsidRPr="00C847B1">
        <w:rPr>
          <w:rFonts w:ascii="Times New Roman" w:hAnsi="Times New Roman" w:cs="Times New Roman"/>
          <w:sz w:val="28"/>
          <w:szCs w:val="28"/>
        </w:rPr>
        <w:t>.</w:t>
      </w:r>
    </w:p>
    <w:p w:rsidR="00A2743B" w:rsidRPr="00A2743B" w:rsidRDefault="00A2743B" w:rsidP="000937DA">
      <w:pPr>
        <w:pStyle w:val="ListParagraph"/>
        <w:rPr>
          <w:rFonts w:ascii="Times New Roman" w:hAnsi="Times New Roman" w:cs="Times New Roman"/>
          <w:b/>
          <w:sz w:val="28"/>
          <w:szCs w:val="28"/>
        </w:rPr>
      </w:pPr>
      <w:r>
        <w:rPr>
          <w:rFonts w:ascii="Times New Roman" w:hAnsi="Times New Roman" w:cs="Times New Roman"/>
          <w:sz w:val="28"/>
          <w:szCs w:val="28"/>
        </w:rPr>
        <w:t>(2). To label all the images easily, press the button, ‘Preprocess’, which help us to rename all the images to new names, like: 0000001.jpg,</w:t>
      </w:r>
      <w:r w:rsidRPr="00A2743B">
        <w:rPr>
          <w:rFonts w:ascii="Times New Roman" w:hAnsi="Times New Roman" w:cs="Times New Roman"/>
          <w:sz w:val="28"/>
          <w:szCs w:val="28"/>
        </w:rPr>
        <w:t xml:space="preserve"> </w:t>
      </w:r>
      <w:r>
        <w:rPr>
          <w:rFonts w:ascii="Times New Roman" w:hAnsi="Times New Roman" w:cs="Times New Roman"/>
          <w:sz w:val="28"/>
          <w:szCs w:val="28"/>
        </w:rPr>
        <w:t>0000002.jpg…</w:t>
      </w:r>
    </w:p>
    <w:p w:rsidR="00C847B1" w:rsidRPr="00A2743B" w:rsidRDefault="00C847B1" w:rsidP="00A2743B">
      <w:pPr>
        <w:pStyle w:val="ListParagraph"/>
        <w:rPr>
          <w:rFonts w:ascii="Times New Roman" w:hAnsi="Times New Roman" w:cs="Times New Roman"/>
          <w:sz w:val="28"/>
          <w:szCs w:val="28"/>
        </w:rPr>
      </w:pPr>
      <w:r w:rsidRPr="00C847B1">
        <w:rPr>
          <w:rFonts w:ascii="Times New Roman" w:hAnsi="Times New Roman" w:cs="Times New Roman"/>
          <w:sz w:val="28"/>
          <w:szCs w:val="28"/>
        </w:rPr>
        <w:t>(</w:t>
      </w:r>
      <w:r w:rsidR="00A2743B">
        <w:rPr>
          <w:rFonts w:ascii="Times New Roman" w:hAnsi="Times New Roman" w:cs="Times New Roman"/>
          <w:sz w:val="28"/>
          <w:szCs w:val="28"/>
        </w:rPr>
        <w:t>3</w:t>
      </w:r>
      <w:r w:rsidRPr="00C847B1">
        <w:rPr>
          <w:rFonts w:ascii="Times New Roman" w:hAnsi="Times New Roman" w:cs="Times New Roman"/>
          <w:sz w:val="28"/>
          <w:szCs w:val="28"/>
        </w:rPr>
        <w:t xml:space="preserve">). </w:t>
      </w:r>
      <w:r w:rsidR="00A2743B">
        <w:rPr>
          <w:rFonts w:ascii="Times New Roman" w:hAnsi="Times New Roman" w:cs="Times New Roman"/>
          <w:sz w:val="28"/>
          <w:szCs w:val="28"/>
        </w:rPr>
        <w:t>After preprocess all the images, c</w:t>
      </w:r>
      <w:r w:rsidRPr="00C847B1">
        <w:rPr>
          <w:rFonts w:ascii="Times New Roman" w:hAnsi="Times New Roman" w:cs="Times New Roman"/>
          <w:sz w:val="28"/>
          <w:szCs w:val="28"/>
        </w:rPr>
        <w:t>lick the button</w:t>
      </w:r>
      <w:r w:rsidR="00A2743B">
        <w:rPr>
          <w:rFonts w:ascii="Times New Roman" w:hAnsi="Times New Roman" w:cs="Times New Roman"/>
          <w:sz w:val="28"/>
          <w:szCs w:val="28"/>
        </w:rPr>
        <w:t xml:space="preserve"> ‘</w:t>
      </w:r>
      <w:r w:rsidRPr="00C847B1">
        <w:rPr>
          <w:rFonts w:ascii="Times New Roman" w:hAnsi="Times New Roman" w:cs="Times New Roman"/>
          <w:sz w:val="28"/>
          <w:szCs w:val="28"/>
        </w:rPr>
        <w:t xml:space="preserve">Open Image’, then choose </w:t>
      </w:r>
      <w:proofErr w:type="spellStart"/>
      <w:r w:rsidRPr="00C847B1">
        <w:rPr>
          <w:rFonts w:ascii="Times New Roman" w:hAnsi="Times New Roman" w:cs="Times New Roman"/>
          <w:sz w:val="28"/>
          <w:szCs w:val="28"/>
        </w:rPr>
        <w:t>a</w:t>
      </w:r>
      <w:proofErr w:type="spellEnd"/>
      <w:r w:rsidRPr="00C847B1">
        <w:rPr>
          <w:rFonts w:ascii="Times New Roman" w:hAnsi="Times New Roman" w:cs="Times New Roman"/>
          <w:sz w:val="28"/>
          <w:szCs w:val="28"/>
        </w:rPr>
        <w:t xml:space="preserve"> image. </w:t>
      </w:r>
      <w:r w:rsidRPr="00A2743B">
        <w:rPr>
          <w:rFonts w:ascii="Times New Roman" w:hAnsi="Times New Roman" w:cs="Times New Roman"/>
          <w:sz w:val="28"/>
          <w:szCs w:val="28"/>
        </w:rPr>
        <w:t>The image will show in another window.</w:t>
      </w:r>
      <w:r w:rsidR="00A2743B">
        <w:rPr>
          <w:rFonts w:ascii="Times New Roman" w:hAnsi="Times New Roman" w:cs="Times New Roman"/>
          <w:sz w:val="28"/>
          <w:szCs w:val="28"/>
        </w:rPr>
        <w:t xml:space="preserve"> The name and size will show in the GUI.</w:t>
      </w:r>
    </w:p>
    <w:p w:rsidR="00E519C5" w:rsidRPr="00FC490B" w:rsidRDefault="00C847B1" w:rsidP="00FC490B">
      <w:pPr>
        <w:pStyle w:val="ListParagraph"/>
        <w:rPr>
          <w:rFonts w:ascii="Times New Roman" w:hAnsi="Times New Roman" w:cs="Times New Roman"/>
          <w:sz w:val="28"/>
          <w:szCs w:val="28"/>
        </w:rPr>
      </w:pPr>
      <w:r w:rsidRPr="00C847B1">
        <w:rPr>
          <w:rFonts w:ascii="Times New Roman" w:hAnsi="Times New Roman" w:cs="Times New Roman" w:hint="eastAsia"/>
          <w:sz w:val="28"/>
          <w:szCs w:val="28"/>
        </w:rPr>
        <w:t>(</w:t>
      </w:r>
      <w:r w:rsidR="00A2743B">
        <w:rPr>
          <w:rFonts w:ascii="Times New Roman" w:hAnsi="Times New Roman" w:cs="Times New Roman"/>
          <w:sz w:val="28"/>
          <w:szCs w:val="28"/>
        </w:rPr>
        <w:t>4</w:t>
      </w:r>
      <w:r w:rsidRPr="00C847B1">
        <w:rPr>
          <w:rFonts w:ascii="Times New Roman" w:hAnsi="Times New Roman" w:cs="Times New Roman" w:hint="eastAsia"/>
          <w:sz w:val="28"/>
          <w:szCs w:val="28"/>
        </w:rPr>
        <w:t>)</w:t>
      </w:r>
      <w:r>
        <w:rPr>
          <w:rFonts w:ascii="Times New Roman" w:hAnsi="Times New Roman" w:cs="Times New Roman"/>
          <w:sz w:val="28"/>
          <w:szCs w:val="28"/>
        </w:rPr>
        <w:t xml:space="preserve">. </w:t>
      </w:r>
      <w:r w:rsidR="00A2743B">
        <w:rPr>
          <w:rFonts w:ascii="Times New Roman" w:hAnsi="Times New Roman" w:cs="Times New Roman"/>
          <w:sz w:val="28"/>
          <w:szCs w:val="28"/>
        </w:rPr>
        <w:t>If head is up in the image, just use mouse to click the 14 joints.</w:t>
      </w:r>
      <w:r w:rsidR="00FC490B">
        <w:rPr>
          <w:rFonts w:ascii="Times New Roman" w:hAnsi="Times New Roman" w:cs="Times New Roman"/>
          <w:sz w:val="28"/>
          <w:szCs w:val="28"/>
        </w:rPr>
        <w:t xml:space="preserve"> We need to click them in the order. T</w:t>
      </w:r>
      <w:r w:rsidR="00FC490B">
        <w:rPr>
          <w:rFonts w:ascii="Times New Roman" w:hAnsi="Times New Roman" w:cs="Times New Roman" w:hint="eastAsia"/>
          <w:sz w:val="28"/>
          <w:szCs w:val="28"/>
        </w:rPr>
        <w:t>he</w:t>
      </w:r>
      <w:r w:rsidR="00FC490B">
        <w:rPr>
          <w:rFonts w:ascii="Times New Roman" w:hAnsi="Times New Roman" w:cs="Times New Roman"/>
          <w:sz w:val="28"/>
          <w:szCs w:val="28"/>
        </w:rPr>
        <w:t xml:space="preserve"> following table shows the order.</w:t>
      </w:r>
    </w:p>
    <w:tbl>
      <w:tblPr>
        <w:tblStyle w:val="TableGrid"/>
        <w:tblW w:w="10620" w:type="dxa"/>
        <w:tblInd w:w="-815" w:type="dxa"/>
        <w:tblLayout w:type="fixed"/>
        <w:tblLook w:val="04A0" w:firstRow="1" w:lastRow="0" w:firstColumn="1" w:lastColumn="0" w:noHBand="0" w:noVBand="1"/>
      </w:tblPr>
      <w:tblGrid>
        <w:gridCol w:w="758"/>
        <w:gridCol w:w="759"/>
        <w:gridCol w:w="758"/>
        <w:gridCol w:w="759"/>
        <w:gridCol w:w="758"/>
        <w:gridCol w:w="759"/>
        <w:gridCol w:w="669"/>
        <w:gridCol w:w="720"/>
        <w:gridCol w:w="887"/>
        <w:gridCol w:w="913"/>
        <w:gridCol w:w="630"/>
        <w:gridCol w:w="732"/>
        <w:gridCol w:w="759"/>
        <w:gridCol w:w="759"/>
      </w:tblGrid>
      <w:tr w:rsidR="00E519C5" w:rsidTr="00E519C5">
        <w:tc>
          <w:tcPr>
            <w:tcW w:w="758"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1</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2</w:t>
            </w:r>
          </w:p>
        </w:tc>
        <w:tc>
          <w:tcPr>
            <w:tcW w:w="758"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3</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4</w:t>
            </w:r>
          </w:p>
        </w:tc>
        <w:tc>
          <w:tcPr>
            <w:tcW w:w="758"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5</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6</w:t>
            </w:r>
          </w:p>
        </w:tc>
        <w:tc>
          <w:tcPr>
            <w:tcW w:w="66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7</w:t>
            </w:r>
          </w:p>
        </w:tc>
        <w:tc>
          <w:tcPr>
            <w:tcW w:w="720"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8</w:t>
            </w:r>
          </w:p>
        </w:tc>
        <w:tc>
          <w:tcPr>
            <w:tcW w:w="887"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9</w:t>
            </w:r>
          </w:p>
        </w:tc>
        <w:tc>
          <w:tcPr>
            <w:tcW w:w="913"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10</w:t>
            </w:r>
          </w:p>
        </w:tc>
        <w:tc>
          <w:tcPr>
            <w:tcW w:w="630"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11</w:t>
            </w:r>
          </w:p>
        </w:tc>
        <w:tc>
          <w:tcPr>
            <w:tcW w:w="732"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12</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13</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14</w:t>
            </w:r>
          </w:p>
        </w:tc>
      </w:tr>
      <w:tr w:rsidR="00E519C5" w:rsidTr="00E519C5">
        <w:tc>
          <w:tcPr>
            <w:tcW w:w="758"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Right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ankle</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Right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knee</w:t>
            </w:r>
          </w:p>
        </w:tc>
        <w:tc>
          <w:tcPr>
            <w:tcW w:w="758"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Right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hip</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Left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hip</w:t>
            </w:r>
          </w:p>
        </w:tc>
        <w:tc>
          <w:tcPr>
            <w:tcW w:w="758"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Left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knee</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Left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ankle</w:t>
            </w:r>
          </w:p>
        </w:tc>
        <w:tc>
          <w:tcPr>
            <w:tcW w:w="66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Right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wrist</w:t>
            </w:r>
          </w:p>
        </w:tc>
        <w:tc>
          <w:tcPr>
            <w:tcW w:w="720"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Right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elbow</w:t>
            </w:r>
          </w:p>
        </w:tc>
        <w:tc>
          <w:tcPr>
            <w:tcW w:w="887"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Right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shoulder</w:t>
            </w:r>
          </w:p>
        </w:tc>
        <w:tc>
          <w:tcPr>
            <w:tcW w:w="913"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Left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shoulder</w:t>
            </w:r>
          </w:p>
        </w:tc>
        <w:tc>
          <w:tcPr>
            <w:tcW w:w="630"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Left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elbow</w:t>
            </w:r>
          </w:p>
        </w:tc>
        <w:tc>
          <w:tcPr>
            <w:tcW w:w="732"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Left</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wrist</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Neck</w:t>
            </w:r>
          </w:p>
        </w:tc>
        <w:tc>
          <w:tcPr>
            <w:tcW w:w="759" w:type="dxa"/>
          </w:tcPr>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Head</w:t>
            </w:r>
          </w:p>
          <w:p w:rsidR="00C847B1" w:rsidRPr="00E519C5" w:rsidRDefault="00C847B1" w:rsidP="000937DA">
            <w:pPr>
              <w:pStyle w:val="ListParagraph"/>
              <w:ind w:left="0"/>
              <w:rPr>
                <w:rFonts w:ascii="Times New Roman" w:hAnsi="Times New Roman" w:cs="Times New Roman"/>
                <w:sz w:val="18"/>
                <w:szCs w:val="18"/>
              </w:rPr>
            </w:pPr>
            <w:r w:rsidRPr="00E519C5">
              <w:rPr>
                <w:rFonts w:ascii="Times New Roman" w:hAnsi="Times New Roman" w:cs="Times New Roman"/>
                <w:sz w:val="18"/>
                <w:szCs w:val="18"/>
              </w:rPr>
              <w:t>top</w:t>
            </w:r>
          </w:p>
        </w:tc>
      </w:tr>
    </w:tbl>
    <w:p w:rsidR="00FC490B" w:rsidRPr="00FC490B" w:rsidRDefault="00E519C5" w:rsidP="00FC490B">
      <w:pPr>
        <w:pStyle w:val="ListParagraph"/>
        <w:rPr>
          <w:rFonts w:ascii="Times New Roman" w:hAnsi="Times New Roman" w:cs="Times New Roman"/>
          <w:sz w:val="28"/>
          <w:szCs w:val="28"/>
        </w:rPr>
      </w:pPr>
      <w:r>
        <w:rPr>
          <w:rFonts w:ascii="Times New Roman" w:hAnsi="Times New Roman" w:cs="Times New Roman"/>
          <w:sz w:val="28"/>
          <w:szCs w:val="28"/>
        </w:rPr>
        <w:t xml:space="preserve">(4). </w:t>
      </w:r>
      <w:r w:rsidR="00FC490B">
        <w:rPr>
          <w:rFonts w:ascii="Times New Roman" w:hAnsi="Times New Roman" w:cs="Times New Roman"/>
          <w:sz w:val="28"/>
          <w:szCs w:val="28"/>
        </w:rPr>
        <w:t xml:space="preserve">If foot is up in the image, press the </w:t>
      </w:r>
      <w:r w:rsidR="00FC490B" w:rsidRPr="00C847B1">
        <w:rPr>
          <w:rFonts w:ascii="Times New Roman" w:hAnsi="Times New Roman" w:cs="Times New Roman"/>
          <w:sz w:val="28"/>
          <w:szCs w:val="28"/>
        </w:rPr>
        <w:t>button</w:t>
      </w:r>
      <w:r w:rsidR="00FC490B">
        <w:rPr>
          <w:rFonts w:ascii="Times New Roman" w:hAnsi="Times New Roman" w:cs="Times New Roman"/>
          <w:sz w:val="28"/>
          <w:szCs w:val="28"/>
        </w:rPr>
        <w:t xml:space="preserve"> ‘Rotate’ to rotate the image by 180 degrees. Then, repeat (4).</w:t>
      </w:r>
    </w:p>
    <w:p w:rsidR="00E519C5" w:rsidRDefault="00E519C5" w:rsidP="00E519C5">
      <w:pPr>
        <w:pStyle w:val="ListParagraph"/>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 1 \* GB3</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Pr>
          <w:rFonts w:ascii="Times New Roman" w:hAnsi="Times New Roman" w:cs="Times New Roman" w:hint="eastAsia"/>
          <w:noProof/>
          <w:sz w:val="28"/>
          <w:szCs w:val="28"/>
        </w:rPr>
        <w:t>①</w:t>
      </w:r>
      <w:r>
        <w:rPr>
          <w:rFonts w:ascii="Times New Roman" w:hAnsi="Times New Roman" w:cs="Times New Roman"/>
          <w:sz w:val="28"/>
          <w:szCs w:val="28"/>
        </w:rPr>
        <w:fldChar w:fldCharType="end"/>
      </w:r>
      <w:r>
        <w:rPr>
          <w:rFonts w:ascii="Times New Roman" w:hAnsi="Times New Roman" w:cs="Times New Roman"/>
          <w:sz w:val="28"/>
          <w:szCs w:val="28"/>
        </w:rPr>
        <w:t xml:space="preserve"> It may be useful </w:t>
      </w:r>
      <w:r w:rsidR="00255153">
        <w:rPr>
          <w:rFonts w:ascii="Times New Roman" w:hAnsi="Times New Roman" w:cs="Times New Roman"/>
          <w:sz w:val="28"/>
          <w:szCs w:val="28"/>
        </w:rPr>
        <w:t xml:space="preserve">when </w:t>
      </w:r>
      <w:r w:rsidR="00FC490B">
        <w:rPr>
          <w:rFonts w:ascii="Times New Roman" w:hAnsi="Times New Roman" w:cs="Times New Roman"/>
          <w:sz w:val="28"/>
          <w:szCs w:val="28"/>
        </w:rPr>
        <w:t>clicking the 14 joints</w:t>
      </w:r>
      <w:r w:rsidR="00775DC9">
        <w:rPr>
          <w:rFonts w:ascii="Times New Roman" w:hAnsi="Times New Roman" w:cs="Times New Roman"/>
          <w:sz w:val="28"/>
          <w:szCs w:val="28"/>
        </w:rPr>
        <w:t>. Here, the person and me are face to face.</w:t>
      </w:r>
    </w:p>
    <w:p w:rsidR="00255153" w:rsidRDefault="00255153" w:rsidP="00E519C5">
      <w:pPr>
        <w:pStyle w:val="ListParagraph"/>
        <w:rPr>
          <w:rFonts w:ascii="Times New Roman" w:hAnsi="Times New Roman" w:cs="Times New Roman"/>
          <w:sz w:val="28"/>
          <w:szCs w:val="28"/>
        </w:rPr>
      </w:pPr>
    </w:p>
    <w:p w:rsidR="00E519C5" w:rsidRDefault="00E519C5" w:rsidP="00E519C5">
      <w:pPr>
        <w:pStyle w:val="ListParagraph"/>
        <w:rPr>
          <w:rFonts w:ascii="Times New Roman" w:hAnsi="Times New Roman" w:cs="Times New Roman"/>
          <w:sz w:val="28"/>
          <w:szCs w:val="28"/>
        </w:rPr>
      </w:pPr>
    </w:p>
    <w:p w:rsidR="00E519C5" w:rsidRPr="00E519C5" w:rsidRDefault="00E519C5" w:rsidP="00E519C5">
      <w:pPr>
        <w:rPr>
          <w:rFonts w:ascii="Times New Roman" w:hAnsi="Times New Roman" w:cs="Times New Roman"/>
          <w:sz w:val="28"/>
          <w:szCs w:val="28"/>
        </w:rPr>
      </w:pPr>
      <w:r>
        <w:rPr>
          <w:rFonts w:ascii="Times New Roman" w:hAnsi="Times New Roman" w:cs="Times New Roman"/>
          <w:sz w:val="28"/>
          <w:szCs w:val="28"/>
        </w:rPr>
        <w:t xml:space="preserve">  </w:t>
      </w:r>
    </w:p>
    <w:p w:rsidR="00C847B1" w:rsidRPr="00C847B1" w:rsidRDefault="00FC490B" w:rsidP="000937DA">
      <w:pPr>
        <w:pStyle w:val="ListParagraph"/>
        <w:rPr>
          <w:rFonts w:ascii="Times New Roman" w:hAnsi="Times New Roman" w:cs="Times New Roman"/>
          <w:sz w:val="28"/>
          <w:szCs w:val="28"/>
        </w:rPr>
      </w:pPr>
      <w:r>
        <w:rPr>
          <w:noProof/>
        </w:rPr>
        <w:lastRenderedPageBreak/>
        <w:drawing>
          <wp:anchor distT="0" distB="0" distL="114300" distR="114300" simplePos="0" relativeHeight="251706368" behindDoc="0" locked="0" layoutInCell="1" allowOverlap="1">
            <wp:simplePos x="0" y="0"/>
            <wp:positionH relativeFrom="margin">
              <wp:posOffset>2205664</wp:posOffset>
            </wp:positionH>
            <wp:positionV relativeFrom="paragraph">
              <wp:posOffset>-789</wp:posOffset>
            </wp:positionV>
            <wp:extent cx="1649627" cy="2524599"/>
            <wp:effectExtent l="0" t="0" r="8255" b="0"/>
            <wp:wrapNone/>
            <wp:docPr id="54" name="Picture 54" descr="C:\Users\nfh21\AppData\Local\Microsoft\Windows\INetCacheContent.Word\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fh21\AppData\Local\Microsoft\Windows\INetCacheContent.Word\Screenshot (8).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923" t="21272" r="48290" b="12060"/>
                    <a:stretch/>
                  </pic:blipFill>
                  <pic:spPr bwMode="auto">
                    <a:xfrm>
                      <a:off x="0" y="0"/>
                      <a:ext cx="1649627" cy="252459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52063" w:rsidRDefault="00F52063" w:rsidP="003E0580">
      <w:pPr>
        <w:rPr>
          <w:b/>
          <w:sz w:val="28"/>
        </w:rPr>
      </w:pPr>
    </w:p>
    <w:p w:rsidR="00F52063" w:rsidRDefault="00F52063" w:rsidP="003E0580">
      <w:pPr>
        <w:rPr>
          <w:b/>
          <w:sz w:val="28"/>
        </w:rPr>
      </w:pPr>
    </w:p>
    <w:p w:rsidR="00F52063" w:rsidRDefault="00F52063" w:rsidP="003E0580">
      <w:pPr>
        <w:rPr>
          <w:b/>
          <w:sz w:val="28"/>
        </w:rPr>
      </w:pPr>
    </w:p>
    <w:p w:rsidR="00F52063" w:rsidRDefault="00F52063" w:rsidP="003E0580">
      <w:pPr>
        <w:rPr>
          <w:b/>
          <w:sz w:val="28"/>
        </w:rPr>
      </w:pPr>
    </w:p>
    <w:p w:rsidR="00F52063" w:rsidRDefault="00F52063" w:rsidP="003E0580">
      <w:pPr>
        <w:rPr>
          <w:b/>
          <w:sz w:val="28"/>
        </w:rPr>
      </w:pPr>
    </w:p>
    <w:p w:rsidR="00FC490B" w:rsidRDefault="00FC490B" w:rsidP="003E0580">
      <w:pPr>
        <w:rPr>
          <w:b/>
          <w:sz w:val="28"/>
        </w:rPr>
      </w:pPr>
    </w:p>
    <w:p w:rsidR="00F52063" w:rsidRDefault="00F52063" w:rsidP="003E0580">
      <w:pPr>
        <w:rPr>
          <w:b/>
          <w:sz w:val="28"/>
        </w:rPr>
      </w:pPr>
    </w:p>
    <w:p w:rsidR="00775DC9" w:rsidRDefault="00F52063" w:rsidP="00775DC9">
      <w:pPr>
        <w:pStyle w:val="ListParagraph"/>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 2 \* GB3</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Pr>
          <w:rFonts w:ascii="Times New Roman" w:hAnsi="Times New Roman" w:cs="Times New Roman" w:hint="eastAsia"/>
          <w:noProof/>
          <w:sz w:val="28"/>
          <w:szCs w:val="28"/>
        </w:rPr>
        <w:t>②</w:t>
      </w:r>
      <w:r>
        <w:rPr>
          <w:rFonts w:ascii="Times New Roman" w:hAnsi="Times New Roman" w:cs="Times New Roman"/>
          <w:sz w:val="28"/>
          <w:szCs w:val="28"/>
        </w:rPr>
        <w:fldChar w:fldCharType="end"/>
      </w:r>
      <w:r w:rsidRPr="00F52063">
        <w:rPr>
          <w:rFonts w:ascii="Times New Roman" w:hAnsi="Times New Roman" w:cs="Times New Roman"/>
          <w:sz w:val="28"/>
          <w:szCs w:val="28"/>
        </w:rPr>
        <w:t xml:space="preserve"> </w:t>
      </w:r>
      <w:r>
        <w:rPr>
          <w:rFonts w:ascii="Times New Roman" w:hAnsi="Times New Roman" w:cs="Times New Roman"/>
          <w:sz w:val="28"/>
          <w:szCs w:val="28"/>
        </w:rPr>
        <w:t>If we find click mistakes before 14</w:t>
      </w:r>
      <w:r w:rsidRPr="00F52063">
        <w:rPr>
          <w:rFonts w:ascii="Times New Roman" w:hAnsi="Times New Roman" w:cs="Times New Roman"/>
          <w:sz w:val="28"/>
          <w:szCs w:val="28"/>
          <w:vertAlign w:val="superscript"/>
        </w:rPr>
        <w:t>th</w:t>
      </w:r>
      <w:r>
        <w:rPr>
          <w:rFonts w:ascii="Times New Roman" w:hAnsi="Times New Roman" w:cs="Times New Roman"/>
          <w:sz w:val="28"/>
          <w:szCs w:val="28"/>
        </w:rPr>
        <w:t xml:space="preserve"> click, just close the image, open the same image to repeat the steps above</w:t>
      </w:r>
      <w:r w:rsidR="00FC490B">
        <w:rPr>
          <w:rFonts w:ascii="Times New Roman" w:hAnsi="Times New Roman" w:cs="Times New Roman"/>
          <w:sz w:val="28"/>
          <w:szCs w:val="28"/>
        </w:rPr>
        <w:t>.</w:t>
      </w:r>
    </w:p>
    <w:p w:rsidR="008A576E" w:rsidRPr="008A576E" w:rsidRDefault="00775DC9" w:rsidP="008A576E">
      <w:pPr>
        <w:pStyle w:val="ListParagraph"/>
        <w:rPr>
          <w:rFonts w:ascii="Times New Roman" w:hAnsi="Times New Roman" w:cs="Times New Roman"/>
          <w:sz w:val="28"/>
          <w:szCs w:val="28"/>
        </w:rPr>
      </w:pPr>
      <w:r w:rsidRPr="00775DC9">
        <w:rPr>
          <w:rFonts w:ascii="Times New Roman" w:hAnsi="Times New Roman" w:cs="Times New Roman"/>
          <w:sz w:val="28"/>
          <w:szCs w:val="28"/>
        </w:rPr>
        <w:fldChar w:fldCharType="begin"/>
      </w:r>
      <w:r w:rsidRPr="00775DC9">
        <w:rPr>
          <w:rFonts w:ascii="Times New Roman" w:hAnsi="Times New Roman" w:cs="Times New Roman"/>
          <w:sz w:val="28"/>
          <w:szCs w:val="28"/>
        </w:rPr>
        <w:instrText xml:space="preserve"> </w:instrText>
      </w:r>
      <w:r w:rsidRPr="00775DC9">
        <w:rPr>
          <w:rFonts w:ascii="Times New Roman" w:hAnsi="Times New Roman" w:cs="Times New Roman" w:hint="eastAsia"/>
          <w:sz w:val="28"/>
          <w:szCs w:val="28"/>
        </w:rPr>
        <w:instrText>= 3 \* GB3</w:instrText>
      </w:r>
      <w:r w:rsidRPr="00775DC9">
        <w:rPr>
          <w:rFonts w:ascii="Times New Roman" w:hAnsi="Times New Roman" w:cs="Times New Roman"/>
          <w:sz w:val="28"/>
          <w:szCs w:val="28"/>
        </w:rPr>
        <w:instrText xml:space="preserve"> </w:instrText>
      </w:r>
      <w:r w:rsidRPr="00775DC9">
        <w:rPr>
          <w:rFonts w:ascii="Times New Roman" w:hAnsi="Times New Roman" w:cs="Times New Roman"/>
          <w:sz w:val="28"/>
          <w:szCs w:val="28"/>
        </w:rPr>
        <w:fldChar w:fldCharType="separate"/>
      </w:r>
      <w:r w:rsidRPr="00775DC9">
        <w:rPr>
          <w:rFonts w:ascii="Times New Roman" w:hAnsi="Times New Roman" w:cs="Times New Roman" w:hint="eastAsia"/>
          <w:noProof/>
          <w:sz w:val="28"/>
          <w:szCs w:val="28"/>
        </w:rPr>
        <w:t>③</w:t>
      </w:r>
      <w:r w:rsidRPr="00775DC9">
        <w:rPr>
          <w:rFonts w:ascii="Times New Roman" w:hAnsi="Times New Roman" w:cs="Times New Roman"/>
          <w:sz w:val="28"/>
          <w:szCs w:val="28"/>
        </w:rPr>
        <w:fldChar w:fldCharType="end"/>
      </w:r>
      <w:r w:rsidR="00F52063" w:rsidRPr="00775DC9">
        <w:rPr>
          <w:rFonts w:ascii="Times New Roman" w:hAnsi="Times New Roman" w:cs="Times New Roman"/>
          <w:sz w:val="28"/>
          <w:szCs w:val="28"/>
        </w:rPr>
        <w:t xml:space="preserve"> </w:t>
      </w:r>
      <w:r>
        <w:rPr>
          <w:rFonts w:ascii="Times New Roman" w:hAnsi="Times New Roman" w:cs="Times New Roman"/>
          <w:sz w:val="28"/>
          <w:szCs w:val="28"/>
        </w:rPr>
        <w:t>After finish the 14 clicks, all the information will be save</w:t>
      </w:r>
      <w:r w:rsidR="008A576E">
        <w:rPr>
          <w:rFonts w:ascii="Times New Roman" w:hAnsi="Times New Roman" w:cs="Times New Roman"/>
          <w:sz w:val="28"/>
          <w:szCs w:val="28"/>
        </w:rPr>
        <w:t xml:space="preserve">d to a </w:t>
      </w:r>
      <m:oMath>
        <m:r>
          <m:rPr>
            <m:sty m:val="p"/>
          </m:rPr>
          <w:rPr>
            <w:rFonts w:ascii="Cambria Math" w:hAnsi="Cambria Math" w:cs="Times New Roman"/>
            <w:sz w:val="28"/>
            <w:szCs w:val="28"/>
          </w:rPr>
          <m:t>3×16×N</m:t>
        </m:r>
      </m:oMath>
      <w:r w:rsidR="00FC490B">
        <w:rPr>
          <w:rFonts w:ascii="Times New Roman" w:hAnsi="Times New Roman" w:cs="Times New Roman"/>
          <w:sz w:val="28"/>
          <w:szCs w:val="28"/>
        </w:rPr>
        <w:t xml:space="preserve"> mat file</w:t>
      </w:r>
      <w:r w:rsidR="008A576E">
        <w:rPr>
          <w:rFonts w:ascii="Times New Roman" w:hAnsi="Times New Roman" w:cs="Times New Roman"/>
          <w:sz w:val="28"/>
          <w:szCs w:val="28"/>
        </w:rPr>
        <w:t xml:space="preserve">. In the </w:t>
      </w:r>
      <m:oMath>
        <m:r>
          <m:rPr>
            <m:sty m:val="p"/>
          </m:rPr>
          <w:rPr>
            <w:rFonts w:ascii="Cambria Math" w:hAnsi="Cambria Math" w:cs="Times New Roman"/>
            <w:sz w:val="28"/>
            <w:szCs w:val="28"/>
          </w:rPr>
          <m:t>3×16</m:t>
        </m:r>
      </m:oMath>
      <w:r w:rsidR="008A576E">
        <w:rPr>
          <w:rFonts w:ascii="Times New Roman" w:hAnsi="Times New Roman" w:cs="Times New Roman"/>
          <w:sz w:val="28"/>
          <w:szCs w:val="28"/>
        </w:rPr>
        <w:t xml:space="preserve"> matrix, the first 14</w:t>
      </w:r>
      <w:r w:rsidR="00D00323">
        <w:rPr>
          <w:rFonts w:ascii="Times New Roman" w:hAnsi="Times New Roman" w:cs="Times New Roman"/>
          <w:sz w:val="28"/>
          <w:szCs w:val="28"/>
        </w:rPr>
        <w:t xml:space="preserve"> columns represent the 14 parts. </w:t>
      </w:r>
      <w:r w:rsidR="008A576E">
        <w:rPr>
          <w:rFonts w:ascii="Times New Roman" w:hAnsi="Times New Roman" w:cs="Times New Roman"/>
          <w:sz w:val="28"/>
          <w:szCs w:val="28"/>
        </w:rPr>
        <w:t>The 3</w:t>
      </w:r>
      <w:r w:rsidR="008A576E" w:rsidRPr="008A576E">
        <w:rPr>
          <w:rFonts w:ascii="Times New Roman" w:hAnsi="Times New Roman" w:cs="Times New Roman"/>
          <w:sz w:val="28"/>
          <w:szCs w:val="28"/>
        </w:rPr>
        <w:t>rd</w:t>
      </w:r>
      <w:r w:rsidR="008A576E">
        <w:rPr>
          <w:rFonts w:ascii="Times New Roman" w:hAnsi="Times New Roman" w:cs="Times New Roman"/>
          <w:sz w:val="28"/>
          <w:szCs w:val="28"/>
        </w:rPr>
        <w:t xml:space="preserve"> row of the first 14 columns represents visibility. Besides, the </w:t>
      </w:r>
      <w:r w:rsidR="00D00323">
        <w:rPr>
          <w:rFonts w:ascii="Times New Roman" w:hAnsi="Times New Roman" w:cs="Times New Roman"/>
          <w:sz w:val="28"/>
          <w:szCs w:val="28"/>
        </w:rPr>
        <w:t>1</w:t>
      </w:r>
      <w:r w:rsidR="008A576E">
        <w:rPr>
          <w:rFonts w:ascii="Times New Roman" w:hAnsi="Times New Roman" w:cs="Times New Roman"/>
          <w:sz w:val="28"/>
          <w:szCs w:val="28"/>
        </w:rPr>
        <w:t>6</w:t>
      </w:r>
      <w:r w:rsidR="00D00323" w:rsidRPr="00D00323">
        <w:rPr>
          <w:rFonts w:ascii="Times New Roman" w:hAnsi="Times New Roman" w:cs="Times New Roman"/>
          <w:sz w:val="28"/>
          <w:szCs w:val="28"/>
        </w:rPr>
        <w:t>th</w:t>
      </w:r>
      <w:r w:rsidR="008A576E">
        <w:rPr>
          <w:rFonts w:ascii="Times New Roman" w:hAnsi="Times New Roman" w:cs="Times New Roman"/>
          <w:sz w:val="28"/>
          <w:szCs w:val="28"/>
        </w:rPr>
        <w:t xml:space="preserve"> column</w:t>
      </w:r>
      <w:r w:rsidR="00D00323">
        <w:rPr>
          <w:rFonts w:ascii="Times New Roman" w:hAnsi="Times New Roman" w:cs="Times New Roman"/>
          <w:sz w:val="28"/>
          <w:szCs w:val="28"/>
        </w:rPr>
        <w:t xml:space="preserve"> represent</w:t>
      </w:r>
      <w:r w:rsidR="008A576E">
        <w:rPr>
          <w:rFonts w:ascii="Times New Roman" w:hAnsi="Times New Roman" w:cs="Times New Roman"/>
          <w:sz w:val="28"/>
          <w:szCs w:val="28"/>
        </w:rPr>
        <w:t>s</w:t>
      </w:r>
      <w:r w:rsidR="00D00323">
        <w:rPr>
          <w:rFonts w:ascii="Times New Roman" w:hAnsi="Times New Roman" w:cs="Times New Roman"/>
          <w:sz w:val="28"/>
          <w:szCs w:val="28"/>
        </w:rPr>
        <w:t xml:space="preserve"> the information of</w:t>
      </w:r>
      <w:r w:rsidR="008A576E">
        <w:rPr>
          <w:rFonts w:ascii="Times New Roman" w:hAnsi="Times New Roman" w:cs="Times New Roman"/>
          <w:sz w:val="28"/>
          <w:szCs w:val="28"/>
        </w:rPr>
        <w:t xml:space="preserve"> lying direction</w:t>
      </w:r>
      <w:r w:rsidR="00D00323">
        <w:rPr>
          <w:rFonts w:ascii="Times New Roman" w:hAnsi="Times New Roman" w:cs="Times New Roman"/>
          <w:sz w:val="28"/>
          <w:szCs w:val="28"/>
        </w:rPr>
        <w:t xml:space="preserve">. For </w:t>
      </w:r>
      <w:r w:rsidR="008A576E">
        <w:rPr>
          <w:rFonts w:ascii="Times New Roman" w:hAnsi="Times New Roman" w:cs="Times New Roman"/>
          <w:sz w:val="28"/>
          <w:szCs w:val="28"/>
        </w:rPr>
        <w:t>this column</w:t>
      </w:r>
      <w:r w:rsidR="00D00323">
        <w:rPr>
          <w:rFonts w:ascii="Times New Roman" w:hAnsi="Times New Roman" w:cs="Times New Roman"/>
          <w:sz w:val="28"/>
          <w:szCs w:val="28"/>
        </w:rPr>
        <w:t xml:space="preserve">, the useful information is only saved in the </w:t>
      </w:r>
      <w:r w:rsidR="008A576E">
        <w:rPr>
          <w:rFonts w:ascii="Times New Roman" w:hAnsi="Times New Roman" w:cs="Times New Roman"/>
          <w:sz w:val="28"/>
          <w:szCs w:val="28"/>
        </w:rPr>
        <w:t>3</w:t>
      </w:r>
      <w:r w:rsidR="00D00323" w:rsidRPr="00D00323">
        <w:rPr>
          <w:rFonts w:ascii="Times New Roman" w:hAnsi="Times New Roman" w:cs="Times New Roman"/>
          <w:sz w:val="28"/>
          <w:szCs w:val="28"/>
        </w:rPr>
        <w:t xml:space="preserve">th </w:t>
      </w:r>
      <w:r w:rsidR="008A576E">
        <w:rPr>
          <w:rFonts w:ascii="Times New Roman" w:hAnsi="Times New Roman" w:cs="Times New Roman"/>
          <w:sz w:val="28"/>
          <w:szCs w:val="28"/>
        </w:rPr>
        <w:t>row. The 15</w:t>
      </w:r>
      <w:r w:rsidR="008A576E" w:rsidRPr="008A576E">
        <w:rPr>
          <w:rFonts w:ascii="Times New Roman" w:hAnsi="Times New Roman" w:cs="Times New Roman"/>
          <w:sz w:val="28"/>
          <w:szCs w:val="28"/>
        </w:rPr>
        <w:t>th</w:t>
      </w:r>
      <w:r w:rsidR="008A576E">
        <w:rPr>
          <w:rFonts w:ascii="Times New Roman" w:hAnsi="Times New Roman" w:cs="Times New Roman"/>
          <w:sz w:val="28"/>
          <w:szCs w:val="28"/>
        </w:rPr>
        <w:t xml:space="preserve"> column is ready to be used to save the information of direction from head to foot, but it is not used here.</w:t>
      </w:r>
    </w:p>
    <w:p w:rsidR="00D00323" w:rsidRDefault="00D00323" w:rsidP="00D00323">
      <w:pPr>
        <w:pStyle w:val="ListParagraph"/>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 5 \* GB3</w:instrText>
      </w:r>
      <w:r>
        <w:rPr>
          <w:rFonts w:ascii="Times New Roman" w:hAnsi="Times New Roman" w:cs="Times New Roman"/>
          <w:sz w:val="28"/>
          <w:szCs w:val="28"/>
        </w:rPr>
        <w:instrText xml:space="preserve"> </w:instrText>
      </w:r>
      <w:r>
        <w:rPr>
          <w:rFonts w:ascii="Times New Roman" w:hAnsi="Times New Roman" w:cs="Times New Roman"/>
          <w:sz w:val="28"/>
          <w:szCs w:val="28"/>
        </w:rPr>
        <w:fldChar w:fldCharType="separate"/>
      </w:r>
      <w:r>
        <w:rPr>
          <w:rFonts w:ascii="Times New Roman" w:hAnsi="Times New Roman" w:cs="Times New Roman" w:hint="eastAsia"/>
          <w:noProof/>
          <w:sz w:val="28"/>
          <w:szCs w:val="28"/>
        </w:rPr>
        <w:t>⑤</w:t>
      </w:r>
      <w:r>
        <w:rPr>
          <w:rFonts w:ascii="Times New Roman" w:hAnsi="Times New Roman" w:cs="Times New Roman"/>
          <w:sz w:val="28"/>
          <w:szCs w:val="28"/>
        </w:rPr>
        <w:fldChar w:fldCharType="end"/>
      </w:r>
      <w:r>
        <w:rPr>
          <w:rFonts w:ascii="Times New Roman" w:hAnsi="Times New Roman" w:cs="Times New Roman"/>
          <w:sz w:val="28"/>
          <w:szCs w:val="28"/>
        </w:rPr>
        <w:t>When finishing clicks, some lines will show. Just like.</w:t>
      </w:r>
    </w:p>
    <w:p w:rsidR="00D00323" w:rsidRDefault="008A576E" w:rsidP="00D00323">
      <w:pPr>
        <w:pStyle w:val="ListParagraph"/>
        <w:rPr>
          <w:rFonts w:ascii="Times New Roman" w:hAnsi="Times New Roman" w:cs="Times New Roman"/>
          <w:sz w:val="28"/>
          <w:szCs w:val="28"/>
        </w:rPr>
      </w:pPr>
      <w:r>
        <w:rPr>
          <w:noProof/>
        </w:rPr>
        <w:drawing>
          <wp:anchor distT="0" distB="0" distL="114300" distR="114300" simplePos="0" relativeHeight="251708416" behindDoc="0" locked="0" layoutInCell="1" allowOverlap="1">
            <wp:simplePos x="0" y="0"/>
            <wp:positionH relativeFrom="column">
              <wp:posOffset>3210410</wp:posOffset>
            </wp:positionH>
            <wp:positionV relativeFrom="paragraph">
              <wp:posOffset>149744</wp:posOffset>
            </wp:positionV>
            <wp:extent cx="2638580" cy="2708025"/>
            <wp:effectExtent l="3493" t="0" r="0" b="0"/>
            <wp:wrapNone/>
            <wp:docPr id="58" name="Picture 58" descr="C:\Users\nfh21\AppData\Local\Microsoft\Windows\INetCacheContent.Word\WIN_20170331_18_18_28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fh21\AppData\Local\Microsoft\Windows\INetCacheContent.Word\WIN_20170331_18_18_28_Pr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831" t="886" r="4140" b="-2"/>
                    <a:stretch/>
                  </pic:blipFill>
                  <pic:spPr bwMode="auto">
                    <a:xfrm rot="16200000">
                      <a:off x="0" y="0"/>
                      <a:ext cx="2646230" cy="271587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7392" behindDoc="0" locked="0" layoutInCell="1" allowOverlap="1">
            <wp:simplePos x="0" y="0"/>
            <wp:positionH relativeFrom="column">
              <wp:posOffset>505254</wp:posOffset>
            </wp:positionH>
            <wp:positionV relativeFrom="paragraph">
              <wp:posOffset>137109</wp:posOffset>
            </wp:positionV>
            <wp:extent cx="2641600" cy="2724150"/>
            <wp:effectExtent l="0" t="3175" r="3175" b="3175"/>
            <wp:wrapNone/>
            <wp:docPr id="59" name="Picture 59" descr="C:\Users\nfh21\AppData\Local\Microsoft\Windows\INetCacheContent.Word\WIN_20170331_18_18_28_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fh21\AppData\Local\Microsoft\Windows\INetCacheContent.Word\WIN_20170331_18_18_28_P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641600" cy="2724150"/>
                    </a:xfrm>
                    <a:prstGeom prst="rect">
                      <a:avLst/>
                    </a:prstGeom>
                    <a:noFill/>
                    <a:ln>
                      <a:noFill/>
                    </a:ln>
                  </pic:spPr>
                </pic:pic>
              </a:graphicData>
            </a:graphic>
            <wp14:sizeRelH relativeFrom="margin">
              <wp14:pctWidth>0</wp14:pctWidth>
            </wp14:sizeRelH>
          </wp:anchor>
        </w:drawing>
      </w:r>
    </w:p>
    <w:p w:rsidR="00D00323" w:rsidRDefault="00D00323" w:rsidP="00D00323">
      <w:pPr>
        <w:rPr>
          <w:rFonts w:ascii="Times New Roman" w:hAnsi="Times New Roman" w:cs="Times New Roman"/>
          <w:sz w:val="28"/>
          <w:szCs w:val="28"/>
        </w:rPr>
      </w:pPr>
    </w:p>
    <w:p w:rsidR="00D00323" w:rsidRDefault="00D00323" w:rsidP="00D00323">
      <w:pPr>
        <w:pStyle w:val="ListParagraph"/>
        <w:rPr>
          <w:rFonts w:ascii="Times New Roman" w:hAnsi="Times New Roman" w:cs="Times New Roman"/>
          <w:sz w:val="28"/>
          <w:szCs w:val="28"/>
        </w:rPr>
      </w:pPr>
    </w:p>
    <w:p w:rsidR="00D00323" w:rsidRPr="00D00323" w:rsidRDefault="00D00323" w:rsidP="00D00323">
      <w:pPr>
        <w:rPr>
          <w:rFonts w:ascii="Times New Roman" w:hAnsi="Times New Roman" w:cs="Times New Roman"/>
          <w:sz w:val="28"/>
          <w:szCs w:val="28"/>
        </w:rPr>
      </w:pPr>
    </w:p>
    <w:p w:rsidR="00F52063" w:rsidRDefault="00F52063" w:rsidP="003E0580">
      <w:pPr>
        <w:rPr>
          <w:b/>
          <w:sz w:val="28"/>
        </w:rPr>
      </w:pPr>
    </w:p>
    <w:p w:rsidR="00F52063" w:rsidRDefault="00F52063" w:rsidP="003E0580">
      <w:pPr>
        <w:rPr>
          <w:b/>
          <w:sz w:val="28"/>
        </w:rPr>
      </w:pPr>
    </w:p>
    <w:p w:rsidR="00D00323" w:rsidRDefault="00D00323" w:rsidP="003E0580">
      <w:pPr>
        <w:rPr>
          <w:b/>
          <w:sz w:val="28"/>
        </w:rPr>
      </w:pPr>
    </w:p>
    <w:p w:rsidR="00D00323" w:rsidRDefault="00D00323" w:rsidP="003E0580">
      <w:pPr>
        <w:rPr>
          <w:b/>
          <w:sz w:val="28"/>
        </w:rPr>
      </w:pPr>
    </w:p>
    <w:p w:rsidR="00D00323" w:rsidRDefault="00D00323" w:rsidP="003E0580">
      <w:pPr>
        <w:rPr>
          <w:b/>
          <w:sz w:val="28"/>
        </w:rPr>
      </w:pPr>
    </w:p>
    <w:p w:rsidR="00D00323" w:rsidRDefault="00D00323" w:rsidP="003E0580">
      <w:pPr>
        <w:rPr>
          <w:sz w:val="28"/>
        </w:rPr>
      </w:pPr>
      <w:r>
        <w:rPr>
          <w:sz w:val="28"/>
        </w:rPr>
        <w:t xml:space="preserve">                 </w:t>
      </w:r>
      <w:r w:rsidRPr="00D00323">
        <w:rPr>
          <w:sz w:val="28"/>
        </w:rPr>
        <w:t xml:space="preserve">Original image                                 </w:t>
      </w:r>
      <w:r>
        <w:rPr>
          <w:sz w:val="28"/>
        </w:rPr>
        <w:t xml:space="preserve">                           </w:t>
      </w:r>
      <w:r w:rsidRPr="00D00323">
        <w:rPr>
          <w:sz w:val="28"/>
        </w:rPr>
        <w:t>Label</w:t>
      </w:r>
      <w:r>
        <w:rPr>
          <w:sz w:val="28"/>
        </w:rPr>
        <w:t>ed</w:t>
      </w:r>
      <w:r w:rsidRPr="00D00323">
        <w:rPr>
          <w:sz w:val="28"/>
        </w:rPr>
        <w:t xml:space="preserve"> image</w:t>
      </w:r>
    </w:p>
    <w:p w:rsidR="00FC490B" w:rsidRPr="008A576E" w:rsidRDefault="00FC490B" w:rsidP="008A576E">
      <w:pPr>
        <w:pStyle w:val="ListParagraph"/>
        <w:rPr>
          <w:rFonts w:ascii="Times New Roman" w:hAnsi="Times New Roman" w:cs="Times New Roman"/>
          <w:sz w:val="28"/>
          <w:szCs w:val="28"/>
        </w:rPr>
      </w:pPr>
      <w:r>
        <w:rPr>
          <w:rFonts w:ascii="Times New Roman" w:hAnsi="Times New Roman" w:cs="Times New Roman"/>
          <w:sz w:val="28"/>
          <w:szCs w:val="28"/>
        </w:rPr>
        <w:lastRenderedPageBreak/>
        <w:t>(5). After finishing 14 clicks, we need to add some information to the data. About visibility, 1 means invisible, 0 means visible. If you think some parts are invisible, just input 1 in the corresponding position. About the lie direction, 1 means lying to left, 2 means lying to right. At the beginning, all the values are set as 0.</w:t>
      </w:r>
    </w:p>
    <w:p w:rsidR="00D00323" w:rsidRDefault="00D00323" w:rsidP="00D00323">
      <w:pPr>
        <w:pStyle w:val="ListParagraph"/>
        <w:rPr>
          <w:rFonts w:ascii="Times New Roman" w:hAnsi="Times New Roman" w:cs="Times New Roman"/>
          <w:sz w:val="28"/>
          <w:szCs w:val="28"/>
        </w:rPr>
      </w:pPr>
      <w:r>
        <w:rPr>
          <w:rFonts w:ascii="Times New Roman" w:hAnsi="Times New Roman" w:cs="Times New Roman"/>
          <w:sz w:val="28"/>
          <w:szCs w:val="28"/>
        </w:rPr>
        <w:t xml:space="preserve">(6).  After finishing all the work above, click button “Save Image”, the labeled image will be saved </w:t>
      </w:r>
      <w:r w:rsidR="005323F9">
        <w:rPr>
          <w:rFonts w:ascii="Times New Roman" w:hAnsi="Times New Roman" w:cs="Times New Roman"/>
          <w:sz w:val="28"/>
          <w:szCs w:val="28"/>
        </w:rPr>
        <w:t>in the folder, whose name has ‘_Labeled’</w:t>
      </w:r>
      <w:r>
        <w:rPr>
          <w:rFonts w:ascii="Times New Roman" w:hAnsi="Times New Roman" w:cs="Times New Roman"/>
          <w:sz w:val="28"/>
          <w:szCs w:val="28"/>
        </w:rPr>
        <w:t>.</w:t>
      </w:r>
      <w:r w:rsidR="004B198E">
        <w:rPr>
          <w:rFonts w:ascii="Times New Roman" w:hAnsi="Times New Roman" w:cs="Times New Roman"/>
          <w:sz w:val="28"/>
          <w:szCs w:val="28"/>
        </w:rPr>
        <w:t xml:space="preserve"> Now, users</w:t>
      </w:r>
      <w:r>
        <w:rPr>
          <w:rFonts w:ascii="Times New Roman" w:hAnsi="Times New Roman" w:cs="Times New Roman"/>
          <w:sz w:val="28"/>
          <w:szCs w:val="28"/>
        </w:rPr>
        <w:t xml:space="preserve"> finish labeling one image.</w:t>
      </w:r>
    </w:p>
    <w:p w:rsidR="00D00323" w:rsidRDefault="00D00323" w:rsidP="00D00323">
      <w:pPr>
        <w:pStyle w:val="ListParagraph"/>
        <w:rPr>
          <w:rFonts w:ascii="Times New Roman" w:hAnsi="Times New Roman" w:cs="Times New Roman"/>
          <w:sz w:val="28"/>
          <w:szCs w:val="28"/>
        </w:rPr>
      </w:pPr>
      <w:r>
        <w:rPr>
          <w:rFonts w:ascii="Times New Roman" w:hAnsi="Times New Roman" w:cs="Times New Roman"/>
          <w:sz w:val="28"/>
          <w:szCs w:val="28"/>
        </w:rPr>
        <w:t>(7). Repeat all the steps above to label many images.</w:t>
      </w:r>
    </w:p>
    <w:p w:rsidR="004D0751" w:rsidRDefault="004D0751" w:rsidP="00D00323">
      <w:pPr>
        <w:pStyle w:val="ListParagraph"/>
        <w:rPr>
          <w:rFonts w:ascii="Times New Roman" w:hAnsi="Times New Roman" w:cs="Times New Roman"/>
          <w:sz w:val="28"/>
          <w:szCs w:val="28"/>
        </w:rPr>
      </w:pPr>
      <w:r>
        <w:rPr>
          <w:rFonts w:ascii="Times New Roman" w:hAnsi="Times New Roman" w:cs="Times New Roman"/>
          <w:sz w:val="28"/>
          <w:szCs w:val="28"/>
        </w:rPr>
        <w:t>(8)</w:t>
      </w:r>
      <w:r w:rsidR="000917C1">
        <w:rPr>
          <w:rFonts w:ascii="Times New Roman" w:hAnsi="Times New Roman" w:cs="Times New Roman"/>
          <w:sz w:val="28"/>
          <w:szCs w:val="28"/>
        </w:rPr>
        <w:t xml:space="preserve">. </w:t>
      </w:r>
      <w:r w:rsidR="00376EB6">
        <w:rPr>
          <w:rFonts w:ascii="Times New Roman" w:hAnsi="Times New Roman" w:cs="Times New Roman"/>
          <w:sz w:val="28"/>
          <w:szCs w:val="28"/>
        </w:rPr>
        <w:t xml:space="preserve">If we close the GUI before finishing labeling all the images in a folder, the corresponding data will save to the file Data_3d.mat, which should be show in the same folder of the GUI. Then, we just need to open the GUI again to label the rest images, the new data will be saved the mat file again without losing the old data. However, we need to save the </w:t>
      </w:r>
      <w:proofErr w:type="spellStart"/>
      <w:r w:rsidR="00376EB6">
        <w:rPr>
          <w:rFonts w:ascii="Times New Roman" w:hAnsi="Times New Roman" w:cs="Times New Roman"/>
          <w:sz w:val="28"/>
          <w:szCs w:val="28"/>
        </w:rPr>
        <w:t>mat.file</w:t>
      </w:r>
      <w:proofErr w:type="spellEnd"/>
      <w:r w:rsidR="00376EB6">
        <w:rPr>
          <w:rFonts w:ascii="Times New Roman" w:hAnsi="Times New Roman" w:cs="Times New Roman"/>
          <w:sz w:val="28"/>
          <w:szCs w:val="28"/>
        </w:rPr>
        <w:t xml:space="preserve"> to another folder to avoid being covered if we want to label other images in a different folder.</w:t>
      </w:r>
    </w:p>
    <w:p w:rsidR="00376EB6" w:rsidRDefault="00376EB6" w:rsidP="00D00323">
      <w:pPr>
        <w:pStyle w:val="ListParagraph"/>
        <w:rPr>
          <w:rFonts w:ascii="Times New Roman" w:hAnsi="Times New Roman" w:cs="Times New Roman"/>
          <w:sz w:val="28"/>
          <w:szCs w:val="28"/>
        </w:rPr>
      </w:pPr>
      <w:r>
        <w:rPr>
          <w:rFonts w:ascii="Times New Roman" w:hAnsi="Times New Roman" w:cs="Times New Roman"/>
          <w:sz w:val="28"/>
          <w:szCs w:val="28"/>
        </w:rPr>
        <w:t xml:space="preserve">(9). If we finish labeling all the images, we can press the button ‘Check’ to choose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image to get a folder, it will draw the lines in all images of that folder. Then, all the checked images will be saved in the folder, whose name has ‘_Checked’. If all the labeling data are right, the checked images will be the same as the labeled images.</w:t>
      </w:r>
    </w:p>
    <w:p w:rsidR="004D0751" w:rsidRDefault="004D0751" w:rsidP="004D0751">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Questions</w:t>
      </w:r>
    </w:p>
    <w:p w:rsidR="003E0580" w:rsidRDefault="00DF2FEA" w:rsidP="00DF2FEA">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095F56" w:rsidRPr="00DF2FEA">
        <w:rPr>
          <w:rFonts w:ascii="Times New Roman" w:hAnsi="Times New Roman" w:cs="Times New Roman"/>
          <w:sz w:val="28"/>
          <w:szCs w:val="28"/>
        </w:rPr>
        <w:t xml:space="preserve">how </w:t>
      </w:r>
      <w:r w:rsidR="00095F56" w:rsidRPr="00DF2FEA">
        <w:rPr>
          <w:rFonts w:ascii="Times New Roman" w:hAnsi="Times New Roman" w:cs="Times New Roman" w:hint="eastAsia"/>
          <w:sz w:val="28"/>
          <w:szCs w:val="28"/>
        </w:rPr>
        <w:t>to</w:t>
      </w:r>
      <w:r w:rsidR="004D0751" w:rsidRPr="00DF2FEA">
        <w:rPr>
          <w:rFonts w:ascii="Times New Roman" w:hAnsi="Times New Roman" w:cs="Times New Roman"/>
          <w:sz w:val="28"/>
          <w:szCs w:val="28"/>
        </w:rPr>
        <w:t xml:space="preserve"> define the ‘invisible’ parts</w:t>
      </w:r>
      <w:r w:rsidR="00DF0CD6" w:rsidRPr="00DF2FEA">
        <w:rPr>
          <w:rFonts w:ascii="Times New Roman" w:hAnsi="Times New Roman" w:cs="Times New Roman"/>
          <w:sz w:val="28"/>
          <w:szCs w:val="28"/>
        </w:rPr>
        <w:t xml:space="preserve">: I think the part is visible if it is highly </w:t>
      </w:r>
      <w:r w:rsidR="0067044E" w:rsidRPr="00DF2FEA">
        <w:rPr>
          <w:rFonts w:ascii="Times New Roman" w:hAnsi="Times New Roman" w:cs="Times New Roman"/>
          <w:sz w:val="28"/>
          <w:szCs w:val="28"/>
        </w:rPr>
        <w:t xml:space="preserve">  </w:t>
      </w:r>
      <w:r w:rsidR="00A348EF" w:rsidRPr="00DF2FEA">
        <w:rPr>
          <w:rFonts w:ascii="Times New Roman" w:hAnsi="Times New Roman" w:cs="Times New Roman"/>
          <w:sz w:val="28"/>
          <w:szCs w:val="28"/>
        </w:rPr>
        <w:t xml:space="preserve"> </w:t>
      </w:r>
      <w:r w:rsidR="00DF0CD6" w:rsidRPr="00DF2FEA">
        <w:rPr>
          <w:rFonts w:ascii="Times New Roman" w:hAnsi="Times New Roman" w:cs="Times New Roman"/>
          <w:sz w:val="28"/>
          <w:szCs w:val="28"/>
        </w:rPr>
        <w:t>possible for the part to be in a small are</w:t>
      </w:r>
      <w:r w:rsidR="00255153" w:rsidRPr="00D00323">
        <w:rPr>
          <w:noProof/>
        </w:rPr>
        <mc:AlternateContent>
          <mc:Choice Requires="wps">
            <w:drawing>
              <wp:anchor distT="45720" distB="45720" distL="114300" distR="114300" simplePos="0" relativeHeight="251674624" behindDoc="0" locked="0" layoutInCell="1" allowOverlap="1" wp14:anchorId="0169D501" wp14:editId="541D2675">
                <wp:simplePos x="0" y="0"/>
                <wp:positionH relativeFrom="column">
                  <wp:posOffset>0</wp:posOffset>
                </wp:positionH>
                <wp:positionV relativeFrom="paragraph">
                  <wp:posOffset>381635</wp:posOffset>
                </wp:positionV>
                <wp:extent cx="266700" cy="260350"/>
                <wp:effectExtent l="0" t="0" r="0"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0350"/>
                        </a:xfrm>
                        <a:prstGeom prst="rect">
                          <a:avLst/>
                        </a:prstGeom>
                        <a:solidFill>
                          <a:srgbClr val="FFFFFF"/>
                        </a:solidFill>
                        <a:ln w="9525">
                          <a:noFill/>
                          <a:miter lim="800000"/>
                          <a:headEnd/>
                          <a:tailEnd/>
                        </a:ln>
                      </wps:spPr>
                      <wps:txbx>
                        <w:txbxContent>
                          <w:p w:rsidR="00255153" w:rsidRDefault="00255153" w:rsidP="002551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69D501" id="_x0000_t202" coordsize="21600,21600" o:spt="202" path="m,l,21600r21600,l21600,xe">
                <v:stroke joinstyle="miter"/>
                <v:path gradientshapeok="t" o:connecttype="rect"/>
              </v:shapetype>
              <v:shape id="Text Box 2" o:spid="_x0000_s1026" type="#_x0000_t202" style="position:absolute;left:0;text-align:left;margin-left:0;margin-top:30.05pt;width:21pt;height:20.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gw3HgIAABsEAAAOAAAAZHJzL2Uyb0RvYy54bWysU21v2yAQ/j5p/wHxfbHjJW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" stroked="f">
                <v:textbox>
                  <w:txbxContent>
                    <w:p w:rsidR="00255153" w:rsidRDefault="00255153" w:rsidP="00255153"/>
                  </w:txbxContent>
                </v:textbox>
                <w10:wrap type="square"/>
              </v:shape>
            </w:pict>
          </mc:Fallback>
        </mc:AlternateContent>
      </w:r>
      <w:r w:rsidR="00DF0CD6" w:rsidRPr="00DF2FEA">
        <w:rPr>
          <w:rFonts w:ascii="Times New Roman" w:hAnsi="Times New Roman" w:cs="Times New Roman"/>
          <w:sz w:val="28"/>
          <w:szCs w:val="28"/>
        </w:rPr>
        <w:t>a. Otherwise, invisible.</w:t>
      </w:r>
    </w:p>
    <w:p w:rsidR="00DF2FEA" w:rsidRDefault="00DF2FEA" w:rsidP="00DF2FEA">
      <w:pPr>
        <w:spacing w:line="360" w:lineRule="auto"/>
        <w:ind w:left="280"/>
        <w:rPr>
          <w:rFonts w:ascii="Times New Roman" w:hAnsi="Times New Roman" w:cs="Times New Roman"/>
          <w:sz w:val="28"/>
          <w:szCs w:val="28"/>
        </w:rPr>
      </w:pPr>
      <w:r>
        <w:rPr>
          <w:rFonts w:ascii="Times New Roman" w:hAnsi="Times New Roman" w:cs="Times New Roman"/>
          <w:sz w:val="28"/>
          <w:szCs w:val="28"/>
        </w:rPr>
        <w:t xml:space="preserve">(2). When using button ‘Rotate’, the window showing the figure which is need to be rotated will close, then, the error messages may show in the command line of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The reason for this may be that I use the function ‘</w:t>
      </w:r>
      <w:proofErr w:type="spellStart"/>
      <w:r>
        <w:rPr>
          <w:rFonts w:ascii="Times New Roman" w:hAnsi="Times New Roman" w:cs="Times New Roman"/>
          <w:sz w:val="28"/>
          <w:szCs w:val="28"/>
        </w:rPr>
        <w:t>ginput</w:t>
      </w:r>
      <w:proofErr w:type="spellEnd"/>
      <w:r>
        <w:rPr>
          <w:rFonts w:ascii="Times New Roman" w:hAnsi="Times New Roman" w:cs="Times New Roman"/>
          <w:sz w:val="28"/>
          <w:szCs w:val="28"/>
        </w:rPr>
        <w:t xml:space="preserve">’ of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but it doesn’t affect the real use. To solve this problem, I may need to change the function of ‘</w:t>
      </w:r>
      <w:proofErr w:type="spellStart"/>
      <w:r>
        <w:rPr>
          <w:rFonts w:ascii="Times New Roman" w:hAnsi="Times New Roman" w:cs="Times New Roman"/>
          <w:sz w:val="28"/>
          <w:szCs w:val="28"/>
        </w:rPr>
        <w:t>ginput</w:t>
      </w:r>
      <w:proofErr w:type="spellEnd"/>
      <w:r>
        <w:rPr>
          <w:rFonts w:ascii="Times New Roman" w:hAnsi="Times New Roman" w:cs="Times New Roman"/>
          <w:sz w:val="28"/>
          <w:szCs w:val="28"/>
        </w:rPr>
        <w:t>’, which is not good.</w:t>
      </w:r>
    </w:p>
    <w:p w:rsidR="002E0A27" w:rsidRPr="00DF2FEA" w:rsidRDefault="002E0A27" w:rsidP="00DF2FEA">
      <w:pPr>
        <w:spacing w:line="360" w:lineRule="auto"/>
        <w:ind w:left="280"/>
        <w:rPr>
          <w:rFonts w:ascii="Times New Roman" w:hAnsi="Times New Roman" w:cs="Times New Roman"/>
          <w:sz w:val="28"/>
          <w:szCs w:val="28"/>
        </w:rPr>
      </w:pPr>
      <w:r>
        <w:rPr>
          <w:rFonts w:ascii="Times New Roman" w:hAnsi="Times New Roman" w:cs="Times New Roman"/>
          <w:sz w:val="28"/>
          <w:szCs w:val="28"/>
        </w:rPr>
        <w:t xml:space="preserve">(3). </w:t>
      </w:r>
      <w:r w:rsidR="00974801">
        <w:rPr>
          <w:rFonts w:ascii="Times New Roman" w:hAnsi="Times New Roman" w:cs="Times New Roman"/>
          <w:sz w:val="28"/>
          <w:szCs w:val="28"/>
        </w:rPr>
        <w:t>I wrote the code in windows</w:t>
      </w:r>
      <w:r w:rsidR="00D621BD">
        <w:rPr>
          <w:rFonts w:ascii="Times New Roman" w:hAnsi="Times New Roman" w:cs="Times New Roman"/>
          <w:sz w:val="28"/>
          <w:szCs w:val="28"/>
        </w:rPr>
        <w:t xml:space="preserve"> </w:t>
      </w:r>
      <w:r w:rsidR="00D621BD">
        <w:rPr>
          <w:rFonts w:ascii="Times New Roman" w:hAnsi="Times New Roman" w:cs="Times New Roman" w:hint="eastAsia"/>
          <w:sz w:val="28"/>
          <w:szCs w:val="28"/>
        </w:rPr>
        <w:t>and</w:t>
      </w:r>
      <w:r w:rsidR="00D621BD">
        <w:rPr>
          <w:rFonts w:ascii="Times New Roman" w:hAnsi="Times New Roman" w:cs="Times New Roman"/>
          <w:sz w:val="28"/>
          <w:szCs w:val="28"/>
        </w:rPr>
        <w:t xml:space="preserve"> I have not tested in Macbook</w:t>
      </w:r>
      <w:bookmarkStart w:id="0" w:name="_GoBack"/>
      <w:bookmarkEnd w:id="0"/>
      <w:r w:rsidR="00974801">
        <w:rPr>
          <w:rFonts w:ascii="Times New Roman" w:hAnsi="Times New Roman" w:cs="Times New Roman"/>
          <w:sz w:val="28"/>
          <w:szCs w:val="28"/>
        </w:rPr>
        <w:t>, so there may be some problems in Macbook.</w:t>
      </w:r>
    </w:p>
    <w:p w:rsidR="00DF2FEA" w:rsidRPr="0067044E" w:rsidRDefault="00DF2FEA" w:rsidP="00DF2FEA">
      <w:pPr>
        <w:spacing w:line="360" w:lineRule="auto"/>
        <w:ind w:firstLine="280"/>
        <w:rPr>
          <w:rFonts w:ascii="Times New Roman" w:hAnsi="Times New Roman" w:cs="Times New Roman"/>
          <w:sz w:val="28"/>
          <w:szCs w:val="28"/>
        </w:rPr>
      </w:pPr>
    </w:p>
    <w:sectPr w:rsidR="00DF2FEA" w:rsidRPr="0067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A3E76"/>
    <w:multiLevelType w:val="hybridMultilevel"/>
    <w:tmpl w:val="663EC74E"/>
    <w:lvl w:ilvl="0" w:tplc="E760F71A">
      <w:start w:val="1"/>
      <w:numFmt w:val="decimal"/>
      <w:lvlText w:val="(%1)"/>
      <w:lvlJc w:val="left"/>
      <w:pPr>
        <w:ind w:left="1190" w:hanging="47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3D2FEC"/>
    <w:multiLevelType w:val="hybridMultilevel"/>
    <w:tmpl w:val="3E5A7168"/>
    <w:lvl w:ilvl="0" w:tplc="14D6A1BC">
      <w:start w:val="1"/>
      <w:numFmt w:val="decimal"/>
      <w:lvlText w:val="(%1)"/>
      <w:lvlJc w:val="left"/>
      <w:pPr>
        <w:ind w:left="1430" w:hanging="720"/>
      </w:pPr>
      <w:rPr>
        <w:rFonts w:hint="default"/>
        <w:sz w:val="28"/>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3582067C"/>
    <w:multiLevelType w:val="hybridMultilevel"/>
    <w:tmpl w:val="BDF6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032E9D"/>
    <w:multiLevelType w:val="hybridMultilevel"/>
    <w:tmpl w:val="04CC7DE2"/>
    <w:lvl w:ilvl="0" w:tplc="FD844AFC">
      <w:start w:val="1"/>
      <w:numFmt w:val="decimal"/>
      <w:lvlText w:val="(%1)"/>
      <w:lvlJc w:val="left"/>
      <w:pPr>
        <w:ind w:left="670" w:hanging="39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808"/>
    <w:rsid w:val="000917C1"/>
    <w:rsid w:val="000937DA"/>
    <w:rsid w:val="00095F56"/>
    <w:rsid w:val="00255153"/>
    <w:rsid w:val="002D34AD"/>
    <w:rsid w:val="002E0A27"/>
    <w:rsid w:val="00376EB6"/>
    <w:rsid w:val="003E0580"/>
    <w:rsid w:val="00432996"/>
    <w:rsid w:val="004B198E"/>
    <w:rsid w:val="004D0751"/>
    <w:rsid w:val="005323F9"/>
    <w:rsid w:val="00572808"/>
    <w:rsid w:val="0067044E"/>
    <w:rsid w:val="006859E8"/>
    <w:rsid w:val="00775DC9"/>
    <w:rsid w:val="00780BBA"/>
    <w:rsid w:val="008A576E"/>
    <w:rsid w:val="00974801"/>
    <w:rsid w:val="009A0283"/>
    <w:rsid w:val="00A06A12"/>
    <w:rsid w:val="00A2743B"/>
    <w:rsid w:val="00A348EF"/>
    <w:rsid w:val="00C847B1"/>
    <w:rsid w:val="00D00323"/>
    <w:rsid w:val="00D621BD"/>
    <w:rsid w:val="00DF0CD6"/>
    <w:rsid w:val="00DF2FEA"/>
    <w:rsid w:val="00E519C5"/>
    <w:rsid w:val="00F52063"/>
    <w:rsid w:val="00F560BE"/>
    <w:rsid w:val="00FC49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E152"/>
  <w15:chartTrackingRefBased/>
  <w15:docId w15:val="{4829CE86-7040-4446-8C75-5D117AD9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0580"/>
    <w:pPr>
      <w:ind w:left="720"/>
      <w:contextualSpacing/>
    </w:pPr>
  </w:style>
  <w:style w:type="table" w:styleId="TableGrid">
    <w:name w:val="Table Grid"/>
    <w:basedOn w:val="TableNormal"/>
    <w:uiPriority w:val="39"/>
    <w:rsid w:val="00C84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19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8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FENGHUI NI</dc:creator>
  <cp:keywords/>
  <dc:description/>
  <cp:lastModifiedBy>FENGHUI NI</cp:lastModifiedBy>
  <cp:revision>17</cp:revision>
  <dcterms:created xsi:type="dcterms:W3CDTF">2017-04-06T15:46:00Z</dcterms:created>
  <dcterms:modified xsi:type="dcterms:W3CDTF">2017-05-15T02:26:00Z</dcterms:modified>
</cp:coreProperties>
</file>