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72937A" w14:textId="7E5C6CE0" w:rsidR="005A3FFF" w:rsidRPr="005A3FFF" w:rsidRDefault="00D06803" w:rsidP="00D06803">
      <w:pPr>
        <w:ind w:left="1276" w:right="68"/>
        <w:rPr>
          <w:rFonts w:ascii="DIN Condensed" w:hAnsi="DIN Condensed"/>
          <w:color w:val="595959" w:themeColor="text1" w:themeTint="A6"/>
        </w:rPr>
      </w:pPr>
      <w:r>
        <w:rPr>
          <w:rFonts w:ascii="DIN Condensed" w:hAnsi="DIN Condensed"/>
          <w:b/>
          <w:bCs/>
          <w:noProof/>
          <w:sz w:val="40"/>
          <w:szCs w:val="40"/>
          <w:lang w:eastAsia="pt-BR"/>
        </w:rPr>
        <w:drawing>
          <wp:anchor distT="0" distB="0" distL="114300" distR="114300" simplePos="0" relativeHeight="251667456" behindDoc="0" locked="0" layoutInCell="1" allowOverlap="1" wp14:anchorId="776AB7F1" wp14:editId="63A4F556">
            <wp:simplePos x="0" y="0"/>
            <wp:positionH relativeFrom="column">
              <wp:posOffset>837776</wp:posOffset>
            </wp:positionH>
            <wp:positionV relativeFrom="paragraph">
              <wp:posOffset>-23495</wp:posOffset>
            </wp:positionV>
            <wp:extent cx="2555074" cy="2021628"/>
            <wp:effectExtent l="0" t="0" r="0" b="0"/>
            <wp:wrapNone/>
            <wp:docPr id="7" name="Imagem 7"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ódigo QR&#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5074" cy="2021628"/>
                    </a:xfrm>
                    <a:prstGeom prst="rect">
                      <a:avLst/>
                    </a:prstGeom>
                  </pic:spPr>
                </pic:pic>
              </a:graphicData>
            </a:graphic>
            <wp14:sizeRelH relativeFrom="page">
              <wp14:pctWidth>0</wp14:pctWidth>
            </wp14:sizeRelH>
            <wp14:sizeRelV relativeFrom="page">
              <wp14:pctHeight>0</wp14:pctHeight>
            </wp14:sizeRelV>
          </wp:anchor>
        </w:drawing>
      </w:r>
      <w:r w:rsidR="005A3FFF" w:rsidRPr="00AD2AF2">
        <w:rPr>
          <w:rFonts w:ascii="DIN Condensed" w:hAnsi="DIN Condensed"/>
          <w:b/>
          <w:bCs/>
          <w:noProof/>
          <w:sz w:val="40"/>
          <w:szCs w:val="40"/>
          <w:lang w:eastAsia="pt-BR"/>
        </w:rPr>
        <w:drawing>
          <wp:anchor distT="0" distB="0" distL="114300" distR="114300" simplePos="0" relativeHeight="251658240" behindDoc="0" locked="0" layoutInCell="1" allowOverlap="1" wp14:anchorId="5C9FE0DA" wp14:editId="76FECD5A">
            <wp:simplePos x="0" y="0"/>
            <wp:positionH relativeFrom="column">
              <wp:posOffset>-37474</wp:posOffset>
            </wp:positionH>
            <wp:positionV relativeFrom="paragraph">
              <wp:posOffset>-720090</wp:posOffset>
            </wp:positionV>
            <wp:extent cx="704198" cy="10717530"/>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9">
                      <a:extLst>
                        <a:ext uri="{28A0092B-C50C-407E-A947-70E740481C1C}">
                          <a14:useLocalDpi xmlns:a14="http://schemas.microsoft.com/office/drawing/2010/main" val="0"/>
                        </a:ext>
                      </a:extLst>
                    </a:blip>
                    <a:stretch>
                      <a:fillRect/>
                    </a:stretch>
                  </pic:blipFill>
                  <pic:spPr>
                    <a:xfrm>
                      <a:off x="0" y="0"/>
                      <a:ext cx="706529" cy="10753007"/>
                    </a:xfrm>
                    <a:prstGeom prst="rect">
                      <a:avLst/>
                    </a:prstGeom>
                  </pic:spPr>
                </pic:pic>
              </a:graphicData>
            </a:graphic>
            <wp14:sizeRelH relativeFrom="page">
              <wp14:pctWidth>0</wp14:pctWidth>
            </wp14:sizeRelH>
            <wp14:sizeRelV relativeFrom="page">
              <wp14:pctHeight>0</wp14:pctHeight>
            </wp14:sizeRelV>
          </wp:anchor>
        </w:drawing>
      </w:r>
    </w:p>
    <w:p w14:paraId="07422972" w14:textId="3F1FDE30" w:rsidR="005A3FFF" w:rsidRPr="005A3FFF" w:rsidRDefault="005A3FFF" w:rsidP="00AD2AF2">
      <w:pPr>
        <w:ind w:left="1276" w:right="67"/>
        <w:rPr>
          <w:rFonts w:ascii="DIN Condensed" w:hAnsi="DIN Condensed"/>
          <w:color w:val="595959" w:themeColor="text1" w:themeTint="A6"/>
        </w:rPr>
      </w:pPr>
    </w:p>
    <w:p w14:paraId="23DFD9A1" w14:textId="3AC9CA0E" w:rsidR="00AD2AF2" w:rsidRDefault="00AD2AF2" w:rsidP="00AD2AF2">
      <w:pPr>
        <w:spacing w:line="259" w:lineRule="auto"/>
        <w:ind w:left="1276" w:right="93"/>
        <w:jc w:val="right"/>
        <w:rPr>
          <w:b/>
          <w:bCs/>
          <w:color w:val="000000"/>
          <w:sz w:val="22"/>
          <w:szCs w:val="21"/>
        </w:rPr>
      </w:pPr>
    </w:p>
    <w:p w14:paraId="6A595E83" w14:textId="00F9B9E3" w:rsidR="00D06803" w:rsidRDefault="00D06803" w:rsidP="00AD2AF2">
      <w:pPr>
        <w:spacing w:line="259" w:lineRule="auto"/>
        <w:ind w:left="1276" w:right="93"/>
        <w:jc w:val="right"/>
        <w:rPr>
          <w:b/>
          <w:bCs/>
          <w:color w:val="000000"/>
          <w:sz w:val="22"/>
          <w:szCs w:val="21"/>
        </w:rPr>
      </w:pPr>
    </w:p>
    <w:p w14:paraId="075CE0A8" w14:textId="11234070" w:rsidR="00D06803" w:rsidRDefault="00D06803" w:rsidP="00AD2AF2">
      <w:pPr>
        <w:spacing w:line="259" w:lineRule="auto"/>
        <w:ind w:left="1276" w:right="93"/>
        <w:jc w:val="right"/>
        <w:rPr>
          <w:b/>
          <w:bCs/>
          <w:color w:val="000000"/>
          <w:sz w:val="22"/>
          <w:szCs w:val="21"/>
        </w:rPr>
      </w:pPr>
    </w:p>
    <w:p w14:paraId="106BB888" w14:textId="0F92FF35" w:rsidR="00D06803" w:rsidRDefault="00D06803" w:rsidP="00AD2AF2">
      <w:pPr>
        <w:spacing w:line="259" w:lineRule="auto"/>
        <w:ind w:left="1276" w:right="93"/>
        <w:jc w:val="right"/>
        <w:rPr>
          <w:b/>
          <w:bCs/>
          <w:color w:val="000000"/>
          <w:sz w:val="22"/>
          <w:szCs w:val="21"/>
        </w:rPr>
      </w:pPr>
    </w:p>
    <w:p w14:paraId="15553C28" w14:textId="01F18697" w:rsidR="00D06803" w:rsidRDefault="00D06803" w:rsidP="00AD2AF2">
      <w:pPr>
        <w:spacing w:line="259" w:lineRule="auto"/>
        <w:ind w:left="1276" w:right="93"/>
        <w:jc w:val="right"/>
        <w:rPr>
          <w:b/>
          <w:bCs/>
          <w:color w:val="000000"/>
          <w:sz w:val="22"/>
          <w:szCs w:val="21"/>
        </w:rPr>
      </w:pPr>
    </w:p>
    <w:p w14:paraId="29C50598" w14:textId="067452EE" w:rsidR="00D06803" w:rsidRDefault="00D06803" w:rsidP="00AD2AF2">
      <w:pPr>
        <w:spacing w:line="259" w:lineRule="auto"/>
        <w:ind w:left="1276" w:right="93"/>
        <w:jc w:val="right"/>
        <w:rPr>
          <w:b/>
          <w:bCs/>
          <w:color w:val="000000"/>
          <w:sz w:val="22"/>
          <w:szCs w:val="21"/>
        </w:rPr>
      </w:pPr>
    </w:p>
    <w:p w14:paraId="379E37DC" w14:textId="4BD1C861" w:rsidR="00D06803" w:rsidRDefault="00D06803" w:rsidP="00AD2AF2">
      <w:pPr>
        <w:spacing w:line="259" w:lineRule="auto"/>
        <w:ind w:left="1276" w:right="93"/>
        <w:jc w:val="right"/>
        <w:rPr>
          <w:b/>
          <w:bCs/>
          <w:color w:val="000000"/>
          <w:sz w:val="22"/>
          <w:szCs w:val="21"/>
        </w:rPr>
      </w:pPr>
    </w:p>
    <w:p w14:paraId="4A00FE1D" w14:textId="77777777" w:rsidR="00D06803" w:rsidRDefault="00D06803" w:rsidP="00AD2AF2">
      <w:pPr>
        <w:spacing w:line="259" w:lineRule="auto"/>
        <w:ind w:left="1276" w:right="93"/>
        <w:jc w:val="right"/>
        <w:rPr>
          <w:b/>
          <w:bCs/>
          <w:color w:val="000000"/>
          <w:sz w:val="22"/>
          <w:szCs w:val="21"/>
        </w:rPr>
      </w:pPr>
    </w:p>
    <w:p w14:paraId="40676B5E" w14:textId="77777777" w:rsidR="00C65C0D" w:rsidRDefault="00C65C0D" w:rsidP="00C65C0D">
      <w:pPr>
        <w:ind w:right="67"/>
        <w:rPr>
          <w:rFonts w:ascii="DIN Condensed" w:hAnsi="DIN Condensed"/>
          <w:sz w:val="40"/>
          <w:szCs w:val="40"/>
        </w:rPr>
      </w:pPr>
    </w:p>
    <w:p w14:paraId="29FE4538" w14:textId="76D5EA21" w:rsidR="00C65C0D" w:rsidRPr="00C65C0D" w:rsidRDefault="00C65C0D" w:rsidP="00C65C0D">
      <w:pPr>
        <w:ind w:left="1418" w:right="67"/>
        <w:jc w:val="center"/>
        <w:rPr>
          <w:rFonts w:ascii="Arial" w:hAnsi="Arial" w:cs="Arial"/>
          <w:b/>
          <w:bCs/>
          <w:color w:val="FF0000"/>
          <w:sz w:val="28"/>
          <w:szCs w:val="28"/>
        </w:rPr>
      </w:pPr>
      <w:r w:rsidRPr="00C65C0D">
        <w:rPr>
          <w:rFonts w:ascii="Arial" w:hAnsi="Arial" w:cs="Arial"/>
          <w:b/>
          <w:bCs/>
          <w:color w:val="FF0000"/>
          <w:sz w:val="28"/>
          <w:szCs w:val="28"/>
        </w:rPr>
        <w:t xml:space="preserve">Na versão para avaliação, </w:t>
      </w:r>
      <w:r>
        <w:rPr>
          <w:rFonts w:ascii="Arial" w:hAnsi="Arial" w:cs="Arial"/>
          <w:b/>
          <w:bCs/>
          <w:color w:val="FF0000"/>
          <w:sz w:val="28"/>
          <w:szCs w:val="28"/>
        </w:rPr>
        <w:t>NÃO INFORMAR</w:t>
      </w:r>
      <w:r w:rsidRPr="00C65C0D">
        <w:rPr>
          <w:rFonts w:ascii="Arial" w:hAnsi="Arial" w:cs="Arial"/>
          <w:b/>
          <w:bCs/>
          <w:color w:val="FF0000"/>
          <w:sz w:val="28"/>
          <w:szCs w:val="28"/>
        </w:rPr>
        <w:t xml:space="preserve"> os autores</w:t>
      </w:r>
    </w:p>
    <w:p w14:paraId="23D7C9FC" w14:textId="77777777" w:rsidR="00DE10E0" w:rsidRDefault="00DE10E0" w:rsidP="00B32A8F">
      <w:pPr>
        <w:spacing w:line="259" w:lineRule="auto"/>
        <w:ind w:right="-3"/>
        <w:rPr>
          <w:b/>
          <w:bCs/>
          <w:color w:val="000000"/>
          <w:sz w:val="28"/>
        </w:rPr>
      </w:pPr>
    </w:p>
    <w:p w14:paraId="06C046DE" w14:textId="1230FCD4" w:rsidR="00AD2AF2" w:rsidRPr="00540334" w:rsidRDefault="009D18E4" w:rsidP="002C46D7">
      <w:pPr>
        <w:spacing w:line="259" w:lineRule="auto"/>
        <w:ind w:left="1276" w:right="93"/>
        <w:jc w:val="right"/>
        <w:rPr>
          <w:rFonts w:ascii="Arial" w:hAnsi="Arial" w:cs="Arial"/>
          <w:b/>
          <w:bCs/>
          <w:sz w:val="22"/>
          <w:szCs w:val="22"/>
        </w:rPr>
      </w:pPr>
      <w:proofErr w:type="gramStart"/>
      <w:r w:rsidRPr="00540334">
        <w:rPr>
          <w:rFonts w:ascii="Arial" w:hAnsi="Arial" w:cs="Arial"/>
          <w:b/>
          <w:bCs/>
          <w:color w:val="000000"/>
          <w:szCs w:val="22"/>
        </w:rPr>
        <w:t>Autor(</w:t>
      </w:r>
      <w:proofErr w:type="gramEnd"/>
      <w:r w:rsidRPr="00540334">
        <w:rPr>
          <w:rFonts w:ascii="Arial" w:hAnsi="Arial" w:cs="Arial"/>
          <w:b/>
          <w:bCs/>
          <w:color w:val="000000"/>
          <w:szCs w:val="22"/>
        </w:rPr>
        <w:t>a) 1</w:t>
      </w:r>
      <w:r w:rsidR="00AD2AF2" w:rsidRPr="00540334">
        <w:rPr>
          <w:rFonts w:ascii="Arial" w:eastAsia="Times New Roman" w:hAnsi="Arial" w:cs="Arial"/>
          <w:b/>
          <w:bCs/>
          <w:color w:val="000000"/>
          <w:sz w:val="32"/>
          <w:szCs w:val="22"/>
        </w:rPr>
        <w:t xml:space="preserve"> </w:t>
      </w:r>
    </w:p>
    <w:p w14:paraId="29C80723" w14:textId="64D5452C" w:rsidR="00B32A8F" w:rsidRPr="00540334" w:rsidRDefault="009D18E4" w:rsidP="002C46D7">
      <w:pPr>
        <w:spacing w:after="1" w:line="259" w:lineRule="auto"/>
        <w:ind w:left="1276" w:right="82"/>
        <w:jc w:val="right"/>
        <w:rPr>
          <w:rFonts w:ascii="Arial" w:hAnsi="Arial" w:cs="Arial"/>
          <w:color w:val="000000"/>
          <w:sz w:val="21"/>
          <w:szCs w:val="21"/>
        </w:rPr>
      </w:pPr>
      <w:r w:rsidRPr="00540334">
        <w:rPr>
          <w:rFonts w:ascii="Arial" w:hAnsi="Arial" w:cs="Arial"/>
          <w:color w:val="000000"/>
          <w:sz w:val="21"/>
          <w:szCs w:val="21"/>
        </w:rPr>
        <w:t>Universidade/Faculdade Filiação 1</w:t>
      </w:r>
    </w:p>
    <w:p w14:paraId="58A8532A" w14:textId="0B7DD0AE" w:rsidR="00AD2AF2" w:rsidRPr="00540334" w:rsidRDefault="00AE327C" w:rsidP="002C46D7">
      <w:pPr>
        <w:spacing w:after="1" w:line="259" w:lineRule="auto"/>
        <w:ind w:left="1276" w:right="82"/>
        <w:jc w:val="right"/>
        <w:rPr>
          <w:rFonts w:ascii="Arial" w:hAnsi="Arial" w:cs="Arial"/>
          <w:color w:val="000000"/>
          <w:sz w:val="21"/>
          <w:szCs w:val="21"/>
        </w:rPr>
      </w:pPr>
      <w:hyperlink r:id="rId10" w:history="1">
        <w:r w:rsidR="009D18E4" w:rsidRPr="00540334">
          <w:rPr>
            <w:rStyle w:val="Hyperlink"/>
            <w:rFonts w:ascii="Arial" w:eastAsia="Times New Roman" w:hAnsi="Arial" w:cs="Arial"/>
            <w:sz w:val="21"/>
            <w:szCs w:val="21"/>
          </w:rPr>
          <w:t>autor1@email.com</w:t>
        </w:r>
      </w:hyperlink>
      <w:r w:rsidR="00AD2AF2" w:rsidRPr="00540334">
        <w:rPr>
          <w:rFonts w:ascii="Arial" w:eastAsia="Times New Roman" w:hAnsi="Arial" w:cs="Arial"/>
          <w:color w:val="000000"/>
          <w:sz w:val="21"/>
          <w:szCs w:val="21"/>
        </w:rPr>
        <w:t xml:space="preserve"> </w:t>
      </w:r>
    </w:p>
    <w:p w14:paraId="479012ED" w14:textId="7E9FEF32" w:rsidR="00AD2AF2" w:rsidRPr="00540334" w:rsidRDefault="00AD2AF2" w:rsidP="002C46D7">
      <w:pPr>
        <w:spacing w:after="1" w:line="259" w:lineRule="auto"/>
        <w:ind w:left="1276" w:right="82"/>
        <w:jc w:val="right"/>
        <w:rPr>
          <w:rFonts w:ascii="Arial" w:hAnsi="Arial" w:cs="Arial"/>
          <w:color w:val="000000"/>
          <w:sz w:val="21"/>
          <w:szCs w:val="21"/>
        </w:rPr>
      </w:pPr>
      <w:r w:rsidRPr="00540334">
        <w:rPr>
          <w:rFonts w:ascii="Arial" w:eastAsia="Times New Roman" w:hAnsi="Arial" w:cs="Arial"/>
          <w:color w:val="000000"/>
          <w:sz w:val="21"/>
          <w:szCs w:val="21"/>
        </w:rPr>
        <w:t xml:space="preserve"> </w:t>
      </w:r>
    </w:p>
    <w:p w14:paraId="47B90844" w14:textId="5D15966D" w:rsidR="00B32A8F" w:rsidRPr="00540334" w:rsidRDefault="009D18E4" w:rsidP="002C46D7">
      <w:pPr>
        <w:spacing w:after="1" w:line="259" w:lineRule="auto"/>
        <w:ind w:left="1276" w:right="82"/>
        <w:jc w:val="right"/>
        <w:rPr>
          <w:rFonts w:ascii="Arial" w:hAnsi="Arial" w:cs="Arial"/>
          <w:b/>
          <w:bCs/>
          <w:color w:val="000000"/>
          <w:szCs w:val="22"/>
        </w:rPr>
      </w:pPr>
      <w:proofErr w:type="gramStart"/>
      <w:r w:rsidRPr="00540334">
        <w:rPr>
          <w:rFonts w:ascii="Arial" w:hAnsi="Arial" w:cs="Arial"/>
          <w:b/>
          <w:bCs/>
          <w:color w:val="000000"/>
          <w:szCs w:val="22"/>
        </w:rPr>
        <w:t>Autor(</w:t>
      </w:r>
      <w:proofErr w:type="gramEnd"/>
      <w:r w:rsidRPr="00540334">
        <w:rPr>
          <w:rFonts w:ascii="Arial" w:hAnsi="Arial" w:cs="Arial"/>
          <w:b/>
          <w:bCs/>
          <w:color w:val="000000"/>
          <w:szCs w:val="22"/>
        </w:rPr>
        <w:t>a) 2</w:t>
      </w:r>
    </w:p>
    <w:p w14:paraId="02F7492A" w14:textId="1E189D40" w:rsidR="009D18E4" w:rsidRPr="00540334" w:rsidRDefault="009D18E4" w:rsidP="009D18E4">
      <w:pPr>
        <w:spacing w:after="1" w:line="259" w:lineRule="auto"/>
        <w:ind w:left="1276" w:right="82"/>
        <w:jc w:val="right"/>
        <w:rPr>
          <w:rFonts w:ascii="Arial" w:hAnsi="Arial" w:cs="Arial"/>
          <w:color w:val="000000"/>
          <w:sz w:val="21"/>
          <w:szCs w:val="21"/>
        </w:rPr>
      </w:pPr>
      <w:r w:rsidRPr="00540334">
        <w:rPr>
          <w:rFonts w:ascii="Arial" w:hAnsi="Arial" w:cs="Arial"/>
          <w:color w:val="000000"/>
          <w:sz w:val="21"/>
          <w:szCs w:val="21"/>
        </w:rPr>
        <w:t>Universidade/Faculdade Filiação 2</w:t>
      </w:r>
    </w:p>
    <w:p w14:paraId="26D8BE44" w14:textId="49242307" w:rsidR="00AD2AF2" w:rsidRPr="00540334" w:rsidRDefault="00AE327C" w:rsidP="002C46D7">
      <w:pPr>
        <w:spacing w:after="1" w:line="259" w:lineRule="auto"/>
        <w:ind w:left="1276" w:right="82"/>
        <w:jc w:val="right"/>
        <w:rPr>
          <w:rFonts w:ascii="Arial" w:hAnsi="Arial" w:cs="Arial"/>
          <w:sz w:val="21"/>
          <w:szCs w:val="21"/>
        </w:rPr>
      </w:pPr>
      <w:hyperlink r:id="rId11" w:history="1">
        <w:r w:rsidR="009D18E4" w:rsidRPr="00540334">
          <w:rPr>
            <w:rStyle w:val="Hyperlink"/>
            <w:rFonts w:ascii="Arial" w:eastAsia="Times New Roman" w:hAnsi="Arial" w:cs="Arial"/>
            <w:sz w:val="21"/>
            <w:szCs w:val="21"/>
          </w:rPr>
          <w:t>autor2@email.com</w:t>
        </w:r>
      </w:hyperlink>
      <w:r w:rsidR="00AD2AF2" w:rsidRPr="00540334">
        <w:rPr>
          <w:rFonts w:ascii="Arial" w:eastAsia="Times New Roman" w:hAnsi="Arial" w:cs="Arial"/>
          <w:color w:val="000000"/>
          <w:sz w:val="21"/>
          <w:szCs w:val="21"/>
        </w:rPr>
        <w:t xml:space="preserve"> </w:t>
      </w:r>
    </w:p>
    <w:p w14:paraId="4EB6FCB7" w14:textId="6DED17F3" w:rsidR="005A3FFF" w:rsidRPr="00540334" w:rsidRDefault="005A3FFF" w:rsidP="002C46D7">
      <w:pPr>
        <w:ind w:left="1418" w:right="67"/>
        <w:jc w:val="right"/>
        <w:rPr>
          <w:rFonts w:ascii="Arial" w:hAnsi="Arial" w:cs="Arial"/>
          <w:sz w:val="21"/>
          <w:szCs w:val="21"/>
        </w:rPr>
      </w:pPr>
    </w:p>
    <w:p w14:paraId="543A5B63" w14:textId="6CC1F15B" w:rsidR="00B32A8F" w:rsidRPr="00540334" w:rsidRDefault="009D18E4" w:rsidP="002C46D7">
      <w:pPr>
        <w:spacing w:after="1" w:line="259" w:lineRule="auto"/>
        <w:ind w:left="1276" w:right="82"/>
        <w:jc w:val="right"/>
        <w:rPr>
          <w:rFonts w:ascii="Arial" w:hAnsi="Arial" w:cs="Arial"/>
          <w:b/>
          <w:bCs/>
          <w:color w:val="000000"/>
          <w:szCs w:val="22"/>
        </w:rPr>
      </w:pPr>
      <w:proofErr w:type="gramStart"/>
      <w:r w:rsidRPr="00540334">
        <w:rPr>
          <w:rFonts w:ascii="Arial" w:hAnsi="Arial" w:cs="Arial"/>
          <w:b/>
          <w:bCs/>
          <w:color w:val="000000"/>
          <w:szCs w:val="22"/>
        </w:rPr>
        <w:t>Autor(</w:t>
      </w:r>
      <w:proofErr w:type="gramEnd"/>
      <w:r w:rsidRPr="00540334">
        <w:rPr>
          <w:rFonts w:ascii="Arial" w:hAnsi="Arial" w:cs="Arial"/>
          <w:b/>
          <w:bCs/>
          <w:color w:val="000000"/>
          <w:szCs w:val="22"/>
        </w:rPr>
        <w:t>a) 3</w:t>
      </w:r>
    </w:p>
    <w:p w14:paraId="3155657C" w14:textId="4199A400" w:rsidR="009D18E4" w:rsidRPr="00540334" w:rsidRDefault="009D18E4" w:rsidP="009D18E4">
      <w:pPr>
        <w:spacing w:after="1" w:line="259" w:lineRule="auto"/>
        <w:ind w:left="1276" w:right="82"/>
        <w:jc w:val="right"/>
        <w:rPr>
          <w:rFonts w:ascii="Arial" w:hAnsi="Arial" w:cs="Arial"/>
          <w:color w:val="000000"/>
          <w:sz w:val="21"/>
          <w:szCs w:val="21"/>
        </w:rPr>
      </w:pPr>
      <w:r w:rsidRPr="00540334">
        <w:rPr>
          <w:rFonts w:ascii="Arial" w:hAnsi="Arial" w:cs="Arial"/>
          <w:color w:val="000000"/>
          <w:sz w:val="21"/>
          <w:szCs w:val="21"/>
        </w:rPr>
        <w:t>Universidade/Faculdade Filiação 3</w:t>
      </w:r>
    </w:p>
    <w:p w14:paraId="5E51D463" w14:textId="1476138A" w:rsidR="005A3FFF" w:rsidRPr="00540334" w:rsidRDefault="00AE327C" w:rsidP="002C46D7">
      <w:pPr>
        <w:ind w:left="1418" w:right="67"/>
        <w:jc w:val="right"/>
        <w:rPr>
          <w:rFonts w:ascii="Arial" w:hAnsi="Arial" w:cs="Arial"/>
          <w:sz w:val="40"/>
          <w:szCs w:val="40"/>
        </w:rPr>
      </w:pPr>
      <w:hyperlink r:id="rId12" w:history="1">
        <w:r w:rsidR="009D18E4" w:rsidRPr="00540334">
          <w:rPr>
            <w:rStyle w:val="Hyperlink"/>
            <w:rFonts w:ascii="Arial" w:eastAsia="Times New Roman" w:hAnsi="Arial" w:cs="Arial"/>
            <w:sz w:val="21"/>
            <w:szCs w:val="21"/>
          </w:rPr>
          <w:t>autor3@email.com</w:t>
        </w:r>
      </w:hyperlink>
    </w:p>
    <w:p w14:paraId="099FCB7B" w14:textId="77777777" w:rsidR="00B32A8F" w:rsidRPr="00540334" w:rsidRDefault="00B32A8F" w:rsidP="002C46D7">
      <w:pPr>
        <w:spacing w:after="1" w:line="259" w:lineRule="auto"/>
        <w:ind w:left="1276" w:right="82"/>
        <w:jc w:val="right"/>
        <w:rPr>
          <w:rFonts w:ascii="Arial" w:hAnsi="Arial" w:cs="Arial"/>
          <w:color w:val="000000"/>
          <w:sz w:val="21"/>
          <w:szCs w:val="21"/>
        </w:rPr>
      </w:pPr>
    </w:p>
    <w:p w14:paraId="7EC825DA" w14:textId="6D676BA2" w:rsidR="00B32A8F" w:rsidRPr="00540334" w:rsidRDefault="009D18E4" w:rsidP="002C46D7">
      <w:pPr>
        <w:spacing w:after="1" w:line="259" w:lineRule="auto"/>
        <w:ind w:left="1276" w:right="82"/>
        <w:jc w:val="right"/>
        <w:rPr>
          <w:rFonts w:ascii="Arial" w:hAnsi="Arial" w:cs="Arial"/>
          <w:b/>
          <w:bCs/>
          <w:color w:val="000000"/>
          <w:szCs w:val="22"/>
        </w:rPr>
      </w:pPr>
      <w:proofErr w:type="gramStart"/>
      <w:r w:rsidRPr="00540334">
        <w:rPr>
          <w:rFonts w:ascii="Arial" w:hAnsi="Arial" w:cs="Arial"/>
          <w:b/>
          <w:bCs/>
          <w:color w:val="000000"/>
          <w:szCs w:val="22"/>
        </w:rPr>
        <w:t>Autor(</w:t>
      </w:r>
      <w:proofErr w:type="gramEnd"/>
      <w:r w:rsidRPr="00540334">
        <w:rPr>
          <w:rFonts w:ascii="Arial" w:hAnsi="Arial" w:cs="Arial"/>
          <w:b/>
          <w:bCs/>
          <w:color w:val="000000"/>
          <w:szCs w:val="22"/>
        </w:rPr>
        <w:t>a) 4</w:t>
      </w:r>
    </w:p>
    <w:p w14:paraId="3E356E4A" w14:textId="5BEF0106" w:rsidR="009D18E4" w:rsidRPr="00540334" w:rsidRDefault="009D18E4" w:rsidP="009D18E4">
      <w:pPr>
        <w:spacing w:after="1" w:line="259" w:lineRule="auto"/>
        <w:ind w:left="1276" w:right="82"/>
        <w:jc w:val="right"/>
        <w:rPr>
          <w:rFonts w:ascii="Arial" w:hAnsi="Arial" w:cs="Arial"/>
          <w:color w:val="000000"/>
          <w:sz w:val="21"/>
          <w:szCs w:val="21"/>
        </w:rPr>
      </w:pPr>
      <w:r w:rsidRPr="00540334">
        <w:rPr>
          <w:rFonts w:ascii="Arial" w:hAnsi="Arial" w:cs="Arial"/>
          <w:color w:val="000000"/>
          <w:sz w:val="21"/>
          <w:szCs w:val="21"/>
        </w:rPr>
        <w:t>Universidade/Faculdade Filiação 4</w:t>
      </w:r>
    </w:p>
    <w:p w14:paraId="0E81C63C" w14:textId="360913A7" w:rsidR="00612686" w:rsidRDefault="00AE327C" w:rsidP="002C46D7">
      <w:pPr>
        <w:ind w:left="1418" w:right="67"/>
        <w:jc w:val="right"/>
        <w:rPr>
          <w:rFonts w:ascii="DIN Condensed" w:hAnsi="DIN Condensed"/>
          <w:sz w:val="40"/>
          <w:szCs w:val="40"/>
        </w:rPr>
      </w:pPr>
      <w:hyperlink r:id="rId13" w:history="1">
        <w:r w:rsidR="009D18E4" w:rsidRPr="00540334">
          <w:rPr>
            <w:rStyle w:val="Hyperlink"/>
            <w:rFonts w:ascii="Arial" w:eastAsia="Times New Roman" w:hAnsi="Arial" w:cs="Arial"/>
            <w:sz w:val="21"/>
            <w:szCs w:val="21"/>
          </w:rPr>
          <w:t>autor4@email.com</w:t>
        </w:r>
      </w:hyperlink>
    </w:p>
    <w:p w14:paraId="7C9D2416" w14:textId="77777777" w:rsidR="00C65C0D" w:rsidRDefault="00C65C0D" w:rsidP="005A3FFF">
      <w:pPr>
        <w:ind w:left="1418" w:right="67"/>
        <w:rPr>
          <w:rFonts w:ascii="DIN Condensed" w:hAnsi="DIN Condensed"/>
          <w:sz w:val="40"/>
          <w:szCs w:val="40"/>
        </w:rPr>
      </w:pPr>
    </w:p>
    <w:p w14:paraId="1C44129E" w14:textId="4DD1DEBF" w:rsidR="00612686" w:rsidRDefault="00D06803" w:rsidP="005A3FFF">
      <w:pPr>
        <w:ind w:left="1418" w:right="67"/>
        <w:rPr>
          <w:rFonts w:ascii="DIN Condensed" w:hAnsi="DIN Condensed"/>
          <w:sz w:val="40"/>
          <w:szCs w:val="40"/>
        </w:rPr>
      </w:pPr>
      <w:r>
        <w:rPr>
          <w:rFonts w:ascii="DIN Condensed" w:hAnsi="DIN Condensed"/>
          <w:noProof/>
          <w:sz w:val="40"/>
          <w:szCs w:val="40"/>
          <w:lang w:eastAsia="pt-BR"/>
        </w:rPr>
        <mc:AlternateContent>
          <mc:Choice Requires="wps">
            <w:drawing>
              <wp:anchor distT="0" distB="0" distL="114300" distR="114300" simplePos="0" relativeHeight="251666432" behindDoc="0" locked="0" layoutInCell="1" allowOverlap="1" wp14:anchorId="79F9FDD5" wp14:editId="74FA57B5">
                <wp:simplePos x="0" y="0"/>
                <wp:positionH relativeFrom="column">
                  <wp:posOffset>749300</wp:posOffset>
                </wp:positionH>
                <wp:positionV relativeFrom="paragraph">
                  <wp:posOffset>228177</wp:posOffset>
                </wp:positionV>
                <wp:extent cx="2451100" cy="2933700"/>
                <wp:effectExtent l="0" t="0" r="0" b="0"/>
                <wp:wrapNone/>
                <wp:docPr id="2" name="Caixa de Texto 2"/>
                <wp:cNvGraphicFramePr/>
                <a:graphic xmlns:a="http://schemas.openxmlformats.org/drawingml/2006/main">
                  <a:graphicData uri="http://schemas.microsoft.com/office/word/2010/wordprocessingShape">
                    <wps:wsp>
                      <wps:cNvSpPr txBox="1"/>
                      <wps:spPr>
                        <a:xfrm>
                          <a:off x="0" y="0"/>
                          <a:ext cx="2451100" cy="2933700"/>
                        </a:xfrm>
                        <a:prstGeom prst="rect">
                          <a:avLst/>
                        </a:prstGeom>
                        <a:solidFill>
                          <a:schemeClr val="lt1"/>
                        </a:solidFill>
                        <a:ln w="6350">
                          <a:noFill/>
                        </a:ln>
                      </wps:spPr>
                      <wps:txbx>
                        <w:txbxContent>
                          <w:tbl>
                            <w:tblPr>
                              <w:tblStyle w:val="Tabelacomgrade"/>
                              <w:tblW w:w="3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4"/>
                              <w:gridCol w:w="2065"/>
                            </w:tblGrid>
                            <w:tr w:rsidR="00AE327C" w14:paraId="3C79A2F4" w14:textId="77777777" w:rsidTr="009D18E4">
                              <w:tc>
                                <w:tcPr>
                                  <w:tcW w:w="1688" w:type="dxa"/>
                                  <w:vAlign w:val="center"/>
                                </w:tcPr>
                                <w:p w14:paraId="0323468E" w14:textId="273DD2F1" w:rsidR="00AE327C" w:rsidRDefault="00AE327C" w:rsidP="009D18E4">
                                  <w:pPr>
                                    <w:ind w:right="68"/>
                                    <w:jc w:val="both"/>
                                    <w:rPr>
                                      <w:rFonts w:ascii="DIN Condensed" w:hAnsi="DIN Condensed"/>
                                      <w:b/>
                                      <w:bCs/>
                                      <w:sz w:val="40"/>
                                      <w:szCs w:val="40"/>
                                    </w:rPr>
                                  </w:pPr>
                                  <w:r>
                                    <w:rPr>
                                      <w:noProof/>
                                      <w:lang w:eastAsia="pt-BR"/>
                                    </w:rPr>
                                    <w:drawing>
                                      <wp:inline distT="0" distB="0" distL="0" distR="0" wp14:anchorId="09D2309C" wp14:editId="2F1A4E68">
                                        <wp:extent cx="965200" cy="549910"/>
                                        <wp:effectExtent l="0" t="0" r="0" b="0"/>
                                        <wp:docPr id="3" name="Imagem 3" descr="GME - Microeletronics Group"/>
                                        <wp:cNvGraphicFramePr/>
                                        <a:graphic xmlns:a="http://schemas.openxmlformats.org/drawingml/2006/main">
                                          <a:graphicData uri="http://schemas.openxmlformats.org/drawingml/2006/picture">
                                            <pic:pic xmlns:pic="http://schemas.openxmlformats.org/drawingml/2006/picture">
                                              <pic:nvPicPr>
                                                <pic:cNvPr id="6" name="Imagem 6" descr="GME - Microeletronics Group"/>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965200" cy="549910"/>
                                                </a:xfrm>
                                                <a:prstGeom prst="rect">
                                                  <a:avLst/>
                                                </a:prstGeom>
                                                <a:noFill/>
                                                <a:ln>
                                                  <a:noFill/>
                                                </a:ln>
                                              </pic:spPr>
                                            </pic:pic>
                                          </a:graphicData>
                                        </a:graphic>
                                      </wp:inline>
                                    </w:drawing>
                                  </w:r>
                                </w:p>
                              </w:tc>
                              <w:tc>
                                <w:tcPr>
                                  <w:tcW w:w="1944" w:type="dxa"/>
                                  <w:vAlign w:val="bottom"/>
                                </w:tcPr>
                                <w:p w14:paraId="6E61062D" w14:textId="77777777" w:rsidR="00AE327C" w:rsidRPr="00655862" w:rsidRDefault="00AE327C" w:rsidP="009D18E4">
                                  <w:pPr>
                                    <w:ind w:right="68"/>
                                    <w:jc w:val="both"/>
                                    <w:rPr>
                                      <w:rFonts w:ascii="DIN Condensed" w:hAnsi="DIN Condensed"/>
                                      <w:b/>
                                      <w:bCs/>
                                      <w:sz w:val="21"/>
                                      <w:szCs w:val="21"/>
                                    </w:rPr>
                                  </w:pPr>
                                </w:p>
                                <w:p w14:paraId="7B566550" w14:textId="5299B928" w:rsidR="00AE327C" w:rsidRDefault="00AE327C" w:rsidP="009D18E4">
                                  <w:pPr>
                                    <w:ind w:right="68"/>
                                    <w:jc w:val="both"/>
                                    <w:rPr>
                                      <w:rFonts w:ascii="DIN Condensed" w:hAnsi="DIN Condensed"/>
                                      <w:b/>
                                      <w:bCs/>
                                      <w:sz w:val="40"/>
                                      <w:szCs w:val="40"/>
                                    </w:rPr>
                                  </w:pPr>
                                  <w:r>
                                    <w:rPr>
                                      <w:noProof/>
                                      <w:lang w:eastAsia="pt-BR"/>
                                    </w:rPr>
                                    <w:drawing>
                                      <wp:inline distT="0" distB="0" distL="0" distR="0" wp14:anchorId="11636485" wp14:editId="7CCFADA4">
                                        <wp:extent cx="1130935" cy="461010"/>
                                        <wp:effectExtent l="0" t="0" r="0" b="0"/>
                                        <wp:docPr id="9" name="Imagem 9" descr="Programa de Pós-Graduação em Informática na Educação – CINTED"/>
                                        <wp:cNvGraphicFramePr/>
                                        <a:graphic xmlns:a="http://schemas.openxmlformats.org/drawingml/2006/main">
                                          <a:graphicData uri="http://schemas.openxmlformats.org/drawingml/2006/picture">
                                            <pic:pic xmlns:pic="http://schemas.openxmlformats.org/drawingml/2006/picture">
                                              <pic:nvPicPr>
                                                <pic:cNvPr id="7" name="Imagem 7" descr="Programa de Pós-Graduação em Informática na Educação – CINTED"/>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30935" cy="461010"/>
                                                </a:xfrm>
                                                <a:prstGeom prst="rect">
                                                  <a:avLst/>
                                                </a:prstGeom>
                                                <a:noFill/>
                                                <a:ln>
                                                  <a:noFill/>
                                                </a:ln>
                                              </pic:spPr>
                                            </pic:pic>
                                          </a:graphicData>
                                        </a:graphic>
                                      </wp:inline>
                                    </w:drawing>
                                  </w:r>
                                </w:p>
                              </w:tc>
                            </w:tr>
                          </w:tbl>
                          <w:p w14:paraId="33B73020" w14:textId="12AC5CAB" w:rsidR="00AE327C" w:rsidRDefault="00AE327C" w:rsidP="009D18E4">
                            <w:pPr>
                              <w:ind w:right="67"/>
                              <w:jc w:val="both"/>
                              <w:rPr>
                                <w:rFonts w:ascii="DIN Condensed" w:hAnsi="DIN Condensed"/>
                                <w:b/>
                                <w:bCs/>
                                <w:sz w:val="40"/>
                                <w:szCs w:val="40"/>
                              </w:rPr>
                            </w:pPr>
                          </w:p>
                          <w:p w14:paraId="7F1E4C73" w14:textId="167F7BA5" w:rsidR="00AE327C" w:rsidRPr="00612686" w:rsidRDefault="00AE327C" w:rsidP="009D18E4">
                            <w:pPr>
                              <w:ind w:right="67"/>
                              <w:jc w:val="both"/>
                              <w:rPr>
                                <w:rFonts w:ascii="DIN Condensed" w:hAnsi="DIN Condensed"/>
                                <w:b/>
                                <w:bCs/>
                                <w:sz w:val="40"/>
                                <w:szCs w:val="40"/>
                              </w:rPr>
                            </w:pPr>
                            <w:r w:rsidRPr="00612686">
                              <w:rPr>
                                <w:rFonts w:ascii="DIN Condensed" w:hAnsi="DIN Condensed"/>
                                <w:b/>
                                <w:bCs/>
                                <w:sz w:val="40"/>
                                <w:szCs w:val="40"/>
                              </w:rPr>
                              <w:t>PORTO ALEGRE</w:t>
                            </w:r>
                          </w:p>
                          <w:p w14:paraId="4867DF06" w14:textId="77777777" w:rsidR="00AE327C" w:rsidRPr="00612686" w:rsidRDefault="00AE327C" w:rsidP="009D18E4">
                            <w:pPr>
                              <w:ind w:right="67"/>
                              <w:jc w:val="both"/>
                              <w:rPr>
                                <w:rFonts w:ascii="DIN Condensed" w:hAnsi="DIN Condensed"/>
                                <w:sz w:val="28"/>
                                <w:szCs w:val="28"/>
                              </w:rPr>
                            </w:pPr>
                            <w:r w:rsidRPr="00612686">
                              <w:rPr>
                                <w:rFonts w:ascii="DIN Condensed" w:hAnsi="DIN Condensed"/>
                                <w:sz w:val="28"/>
                                <w:szCs w:val="28"/>
                              </w:rPr>
                              <w:t>RIO GRANDE DO SUL</w:t>
                            </w:r>
                          </w:p>
                          <w:p w14:paraId="088F345C" w14:textId="77777777" w:rsidR="00AE327C" w:rsidRDefault="00AE327C" w:rsidP="00655862">
                            <w:pPr>
                              <w:ind w:right="67"/>
                              <w:jc w:val="both"/>
                              <w:rPr>
                                <w:rFonts w:ascii="DIN Condensed" w:hAnsi="DIN Condensed"/>
                                <w:sz w:val="28"/>
                                <w:szCs w:val="28"/>
                              </w:rPr>
                            </w:pPr>
                            <w:r w:rsidRPr="00612686">
                              <w:rPr>
                                <w:rFonts w:ascii="DIN Condensed" w:hAnsi="DIN Condensed"/>
                                <w:sz w:val="28"/>
                                <w:szCs w:val="28"/>
                              </w:rPr>
                              <w:t>BRASIL</w:t>
                            </w:r>
                          </w:p>
                          <w:p w14:paraId="20BF4115" w14:textId="5DE86395" w:rsidR="00AE327C" w:rsidRDefault="00AE327C" w:rsidP="00655862">
                            <w:pPr>
                              <w:ind w:right="67"/>
                              <w:jc w:val="both"/>
                              <w:rPr>
                                <w:rFonts w:ascii="DIN Condensed" w:hAnsi="DIN Condensed"/>
                                <w:sz w:val="28"/>
                                <w:szCs w:val="28"/>
                              </w:rPr>
                            </w:pPr>
                          </w:p>
                          <w:p w14:paraId="37412378" w14:textId="77777777" w:rsidR="00AE327C" w:rsidRDefault="00AE327C" w:rsidP="00655862">
                            <w:pPr>
                              <w:ind w:right="67"/>
                              <w:jc w:val="both"/>
                              <w:rPr>
                                <w:rFonts w:ascii="DIN Condensed" w:hAnsi="DIN Condensed"/>
                                <w:sz w:val="28"/>
                                <w:szCs w:val="28"/>
                              </w:rPr>
                            </w:pPr>
                          </w:p>
                          <w:p w14:paraId="1E771CED" w14:textId="78D8659D" w:rsidR="00AE327C" w:rsidRPr="00DE10E0" w:rsidRDefault="00AE327C" w:rsidP="00655862">
                            <w:pPr>
                              <w:ind w:right="67"/>
                              <w:jc w:val="both"/>
                              <w:rPr>
                                <w:rFonts w:ascii="Avenir Book" w:hAnsi="Avenir Book"/>
                                <w:sz w:val="21"/>
                                <w:szCs w:val="21"/>
                                <w14:shadow w14:blurRad="50800" w14:dist="38100" w14:dir="2700000" w14:sx="100000" w14:sy="100000" w14:kx="0" w14:ky="0" w14:algn="tl">
                                  <w14:srgbClr w14:val="000000">
                                    <w14:alpha w14:val="60000"/>
                                  </w14:srgbClr>
                                </w14:shadow>
                              </w:rPr>
                            </w:pPr>
                            <w:r w:rsidRPr="00DE10E0">
                              <w:rPr>
                                <w:rFonts w:ascii="Avenir Book" w:hAnsi="Avenir Book"/>
                                <w:sz w:val="21"/>
                                <w:szCs w:val="21"/>
                                <w14:shadow w14:blurRad="50800" w14:dist="38100" w14:dir="2700000" w14:sx="100000" w14:sy="100000" w14:kx="0" w14:ky="0" w14:algn="tl">
                                  <w14:srgbClr w14:val="000000">
                                    <w14:alpha w14:val="60000"/>
                                  </w14:srgbClr>
                                </w14:shadow>
                              </w:rPr>
                              <w:t xml:space="preserve">Recebido em: </w:t>
                            </w:r>
                            <w:proofErr w:type="spellStart"/>
                            <w:r>
                              <w:rPr>
                                <w:rFonts w:ascii="Avenir Book" w:hAnsi="Avenir Book"/>
                                <w:b/>
                                <w:bCs/>
                                <w:sz w:val="21"/>
                                <w:szCs w:val="21"/>
                                <w14:shadow w14:blurRad="50800" w14:dist="38100" w14:dir="2700000" w14:sx="100000" w14:sy="100000" w14:kx="0" w14:ky="0" w14:algn="tl">
                                  <w14:srgbClr w14:val="000000">
                                    <w14:alpha w14:val="60000"/>
                                  </w14:srgbClr>
                                </w14:shadow>
                              </w:rPr>
                              <w:t>xxxxxxxx</w:t>
                            </w:r>
                            <w:proofErr w:type="spellEnd"/>
                            <w:r>
                              <w:rPr>
                                <w:rFonts w:ascii="Avenir Book" w:hAnsi="Avenir Book"/>
                                <w:b/>
                                <w:bCs/>
                                <w:sz w:val="21"/>
                                <w:szCs w:val="21"/>
                                <w14:shadow w14:blurRad="50800" w14:dist="38100" w14:dir="2700000" w14:sx="100000" w14:sy="100000" w14:kx="0" w14:ky="0" w14:algn="tl">
                                  <w14:srgbClr w14:val="000000">
                                    <w14:alpha w14:val="60000"/>
                                  </w14:srgbClr>
                                </w14:shadow>
                              </w:rPr>
                              <w:t xml:space="preserve"> de 20xx</w:t>
                            </w:r>
                          </w:p>
                          <w:p w14:paraId="577CD6C2" w14:textId="347C1BF5" w:rsidR="00AE327C" w:rsidRPr="009D18E4" w:rsidRDefault="00AE327C" w:rsidP="009D18E4">
                            <w:pPr>
                              <w:ind w:right="67"/>
                              <w:rPr>
                                <w:rFonts w:ascii="Avenir Book" w:hAnsi="Avenir Book"/>
                                <w:sz w:val="21"/>
                                <w:szCs w:val="21"/>
                                <w14:shadow w14:blurRad="50800" w14:dist="38100" w14:dir="2700000" w14:sx="100000" w14:sy="100000" w14:kx="0" w14:ky="0" w14:algn="tl">
                                  <w14:srgbClr w14:val="000000">
                                    <w14:alpha w14:val="60000"/>
                                  </w14:srgbClr>
                                </w14:shadow>
                              </w:rPr>
                            </w:pPr>
                            <w:r w:rsidRPr="00DE10E0">
                              <w:rPr>
                                <w:rFonts w:ascii="Avenir Book" w:hAnsi="Avenir Book"/>
                                <w:sz w:val="21"/>
                                <w:szCs w:val="21"/>
                                <w14:shadow w14:blurRad="50800" w14:dist="38100" w14:dir="2700000" w14:sx="100000" w14:sy="100000" w14:kx="0" w14:ky="0" w14:algn="tl">
                                  <w14:srgbClr w14:val="000000">
                                    <w14:alpha w14:val="60000"/>
                                  </w14:srgbClr>
                                </w14:shadow>
                              </w:rPr>
                              <w:t xml:space="preserve">Aprovado em: </w:t>
                            </w:r>
                            <w:proofErr w:type="spellStart"/>
                            <w:r>
                              <w:rPr>
                                <w:rFonts w:ascii="Avenir Book" w:hAnsi="Avenir Book"/>
                                <w:b/>
                                <w:bCs/>
                                <w:sz w:val="21"/>
                                <w:szCs w:val="21"/>
                                <w14:shadow w14:blurRad="50800" w14:dist="38100" w14:dir="2700000" w14:sx="100000" w14:sy="100000" w14:kx="0" w14:ky="0" w14:algn="tl">
                                  <w14:srgbClr w14:val="000000">
                                    <w14:alpha w14:val="60000"/>
                                  </w14:srgbClr>
                                </w14:shadow>
                              </w:rPr>
                              <w:t>xxxxxxxx</w:t>
                            </w:r>
                            <w:proofErr w:type="spellEnd"/>
                            <w:r>
                              <w:rPr>
                                <w:rFonts w:ascii="Avenir Book" w:hAnsi="Avenir Book"/>
                                <w:b/>
                                <w:bCs/>
                                <w:sz w:val="21"/>
                                <w:szCs w:val="21"/>
                                <w14:shadow w14:blurRad="50800" w14:dist="38100" w14:dir="2700000" w14:sx="100000" w14:sy="100000" w14:kx="0" w14:ky="0" w14:algn="tl">
                                  <w14:srgbClr w14:val="000000">
                                    <w14:alpha w14:val="60000"/>
                                  </w14:srgbClr>
                                </w14:shadow>
                              </w:rPr>
                              <w:t xml:space="preserve"> de </w:t>
                            </w:r>
                            <w:r w:rsidRPr="00DE10E0">
                              <w:rPr>
                                <w:rFonts w:ascii="Avenir Book" w:hAnsi="Avenir Book"/>
                                <w:b/>
                                <w:bCs/>
                                <w:sz w:val="21"/>
                                <w:szCs w:val="21"/>
                                <w14:shadow w14:blurRad="50800" w14:dist="38100" w14:dir="2700000" w14:sx="100000" w14:sy="100000" w14:kx="0" w14:ky="0" w14:algn="tl">
                                  <w14:srgbClr w14:val="000000">
                                    <w14:alpha w14:val="60000"/>
                                  </w14:srgbClr>
                                </w14:shadow>
                              </w:rPr>
                              <w:t>20</w:t>
                            </w:r>
                            <w:r>
                              <w:rPr>
                                <w:rFonts w:ascii="Avenir Book" w:hAnsi="Avenir Book"/>
                                <w:b/>
                                <w:bCs/>
                                <w:sz w:val="21"/>
                                <w:szCs w:val="21"/>
                                <w14:shadow w14:blurRad="50800" w14:dist="38100" w14:dir="2700000" w14:sx="100000" w14:sy="100000" w14:kx="0" w14:ky="0" w14:algn="tl">
                                  <w14:srgbClr w14:val="000000">
                                    <w14:alpha w14:val="60000"/>
                                  </w14:srgbClr>
                                </w14:shadow>
                              </w:rPr>
                              <w:t>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F9FDD5" id="_x0000_t202" coordsize="21600,21600" o:spt="202" path="m,l,21600r21600,l21600,xe">
                <v:stroke joinstyle="miter"/>
                <v:path gradientshapeok="t" o:connecttype="rect"/>
              </v:shapetype>
              <v:shape id="Caixa de Texto 2" o:spid="_x0000_s1026" type="#_x0000_t202" style="position:absolute;left:0;text-align:left;margin-left:59pt;margin-top:17.95pt;width:193pt;height:23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" fillcolor="white [3201]" stroked="f" strokeweight=".5pt">
                <v:textbox>
                  <w:txbxContent>
                    <w:tbl>
                      <w:tblPr>
                        <w:tblStyle w:val="Tabelacomgrade"/>
                        <w:tblW w:w="3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4"/>
                        <w:gridCol w:w="2065"/>
                      </w:tblGrid>
                      <w:tr w:rsidR="00AE327C" w14:paraId="3C79A2F4" w14:textId="77777777" w:rsidTr="009D18E4">
                        <w:tc>
                          <w:tcPr>
                            <w:tcW w:w="1688" w:type="dxa"/>
                            <w:vAlign w:val="center"/>
                          </w:tcPr>
                          <w:p w14:paraId="0323468E" w14:textId="273DD2F1" w:rsidR="00AE327C" w:rsidRDefault="00AE327C" w:rsidP="009D18E4">
                            <w:pPr>
                              <w:ind w:right="68"/>
                              <w:jc w:val="both"/>
                              <w:rPr>
                                <w:rFonts w:ascii="DIN Condensed" w:hAnsi="DIN Condensed"/>
                                <w:b/>
                                <w:bCs/>
                                <w:sz w:val="40"/>
                                <w:szCs w:val="40"/>
                              </w:rPr>
                            </w:pPr>
                            <w:r>
                              <w:rPr>
                                <w:noProof/>
                                <w:lang w:eastAsia="pt-BR"/>
                              </w:rPr>
                              <w:drawing>
                                <wp:inline distT="0" distB="0" distL="0" distR="0" wp14:anchorId="09D2309C" wp14:editId="2F1A4E68">
                                  <wp:extent cx="965200" cy="549910"/>
                                  <wp:effectExtent l="0" t="0" r="0" b="0"/>
                                  <wp:docPr id="3" name="Imagem 3" descr="GME - Microeletronics Group"/>
                                  <wp:cNvGraphicFramePr/>
                                  <a:graphic xmlns:a="http://schemas.openxmlformats.org/drawingml/2006/main">
                                    <a:graphicData uri="http://schemas.openxmlformats.org/drawingml/2006/picture">
                                      <pic:pic xmlns:pic="http://schemas.openxmlformats.org/drawingml/2006/picture">
                                        <pic:nvPicPr>
                                          <pic:cNvPr id="6" name="Imagem 6" descr="GME - Microeletronics Group"/>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965200" cy="549910"/>
                                          </a:xfrm>
                                          <a:prstGeom prst="rect">
                                            <a:avLst/>
                                          </a:prstGeom>
                                          <a:noFill/>
                                          <a:ln>
                                            <a:noFill/>
                                          </a:ln>
                                        </pic:spPr>
                                      </pic:pic>
                                    </a:graphicData>
                                  </a:graphic>
                                </wp:inline>
                              </w:drawing>
                            </w:r>
                          </w:p>
                        </w:tc>
                        <w:tc>
                          <w:tcPr>
                            <w:tcW w:w="1944" w:type="dxa"/>
                            <w:vAlign w:val="bottom"/>
                          </w:tcPr>
                          <w:p w14:paraId="6E61062D" w14:textId="77777777" w:rsidR="00AE327C" w:rsidRPr="00655862" w:rsidRDefault="00AE327C" w:rsidP="009D18E4">
                            <w:pPr>
                              <w:ind w:right="68"/>
                              <w:jc w:val="both"/>
                              <w:rPr>
                                <w:rFonts w:ascii="DIN Condensed" w:hAnsi="DIN Condensed"/>
                                <w:b/>
                                <w:bCs/>
                                <w:sz w:val="21"/>
                                <w:szCs w:val="21"/>
                              </w:rPr>
                            </w:pPr>
                          </w:p>
                          <w:p w14:paraId="7B566550" w14:textId="5299B928" w:rsidR="00AE327C" w:rsidRDefault="00AE327C" w:rsidP="009D18E4">
                            <w:pPr>
                              <w:ind w:right="68"/>
                              <w:jc w:val="both"/>
                              <w:rPr>
                                <w:rFonts w:ascii="DIN Condensed" w:hAnsi="DIN Condensed"/>
                                <w:b/>
                                <w:bCs/>
                                <w:sz w:val="40"/>
                                <w:szCs w:val="40"/>
                              </w:rPr>
                            </w:pPr>
                            <w:r>
                              <w:rPr>
                                <w:noProof/>
                                <w:lang w:eastAsia="pt-BR"/>
                              </w:rPr>
                              <w:drawing>
                                <wp:inline distT="0" distB="0" distL="0" distR="0" wp14:anchorId="11636485" wp14:editId="7CCFADA4">
                                  <wp:extent cx="1130935" cy="461010"/>
                                  <wp:effectExtent l="0" t="0" r="0" b="0"/>
                                  <wp:docPr id="9" name="Imagem 9" descr="Programa de Pós-Graduação em Informática na Educação – CINTED"/>
                                  <wp:cNvGraphicFramePr/>
                                  <a:graphic xmlns:a="http://schemas.openxmlformats.org/drawingml/2006/main">
                                    <a:graphicData uri="http://schemas.openxmlformats.org/drawingml/2006/picture">
                                      <pic:pic xmlns:pic="http://schemas.openxmlformats.org/drawingml/2006/picture">
                                        <pic:nvPicPr>
                                          <pic:cNvPr id="7" name="Imagem 7" descr="Programa de Pós-Graduação em Informática na Educação – CINTED"/>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30935" cy="461010"/>
                                          </a:xfrm>
                                          <a:prstGeom prst="rect">
                                            <a:avLst/>
                                          </a:prstGeom>
                                          <a:noFill/>
                                          <a:ln>
                                            <a:noFill/>
                                          </a:ln>
                                        </pic:spPr>
                                      </pic:pic>
                                    </a:graphicData>
                                  </a:graphic>
                                </wp:inline>
                              </w:drawing>
                            </w:r>
                          </w:p>
                        </w:tc>
                      </w:tr>
                    </w:tbl>
                    <w:p w14:paraId="33B73020" w14:textId="12AC5CAB" w:rsidR="00AE327C" w:rsidRDefault="00AE327C" w:rsidP="009D18E4">
                      <w:pPr>
                        <w:ind w:right="67"/>
                        <w:jc w:val="both"/>
                        <w:rPr>
                          <w:rFonts w:ascii="DIN Condensed" w:hAnsi="DIN Condensed"/>
                          <w:b/>
                          <w:bCs/>
                          <w:sz w:val="40"/>
                          <w:szCs w:val="40"/>
                        </w:rPr>
                      </w:pPr>
                    </w:p>
                    <w:p w14:paraId="7F1E4C73" w14:textId="167F7BA5" w:rsidR="00AE327C" w:rsidRPr="00612686" w:rsidRDefault="00AE327C" w:rsidP="009D18E4">
                      <w:pPr>
                        <w:ind w:right="67"/>
                        <w:jc w:val="both"/>
                        <w:rPr>
                          <w:rFonts w:ascii="DIN Condensed" w:hAnsi="DIN Condensed"/>
                          <w:b/>
                          <w:bCs/>
                          <w:sz w:val="40"/>
                          <w:szCs w:val="40"/>
                        </w:rPr>
                      </w:pPr>
                      <w:r w:rsidRPr="00612686">
                        <w:rPr>
                          <w:rFonts w:ascii="DIN Condensed" w:hAnsi="DIN Condensed"/>
                          <w:b/>
                          <w:bCs/>
                          <w:sz w:val="40"/>
                          <w:szCs w:val="40"/>
                        </w:rPr>
                        <w:t>PORTO ALEGRE</w:t>
                      </w:r>
                    </w:p>
                    <w:p w14:paraId="4867DF06" w14:textId="77777777" w:rsidR="00AE327C" w:rsidRPr="00612686" w:rsidRDefault="00AE327C" w:rsidP="009D18E4">
                      <w:pPr>
                        <w:ind w:right="67"/>
                        <w:jc w:val="both"/>
                        <w:rPr>
                          <w:rFonts w:ascii="DIN Condensed" w:hAnsi="DIN Condensed"/>
                          <w:sz w:val="28"/>
                          <w:szCs w:val="28"/>
                        </w:rPr>
                      </w:pPr>
                      <w:r w:rsidRPr="00612686">
                        <w:rPr>
                          <w:rFonts w:ascii="DIN Condensed" w:hAnsi="DIN Condensed"/>
                          <w:sz w:val="28"/>
                          <w:szCs w:val="28"/>
                        </w:rPr>
                        <w:t>RIO GRANDE DO SUL</w:t>
                      </w:r>
                    </w:p>
                    <w:p w14:paraId="088F345C" w14:textId="77777777" w:rsidR="00AE327C" w:rsidRDefault="00AE327C" w:rsidP="00655862">
                      <w:pPr>
                        <w:ind w:right="67"/>
                        <w:jc w:val="both"/>
                        <w:rPr>
                          <w:rFonts w:ascii="DIN Condensed" w:hAnsi="DIN Condensed"/>
                          <w:sz w:val="28"/>
                          <w:szCs w:val="28"/>
                        </w:rPr>
                      </w:pPr>
                      <w:r w:rsidRPr="00612686">
                        <w:rPr>
                          <w:rFonts w:ascii="DIN Condensed" w:hAnsi="DIN Condensed"/>
                          <w:sz w:val="28"/>
                          <w:szCs w:val="28"/>
                        </w:rPr>
                        <w:t>BRASIL</w:t>
                      </w:r>
                    </w:p>
                    <w:p w14:paraId="20BF4115" w14:textId="5DE86395" w:rsidR="00AE327C" w:rsidRDefault="00AE327C" w:rsidP="00655862">
                      <w:pPr>
                        <w:ind w:right="67"/>
                        <w:jc w:val="both"/>
                        <w:rPr>
                          <w:rFonts w:ascii="DIN Condensed" w:hAnsi="DIN Condensed"/>
                          <w:sz w:val="28"/>
                          <w:szCs w:val="28"/>
                        </w:rPr>
                      </w:pPr>
                    </w:p>
                    <w:p w14:paraId="37412378" w14:textId="77777777" w:rsidR="00AE327C" w:rsidRDefault="00AE327C" w:rsidP="00655862">
                      <w:pPr>
                        <w:ind w:right="67"/>
                        <w:jc w:val="both"/>
                        <w:rPr>
                          <w:rFonts w:ascii="DIN Condensed" w:hAnsi="DIN Condensed"/>
                          <w:sz w:val="28"/>
                          <w:szCs w:val="28"/>
                        </w:rPr>
                      </w:pPr>
                    </w:p>
                    <w:p w14:paraId="1E771CED" w14:textId="78D8659D" w:rsidR="00AE327C" w:rsidRPr="00DE10E0" w:rsidRDefault="00AE327C" w:rsidP="00655862">
                      <w:pPr>
                        <w:ind w:right="67"/>
                        <w:jc w:val="both"/>
                        <w:rPr>
                          <w:rFonts w:ascii="Avenir Book" w:hAnsi="Avenir Book"/>
                          <w:sz w:val="21"/>
                          <w:szCs w:val="21"/>
                          <w14:shadow w14:blurRad="50800" w14:dist="38100" w14:dir="2700000" w14:sx="100000" w14:sy="100000" w14:kx="0" w14:ky="0" w14:algn="tl">
                            <w14:srgbClr w14:val="000000">
                              <w14:alpha w14:val="60000"/>
                            </w14:srgbClr>
                          </w14:shadow>
                        </w:rPr>
                      </w:pPr>
                      <w:r w:rsidRPr="00DE10E0">
                        <w:rPr>
                          <w:rFonts w:ascii="Avenir Book" w:hAnsi="Avenir Book"/>
                          <w:sz w:val="21"/>
                          <w:szCs w:val="21"/>
                          <w14:shadow w14:blurRad="50800" w14:dist="38100" w14:dir="2700000" w14:sx="100000" w14:sy="100000" w14:kx="0" w14:ky="0" w14:algn="tl">
                            <w14:srgbClr w14:val="000000">
                              <w14:alpha w14:val="60000"/>
                            </w14:srgbClr>
                          </w14:shadow>
                        </w:rPr>
                        <w:t xml:space="preserve">Recebido em: </w:t>
                      </w:r>
                      <w:proofErr w:type="spellStart"/>
                      <w:r>
                        <w:rPr>
                          <w:rFonts w:ascii="Avenir Book" w:hAnsi="Avenir Book"/>
                          <w:b/>
                          <w:bCs/>
                          <w:sz w:val="21"/>
                          <w:szCs w:val="21"/>
                          <w14:shadow w14:blurRad="50800" w14:dist="38100" w14:dir="2700000" w14:sx="100000" w14:sy="100000" w14:kx="0" w14:ky="0" w14:algn="tl">
                            <w14:srgbClr w14:val="000000">
                              <w14:alpha w14:val="60000"/>
                            </w14:srgbClr>
                          </w14:shadow>
                        </w:rPr>
                        <w:t>xxxxxxxx</w:t>
                      </w:r>
                      <w:proofErr w:type="spellEnd"/>
                      <w:r>
                        <w:rPr>
                          <w:rFonts w:ascii="Avenir Book" w:hAnsi="Avenir Book"/>
                          <w:b/>
                          <w:bCs/>
                          <w:sz w:val="21"/>
                          <w:szCs w:val="21"/>
                          <w14:shadow w14:blurRad="50800" w14:dist="38100" w14:dir="2700000" w14:sx="100000" w14:sy="100000" w14:kx="0" w14:ky="0" w14:algn="tl">
                            <w14:srgbClr w14:val="000000">
                              <w14:alpha w14:val="60000"/>
                            </w14:srgbClr>
                          </w14:shadow>
                        </w:rPr>
                        <w:t xml:space="preserve"> de 20xx</w:t>
                      </w:r>
                    </w:p>
                    <w:p w14:paraId="577CD6C2" w14:textId="347C1BF5" w:rsidR="00AE327C" w:rsidRPr="009D18E4" w:rsidRDefault="00AE327C" w:rsidP="009D18E4">
                      <w:pPr>
                        <w:ind w:right="67"/>
                        <w:rPr>
                          <w:rFonts w:ascii="Avenir Book" w:hAnsi="Avenir Book"/>
                          <w:sz w:val="21"/>
                          <w:szCs w:val="21"/>
                          <w14:shadow w14:blurRad="50800" w14:dist="38100" w14:dir="2700000" w14:sx="100000" w14:sy="100000" w14:kx="0" w14:ky="0" w14:algn="tl">
                            <w14:srgbClr w14:val="000000">
                              <w14:alpha w14:val="60000"/>
                            </w14:srgbClr>
                          </w14:shadow>
                        </w:rPr>
                      </w:pPr>
                      <w:r w:rsidRPr="00DE10E0">
                        <w:rPr>
                          <w:rFonts w:ascii="Avenir Book" w:hAnsi="Avenir Book"/>
                          <w:sz w:val="21"/>
                          <w:szCs w:val="21"/>
                          <w14:shadow w14:blurRad="50800" w14:dist="38100" w14:dir="2700000" w14:sx="100000" w14:sy="100000" w14:kx="0" w14:ky="0" w14:algn="tl">
                            <w14:srgbClr w14:val="000000">
                              <w14:alpha w14:val="60000"/>
                            </w14:srgbClr>
                          </w14:shadow>
                        </w:rPr>
                        <w:t xml:space="preserve">Aprovado em: </w:t>
                      </w:r>
                      <w:proofErr w:type="spellStart"/>
                      <w:r>
                        <w:rPr>
                          <w:rFonts w:ascii="Avenir Book" w:hAnsi="Avenir Book"/>
                          <w:b/>
                          <w:bCs/>
                          <w:sz w:val="21"/>
                          <w:szCs w:val="21"/>
                          <w14:shadow w14:blurRad="50800" w14:dist="38100" w14:dir="2700000" w14:sx="100000" w14:sy="100000" w14:kx="0" w14:ky="0" w14:algn="tl">
                            <w14:srgbClr w14:val="000000">
                              <w14:alpha w14:val="60000"/>
                            </w14:srgbClr>
                          </w14:shadow>
                        </w:rPr>
                        <w:t>xxxxxxxx</w:t>
                      </w:r>
                      <w:proofErr w:type="spellEnd"/>
                      <w:r>
                        <w:rPr>
                          <w:rFonts w:ascii="Avenir Book" w:hAnsi="Avenir Book"/>
                          <w:b/>
                          <w:bCs/>
                          <w:sz w:val="21"/>
                          <w:szCs w:val="21"/>
                          <w14:shadow w14:blurRad="50800" w14:dist="38100" w14:dir="2700000" w14:sx="100000" w14:sy="100000" w14:kx="0" w14:ky="0" w14:algn="tl">
                            <w14:srgbClr w14:val="000000">
                              <w14:alpha w14:val="60000"/>
                            </w14:srgbClr>
                          </w14:shadow>
                        </w:rPr>
                        <w:t xml:space="preserve"> de </w:t>
                      </w:r>
                      <w:r w:rsidRPr="00DE10E0">
                        <w:rPr>
                          <w:rFonts w:ascii="Avenir Book" w:hAnsi="Avenir Book"/>
                          <w:b/>
                          <w:bCs/>
                          <w:sz w:val="21"/>
                          <w:szCs w:val="21"/>
                          <w14:shadow w14:blurRad="50800" w14:dist="38100" w14:dir="2700000" w14:sx="100000" w14:sy="100000" w14:kx="0" w14:ky="0" w14:algn="tl">
                            <w14:srgbClr w14:val="000000">
                              <w14:alpha w14:val="60000"/>
                            </w14:srgbClr>
                          </w14:shadow>
                        </w:rPr>
                        <w:t>20</w:t>
                      </w:r>
                      <w:r>
                        <w:rPr>
                          <w:rFonts w:ascii="Avenir Book" w:hAnsi="Avenir Book"/>
                          <w:b/>
                          <w:bCs/>
                          <w:sz w:val="21"/>
                          <w:szCs w:val="21"/>
                          <w14:shadow w14:blurRad="50800" w14:dist="38100" w14:dir="2700000" w14:sx="100000" w14:sy="100000" w14:kx="0" w14:ky="0" w14:algn="tl">
                            <w14:srgbClr w14:val="000000">
                              <w14:alpha w14:val="60000"/>
                            </w14:srgbClr>
                          </w14:shadow>
                        </w:rPr>
                        <w:t>xx</w:t>
                      </w:r>
                    </w:p>
                  </w:txbxContent>
                </v:textbox>
              </v:shape>
            </w:pict>
          </mc:Fallback>
        </mc:AlternateContent>
      </w:r>
    </w:p>
    <w:p w14:paraId="2866D24B" w14:textId="75667A8B" w:rsidR="00D06803" w:rsidRDefault="00D06803" w:rsidP="005A3FFF">
      <w:pPr>
        <w:ind w:left="1418" w:right="67"/>
        <w:rPr>
          <w:rFonts w:ascii="DIN Condensed" w:hAnsi="DIN Condensed"/>
          <w:b/>
          <w:bCs/>
          <w:sz w:val="40"/>
          <w:szCs w:val="40"/>
        </w:rPr>
      </w:pPr>
    </w:p>
    <w:p w14:paraId="511A2A0D" w14:textId="0E22352E" w:rsidR="00D06803" w:rsidRDefault="00D06803" w:rsidP="005A3FFF">
      <w:pPr>
        <w:ind w:left="1418" w:right="67"/>
        <w:rPr>
          <w:rFonts w:ascii="DIN Condensed" w:hAnsi="DIN Condensed"/>
          <w:b/>
          <w:bCs/>
          <w:sz w:val="40"/>
          <w:szCs w:val="40"/>
        </w:rPr>
      </w:pPr>
    </w:p>
    <w:p w14:paraId="79B8B50E" w14:textId="45FE82AF" w:rsidR="00D06803" w:rsidRDefault="00D06803" w:rsidP="005A3FFF">
      <w:pPr>
        <w:ind w:left="1418" w:right="67"/>
        <w:rPr>
          <w:rFonts w:ascii="DIN Condensed" w:hAnsi="DIN Condensed"/>
          <w:b/>
          <w:bCs/>
          <w:sz w:val="40"/>
          <w:szCs w:val="40"/>
        </w:rPr>
      </w:pPr>
    </w:p>
    <w:p w14:paraId="5F5E8BE0" w14:textId="6354F899" w:rsidR="00612686" w:rsidRDefault="00612686" w:rsidP="005A3FFF">
      <w:pPr>
        <w:ind w:left="1418" w:right="67"/>
        <w:rPr>
          <w:rFonts w:ascii="DIN Condensed" w:hAnsi="DIN Condensed"/>
          <w:b/>
          <w:bCs/>
          <w:sz w:val="40"/>
          <w:szCs w:val="40"/>
        </w:rPr>
      </w:pPr>
    </w:p>
    <w:p w14:paraId="52A92A91" w14:textId="3ED2E341" w:rsidR="009D18E4" w:rsidRDefault="009D18E4" w:rsidP="005A3FFF">
      <w:pPr>
        <w:ind w:left="1418" w:right="67"/>
        <w:rPr>
          <w:rFonts w:ascii="DIN Condensed" w:hAnsi="DIN Condensed"/>
          <w:b/>
          <w:bCs/>
          <w:sz w:val="40"/>
          <w:szCs w:val="40"/>
        </w:rPr>
      </w:pPr>
    </w:p>
    <w:p w14:paraId="4EA9FBA7" w14:textId="77777777" w:rsidR="00D06803" w:rsidRDefault="00D06803" w:rsidP="00612686">
      <w:pPr>
        <w:rPr>
          <w:rFonts w:ascii="Times New Roman" w:eastAsia="Times New Roman" w:hAnsi="Times New Roman" w:cs="Times New Roman"/>
          <w:lang w:eastAsia="pt-BR"/>
        </w:rPr>
      </w:pPr>
    </w:p>
    <w:p w14:paraId="2168978D" w14:textId="77777777" w:rsidR="00D06803" w:rsidRDefault="00D06803" w:rsidP="00612686">
      <w:pPr>
        <w:rPr>
          <w:rFonts w:ascii="Times New Roman" w:eastAsia="Times New Roman" w:hAnsi="Times New Roman" w:cs="Times New Roman"/>
          <w:lang w:eastAsia="pt-BR"/>
        </w:rPr>
      </w:pPr>
    </w:p>
    <w:p w14:paraId="1A3AD868" w14:textId="77777777" w:rsidR="00D06803" w:rsidRDefault="00D06803" w:rsidP="00612686">
      <w:pPr>
        <w:rPr>
          <w:rFonts w:ascii="Times New Roman" w:eastAsia="Times New Roman" w:hAnsi="Times New Roman" w:cs="Times New Roman"/>
          <w:lang w:eastAsia="pt-BR"/>
        </w:rPr>
      </w:pPr>
    </w:p>
    <w:p w14:paraId="58D3532A" w14:textId="77777777" w:rsidR="00D06803" w:rsidRDefault="00D06803" w:rsidP="00612686">
      <w:pPr>
        <w:rPr>
          <w:rFonts w:ascii="Times New Roman" w:eastAsia="Times New Roman" w:hAnsi="Times New Roman" w:cs="Times New Roman"/>
          <w:lang w:eastAsia="pt-BR"/>
        </w:rPr>
      </w:pPr>
    </w:p>
    <w:p w14:paraId="7A1D5113" w14:textId="77777777" w:rsidR="00D06803" w:rsidRDefault="00D06803" w:rsidP="00612686">
      <w:pPr>
        <w:rPr>
          <w:rFonts w:ascii="Times New Roman" w:eastAsia="Times New Roman" w:hAnsi="Times New Roman" w:cs="Times New Roman"/>
          <w:lang w:eastAsia="pt-BR"/>
        </w:rPr>
      </w:pPr>
    </w:p>
    <w:p w14:paraId="3EDA4B8E" w14:textId="77777777" w:rsidR="00D06803" w:rsidRDefault="00D06803" w:rsidP="00612686">
      <w:pPr>
        <w:rPr>
          <w:rFonts w:ascii="Times New Roman" w:eastAsia="Times New Roman" w:hAnsi="Times New Roman" w:cs="Times New Roman"/>
          <w:lang w:eastAsia="pt-BR"/>
        </w:rPr>
      </w:pPr>
    </w:p>
    <w:p w14:paraId="5F10CFC5" w14:textId="51BC461B" w:rsidR="00612686" w:rsidRPr="00612686" w:rsidRDefault="00612686" w:rsidP="00612686">
      <w:pPr>
        <w:rPr>
          <w:rFonts w:ascii="Times New Roman" w:eastAsia="Times New Roman" w:hAnsi="Times New Roman" w:cs="Times New Roman"/>
          <w:lang w:eastAsia="pt-BR"/>
        </w:rPr>
      </w:pPr>
      <w:r w:rsidRPr="00612686">
        <w:rPr>
          <w:rFonts w:ascii="Times New Roman" w:eastAsia="Times New Roman" w:hAnsi="Times New Roman" w:cs="Times New Roman"/>
          <w:lang w:eastAsia="pt-BR"/>
        </w:rPr>
        <w:fldChar w:fldCharType="begin"/>
      </w:r>
      <w:r w:rsidRPr="00612686">
        <w:rPr>
          <w:rFonts w:ascii="Times New Roman" w:eastAsia="Times New Roman" w:hAnsi="Times New Roman" w:cs="Times New Roman"/>
          <w:lang w:eastAsia="pt-BR"/>
        </w:rPr>
        <w:instrText xml:space="preserve"> INCLUDEPICTURE "https://www.ufrgs.br/cinted/wp-content/uploads/2017/09/logoPGIE.png" \* MERGEFORMATINET </w:instrText>
      </w:r>
      <w:r w:rsidRPr="00612686">
        <w:rPr>
          <w:rFonts w:ascii="Times New Roman" w:eastAsia="Times New Roman" w:hAnsi="Times New Roman" w:cs="Times New Roman"/>
          <w:lang w:eastAsia="pt-BR"/>
        </w:rPr>
        <w:fldChar w:fldCharType="end"/>
      </w:r>
    </w:p>
    <w:p w14:paraId="753C65A5" w14:textId="55A7208D" w:rsidR="00B32A8F" w:rsidRPr="00540334" w:rsidRDefault="007B19C9" w:rsidP="00DE10E0">
      <w:pPr>
        <w:pStyle w:val="Ttulo1"/>
        <w:ind w:right="88"/>
        <w:jc w:val="center"/>
        <w:rPr>
          <w:rFonts w:ascii="Arial" w:hAnsi="Arial" w:cs="Arial"/>
          <w:color w:val="auto"/>
          <w:sz w:val="32"/>
          <w:szCs w:val="21"/>
          <w:lang w:eastAsia="en-US"/>
        </w:rPr>
      </w:pPr>
      <w:r>
        <w:rPr>
          <w:rFonts w:ascii="Arial" w:hAnsi="Arial" w:cs="Arial"/>
          <w:color w:val="auto"/>
          <w:sz w:val="32"/>
          <w:szCs w:val="21"/>
          <w:lang w:eastAsia="en-US"/>
        </w:rPr>
        <w:t xml:space="preserve">A </w:t>
      </w:r>
      <w:r w:rsidRPr="007B19C9">
        <w:rPr>
          <w:rFonts w:ascii="Arial" w:hAnsi="Arial" w:cs="Arial"/>
          <w:color w:val="auto"/>
          <w:sz w:val="32"/>
          <w:szCs w:val="21"/>
          <w:lang w:eastAsia="en-US"/>
        </w:rPr>
        <w:t>importância do foco para o desempenho do aluno de programação no ensino superior</w:t>
      </w:r>
      <w:r w:rsidR="00B32A8F" w:rsidRPr="00540334">
        <w:rPr>
          <w:rFonts w:ascii="Arial" w:hAnsi="Arial" w:cs="Arial"/>
          <w:color w:val="auto"/>
          <w:sz w:val="32"/>
          <w:szCs w:val="21"/>
          <w:lang w:eastAsia="en-US"/>
        </w:rPr>
        <w:t xml:space="preserve"> </w:t>
      </w:r>
    </w:p>
    <w:p w14:paraId="0BB34668" w14:textId="77777777" w:rsidR="00B32A8F" w:rsidRPr="00540334" w:rsidRDefault="00B32A8F" w:rsidP="00DE10E0">
      <w:pPr>
        <w:pStyle w:val="Ttulo1"/>
        <w:ind w:right="88"/>
        <w:jc w:val="center"/>
        <w:rPr>
          <w:rFonts w:ascii="Arial" w:hAnsi="Arial" w:cs="Arial"/>
          <w:color w:val="auto"/>
          <w:sz w:val="24"/>
          <w:szCs w:val="18"/>
          <w:lang w:eastAsia="en-US"/>
        </w:rPr>
      </w:pPr>
    </w:p>
    <w:p w14:paraId="4354926C" w14:textId="20754D86" w:rsidR="00DE10E0" w:rsidRPr="007B19C9" w:rsidRDefault="007B19C9" w:rsidP="0000400D">
      <w:pPr>
        <w:pStyle w:val="Ttulo1"/>
        <w:ind w:right="88"/>
        <w:jc w:val="center"/>
        <w:rPr>
          <w:rFonts w:ascii="Arial" w:hAnsi="Arial" w:cs="Arial"/>
          <w:i/>
          <w:iCs/>
          <w:color w:val="767171" w:themeColor="background2" w:themeShade="80"/>
          <w:sz w:val="24"/>
          <w:szCs w:val="18"/>
          <w:lang w:val="en-US"/>
        </w:rPr>
      </w:pPr>
      <w:r w:rsidRPr="007B19C9">
        <w:rPr>
          <w:rFonts w:ascii="Arial" w:hAnsi="Arial" w:cs="Arial"/>
          <w:i/>
          <w:iCs/>
          <w:color w:val="767171" w:themeColor="background2" w:themeShade="80"/>
          <w:sz w:val="24"/>
          <w:szCs w:val="18"/>
          <w:lang w:val="en-US"/>
        </w:rPr>
        <w:t>The importance of focus for programming student performance in higher education</w:t>
      </w:r>
    </w:p>
    <w:p w14:paraId="7C36272F" w14:textId="77777777" w:rsidR="0000400D" w:rsidRPr="004A373F" w:rsidRDefault="0000400D" w:rsidP="0000400D">
      <w:pPr>
        <w:rPr>
          <w:rFonts w:ascii="Arial" w:hAnsi="Arial" w:cs="Arial"/>
          <w:sz w:val="11"/>
          <w:szCs w:val="11"/>
          <w:lang w:val="en-US" w:eastAsia="pt-BR"/>
        </w:rPr>
      </w:pPr>
    </w:p>
    <w:p w14:paraId="1929C359" w14:textId="193A0DA8" w:rsidR="00736348" w:rsidRPr="004A373F" w:rsidRDefault="00736348" w:rsidP="00DE10E0">
      <w:pPr>
        <w:jc w:val="both"/>
        <w:rPr>
          <w:rFonts w:ascii="Arial" w:hAnsi="Arial" w:cs="Arial"/>
          <w:sz w:val="10"/>
          <w:szCs w:val="10"/>
          <w:lang w:val="en-US"/>
        </w:rPr>
      </w:pPr>
      <w:r w:rsidRPr="00540334">
        <w:rPr>
          <w:rFonts w:ascii="Arial" w:hAnsi="Arial" w:cs="Arial"/>
          <w:noProof/>
          <w:sz w:val="10"/>
          <w:szCs w:val="10"/>
          <w:lang w:eastAsia="pt-BR"/>
        </w:rPr>
        <mc:AlternateContent>
          <mc:Choice Requires="wps">
            <w:drawing>
              <wp:anchor distT="0" distB="0" distL="114300" distR="114300" simplePos="0" relativeHeight="251663360" behindDoc="0" locked="0" layoutInCell="1" allowOverlap="1" wp14:anchorId="632A92C3" wp14:editId="24C078A9">
                <wp:simplePos x="0" y="0"/>
                <wp:positionH relativeFrom="column">
                  <wp:posOffset>-3175</wp:posOffset>
                </wp:positionH>
                <wp:positionV relativeFrom="paragraph">
                  <wp:posOffset>40217</wp:posOffset>
                </wp:positionV>
                <wp:extent cx="3606800" cy="0"/>
                <wp:effectExtent l="0" t="0" r="12700" b="12700"/>
                <wp:wrapNone/>
                <wp:docPr id="11" name="Conector Reto 11"/>
                <wp:cNvGraphicFramePr/>
                <a:graphic xmlns:a="http://schemas.openxmlformats.org/drawingml/2006/main">
                  <a:graphicData uri="http://schemas.microsoft.com/office/word/2010/wordprocessingShape">
                    <wps:wsp>
                      <wps:cNvCnPr/>
                      <wps:spPr>
                        <a:xfrm>
                          <a:off x="0" y="0"/>
                          <a:ext cx="3606800" cy="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0CA420F" id="Conector Reto 1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pt,3.15pt" to="283.7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" strokecolor="black [3213]">
                <v:stroke joinstyle="miter"/>
              </v:line>
            </w:pict>
          </mc:Fallback>
        </mc:AlternateContent>
      </w:r>
    </w:p>
    <w:p w14:paraId="642E3D14" w14:textId="77777777" w:rsidR="00736348" w:rsidRPr="004A373F" w:rsidRDefault="00736348" w:rsidP="00DE10E0">
      <w:pPr>
        <w:jc w:val="both"/>
        <w:rPr>
          <w:rFonts w:ascii="Arial" w:hAnsi="Arial" w:cs="Arial"/>
          <w:sz w:val="10"/>
          <w:szCs w:val="10"/>
          <w:lang w:val="en-US"/>
        </w:rPr>
      </w:pPr>
    </w:p>
    <w:p w14:paraId="702FCA6B" w14:textId="770DFB20" w:rsidR="00DE10E0" w:rsidRPr="00540334" w:rsidRDefault="00DE10E0" w:rsidP="00DE10E0">
      <w:pPr>
        <w:jc w:val="both"/>
        <w:rPr>
          <w:rFonts w:ascii="Arial" w:hAnsi="Arial" w:cs="Arial"/>
          <w:b/>
          <w:bCs/>
          <w:sz w:val="19"/>
          <w:szCs w:val="19"/>
        </w:rPr>
      </w:pPr>
      <w:r w:rsidRPr="00540334">
        <w:rPr>
          <w:rFonts w:ascii="Arial" w:hAnsi="Arial" w:cs="Arial"/>
          <w:b/>
          <w:bCs/>
          <w:sz w:val="19"/>
          <w:szCs w:val="19"/>
        </w:rPr>
        <w:t>Resumo</w:t>
      </w:r>
    </w:p>
    <w:p w14:paraId="3AFF3646" w14:textId="10B90BD6" w:rsidR="002F2352" w:rsidRPr="00540334" w:rsidRDefault="002D5B3B" w:rsidP="002F2352">
      <w:pPr>
        <w:jc w:val="both"/>
        <w:rPr>
          <w:rFonts w:ascii="Arial" w:hAnsi="Arial" w:cs="Arial"/>
          <w:sz w:val="19"/>
          <w:szCs w:val="19"/>
        </w:rPr>
      </w:pPr>
      <w:r w:rsidRPr="002D5B3B">
        <w:rPr>
          <w:rFonts w:ascii="Arial" w:hAnsi="Arial" w:cs="Arial"/>
          <w:sz w:val="19"/>
          <w:szCs w:val="19"/>
        </w:rPr>
        <w:t>A disciplina de programação tem figurado como uma das principais causadoras de desistência e reprovação em cursos superiores. Diante deste cenário, importa empregar uma estratégia que permita analisar os dados gerados pelos alunos a fim de compreender e aprimorar o processo de ensino-aprendizagem, processo conhecido por Aná</w:t>
      </w:r>
      <w:r w:rsidR="00E31086">
        <w:rPr>
          <w:rFonts w:ascii="Arial" w:hAnsi="Arial" w:cs="Arial"/>
          <w:sz w:val="19"/>
          <w:szCs w:val="19"/>
        </w:rPr>
        <w:t xml:space="preserve">lise de </w:t>
      </w:r>
      <w:r w:rsidRPr="002D5B3B">
        <w:rPr>
          <w:rFonts w:ascii="Arial" w:hAnsi="Arial" w:cs="Arial"/>
          <w:sz w:val="19"/>
          <w:szCs w:val="19"/>
        </w:rPr>
        <w:t>Aprendizagem. Para esta pesquisa, os dados foram coletados a partir da plataforma The Huxley e são relativos a uma turma de Programação do curso Engenharia de Computação. O objetivo deste trabalho foi o de identificar padrões comportamentais que estão relacionados com o desempenho final do aluno. Para tanto, foram definidas métricas para caracterizar os dados analisados. Com base na análise dos resultados, concluiu-se que adotar a estratégia de focar em uma questão até concluí-la traz melhores resultados para o aluno, independentemente do tempo investido para tal, seja na forma de um</w:t>
      </w:r>
      <w:r>
        <w:rPr>
          <w:rFonts w:ascii="Arial" w:hAnsi="Arial" w:cs="Arial"/>
          <w:sz w:val="19"/>
          <w:szCs w:val="19"/>
        </w:rPr>
        <w:t xml:space="preserve"> estudo contínuo ou intervalado</w:t>
      </w:r>
      <w:r w:rsidR="00540334" w:rsidRPr="00540334">
        <w:rPr>
          <w:rFonts w:ascii="Arial" w:hAnsi="Arial" w:cs="Arial"/>
          <w:sz w:val="19"/>
          <w:szCs w:val="19"/>
        </w:rPr>
        <w:t>.</w:t>
      </w:r>
    </w:p>
    <w:p w14:paraId="76DF57BC" w14:textId="684BB22C" w:rsidR="00DE10E0" w:rsidRPr="00540334" w:rsidRDefault="00DE10E0" w:rsidP="002F2352">
      <w:pPr>
        <w:jc w:val="both"/>
        <w:rPr>
          <w:rFonts w:ascii="Arial" w:hAnsi="Arial" w:cs="Arial"/>
          <w:sz w:val="20"/>
          <w:szCs w:val="20"/>
        </w:rPr>
      </w:pPr>
      <w:r w:rsidRPr="00540334">
        <w:rPr>
          <w:rFonts w:ascii="Arial" w:hAnsi="Arial" w:cs="Arial"/>
          <w:sz w:val="20"/>
          <w:szCs w:val="20"/>
        </w:rPr>
        <w:t xml:space="preserve"> </w:t>
      </w:r>
    </w:p>
    <w:p w14:paraId="7135AED8" w14:textId="7F5943DB" w:rsidR="00DE10E0" w:rsidRPr="00540334" w:rsidRDefault="00DE10E0" w:rsidP="00DE10E0">
      <w:pPr>
        <w:jc w:val="both"/>
        <w:rPr>
          <w:rFonts w:ascii="Arial" w:hAnsi="Arial" w:cs="Arial"/>
          <w:sz w:val="19"/>
          <w:szCs w:val="19"/>
        </w:rPr>
      </w:pPr>
      <w:r w:rsidRPr="00540334">
        <w:rPr>
          <w:rFonts w:ascii="Arial" w:hAnsi="Arial" w:cs="Arial"/>
          <w:b/>
          <w:bCs/>
          <w:sz w:val="19"/>
          <w:szCs w:val="19"/>
        </w:rPr>
        <w:t>Palavras-chave:</w:t>
      </w:r>
      <w:r w:rsidR="00B80130">
        <w:rPr>
          <w:rFonts w:ascii="Arial" w:hAnsi="Arial" w:cs="Arial"/>
          <w:sz w:val="19"/>
          <w:szCs w:val="19"/>
        </w:rPr>
        <w:t xml:space="preserve"> </w:t>
      </w:r>
      <w:r w:rsidR="00B31922">
        <w:rPr>
          <w:rFonts w:ascii="Arial" w:hAnsi="Arial" w:cs="Arial"/>
          <w:sz w:val="19"/>
          <w:szCs w:val="19"/>
        </w:rPr>
        <w:t>Análise de aprendizagem. Educação s</w:t>
      </w:r>
      <w:r w:rsidR="00B80130">
        <w:rPr>
          <w:rFonts w:ascii="Arial" w:hAnsi="Arial" w:cs="Arial"/>
          <w:sz w:val="19"/>
          <w:szCs w:val="19"/>
        </w:rPr>
        <w:t xml:space="preserve">uperior. </w:t>
      </w:r>
      <w:r w:rsidR="00B31922">
        <w:rPr>
          <w:rFonts w:ascii="Arial" w:hAnsi="Arial" w:cs="Arial"/>
          <w:sz w:val="19"/>
          <w:szCs w:val="19"/>
        </w:rPr>
        <w:t>Disciplina de p</w:t>
      </w:r>
      <w:r w:rsidR="00B80130" w:rsidRPr="00B80130">
        <w:rPr>
          <w:rFonts w:ascii="Arial" w:hAnsi="Arial" w:cs="Arial"/>
          <w:sz w:val="19"/>
          <w:szCs w:val="19"/>
        </w:rPr>
        <w:t>rogramação</w:t>
      </w:r>
      <w:r w:rsidR="00B80130">
        <w:rPr>
          <w:rFonts w:ascii="Arial" w:hAnsi="Arial" w:cs="Arial"/>
          <w:sz w:val="19"/>
          <w:szCs w:val="19"/>
        </w:rPr>
        <w:t>.</w:t>
      </w:r>
    </w:p>
    <w:p w14:paraId="1DFC649C" w14:textId="26668CE0" w:rsidR="00736348" w:rsidRPr="00540334" w:rsidRDefault="00736348" w:rsidP="00DE10E0">
      <w:pPr>
        <w:jc w:val="both"/>
        <w:rPr>
          <w:rFonts w:ascii="Arial" w:hAnsi="Arial" w:cs="Arial"/>
          <w:sz w:val="19"/>
          <w:szCs w:val="19"/>
        </w:rPr>
      </w:pPr>
    </w:p>
    <w:p w14:paraId="5196EF48" w14:textId="4EFE0621" w:rsidR="00736348" w:rsidRPr="00540334" w:rsidRDefault="00736348" w:rsidP="00DE10E0">
      <w:pPr>
        <w:jc w:val="both"/>
        <w:rPr>
          <w:rFonts w:ascii="Arial" w:hAnsi="Arial" w:cs="Arial"/>
          <w:sz w:val="19"/>
          <w:szCs w:val="19"/>
        </w:rPr>
      </w:pPr>
      <w:r w:rsidRPr="00540334">
        <w:rPr>
          <w:rFonts w:ascii="Arial" w:hAnsi="Arial" w:cs="Arial"/>
          <w:noProof/>
          <w:sz w:val="19"/>
          <w:szCs w:val="19"/>
          <w:lang w:eastAsia="pt-BR"/>
        </w:rPr>
        <mc:AlternateContent>
          <mc:Choice Requires="wps">
            <w:drawing>
              <wp:anchor distT="0" distB="0" distL="114300" distR="114300" simplePos="0" relativeHeight="251665408" behindDoc="0" locked="0" layoutInCell="1" allowOverlap="1" wp14:anchorId="16ACE41F" wp14:editId="01B848C4">
                <wp:simplePos x="0" y="0"/>
                <wp:positionH relativeFrom="column">
                  <wp:posOffset>0</wp:posOffset>
                </wp:positionH>
                <wp:positionV relativeFrom="paragraph">
                  <wp:posOffset>0</wp:posOffset>
                </wp:positionV>
                <wp:extent cx="3606800" cy="0"/>
                <wp:effectExtent l="0" t="0" r="12700" b="12700"/>
                <wp:wrapNone/>
                <wp:docPr id="12" name="Conector Reto 12"/>
                <wp:cNvGraphicFramePr/>
                <a:graphic xmlns:a="http://schemas.openxmlformats.org/drawingml/2006/main">
                  <a:graphicData uri="http://schemas.microsoft.com/office/word/2010/wordprocessingShape">
                    <wps:wsp>
                      <wps:cNvCnPr/>
                      <wps:spPr>
                        <a:xfrm>
                          <a:off x="0" y="0"/>
                          <a:ext cx="3606800" cy="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59D5F6C" id="Conector Reto 1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 to="28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" strokecolor="black [3213]">
                <v:stroke joinstyle="miter"/>
              </v:line>
            </w:pict>
          </mc:Fallback>
        </mc:AlternateContent>
      </w:r>
    </w:p>
    <w:p w14:paraId="5436F484" w14:textId="06DB0637" w:rsidR="00DE10E0" w:rsidRPr="004A373F" w:rsidRDefault="00DE10E0" w:rsidP="00DE10E0">
      <w:pPr>
        <w:jc w:val="both"/>
        <w:rPr>
          <w:rFonts w:ascii="Arial" w:hAnsi="Arial" w:cs="Arial"/>
          <w:sz w:val="19"/>
          <w:szCs w:val="19"/>
          <w:lang w:val="en-US"/>
        </w:rPr>
      </w:pPr>
      <w:r w:rsidRPr="004A373F">
        <w:rPr>
          <w:rFonts w:ascii="Arial" w:hAnsi="Arial" w:cs="Arial"/>
          <w:b/>
          <w:bCs/>
          <w:sz w:val="19"/>
          <w:szCs w:val="19"/>
          <w:lang w:val="en-US"/>
        </w:rPr>
        <w:t>Abstract</w:t>
      </w:r>
    </w:p>
    <w:p w14:paraId="2A093673" w14:textId="3D994D6E" w:rsidR="002F2352" w:rsidRPr="00540334" w:rsidRDefault="00E31086" w:rsidP="002F2352">
      <w:pPr>
        <w:jc w:val="both"/>
        <w:rPr>
          <w:rFonts w:ascii="Arial" w:hAnsi="Arial" w:cs="Arial"/>
          <w:sz w:val="19"/>
          <w:szCs w:val="19"/>
          <w:lang w:val="en-US"/>
        </w:rPr>
      </w:pPr>
      <w:r w:rsidRPr="00E31086">
        <w:rPr>
          <w:rFonts w:ascii="Arial" w:hAnsi="Arial" w:cs="Arial"/>
          <w:sz w:val="19"/>
          <w:szCs w:val="19"/>
          <w:lang w:val="en-US"/>
        </w:rPr>
        <w:t xml:space="preserve">The programming discipline has figured as one of the main causes of dropout and failure in higher education courses. Given this scenario, it is important to employ a strategy that allows analyzing the data generated by the students in order to understand and improve the teaching-learning process, a </w:t>
      </w:r>
      <w:r w:rsidR="00ED187F">
        <w:rPr>
          <w:rFonts w:ascii="Arial" w:hAnsi="Arial" w:cs="Arial"/>
          <w:sz w:val="19"/>
          <w:szCs w:val="19"/>
          <w:lang w:val="en-US"/>
        </w:rPr>
        <w:t>process known as Learning Analytic</w:t>
      </w:r>
      <w:r w:rsidRPr="00E31086">
        <w:rPr>
          <w:rFonts w:ascii="Arial" w:hAnsi="Arial" w:cs="Arial"/>
          <w:sz w:val="19"/>
          <w:szCs w:val="19"/>
          <w:lang w:val="en-US"/>
        </w:rPr>
        <w:t>s. For this research, data were collected from The Huxley platform and are related to a Programming class of the Computer Engineering course. The objective of this work was to identify behavioral patterns that are related to the final performance of the student. To this end, metrics were defined to characterize the analyzed data. Based on the analysis of the results, it was concluded that adopting the strategy of focusing on a question until it is completed brings better results for the student, regardless of the time invested in doing so, whether in the form of a continuous or interval study</w:t>
      </w:r>
      <w:r w:rsidR="00540334" w:rsidRPr="00540334">
        <w:rPr>
          <w:rFonts w:ascii="Arial" w:hAnsi="Arial" w:cs="Arial"/>
          <w:sz w:val="19"/>
          <w:szCs w:val="19"/>
          <w:lang w:val="en-US"/>
        </w:rPr>
        <w:t>.</w:t>
      </w:r>
    </w:p>
    <w:p w14:paraId="5670860B" w14:textId="77777777" w:rsidR="0000400D" w:rsidRPr="00540334" w:rsidRDefault="0000400D" w:rsidP="00DE10E0">
      <w:pPr>
        <w:jc w:val="both"/>
        <w:rPr>
          <w:rFonts w:ascii="Arial" w:hAnsi="Arial" w:cs="Arial"/>
          <w:sz w:val="19"/>
          <w:szCs w:val="19"/>
          <w:lang w:val="en-US"/>
        </w:rPr>
      </w:pPr>
    </w:p>
    <w:p w14:paraId="6A9725EB" w14:textId="7E4E37EA" w:rsidR="002E1640" w:rsidRPr="00540334" w:rsidRDefault="00DE10E0" w:rsidP="00DE10E0">
      <w:pPr>
        <w:jc w:val="both"/>
        <w:rPr>
          <w:rFonts w:ascii="Arial" w:hAnsi="Arial" w:cs="Arial"/>
          <w:sz w:val="19"/>
          <w:szCs w:val="19"/>
          <w:lang w:val="en-US"/>
        </w:rPr>
      </w:pPr>
      <w:r w:rsidRPr="00540334">
        <w:rPr>
          <w:rFonts w:ascii="Arial" w:hAnsi="Arial" w:cs="Arial"/>
          <w:b/>
          <w:bCs/>
          <w:sz w:val="19"/>
          <w:szCs w:val="19"/>
          <w:lang w:val="en-US"/>
        </w:rPr>
        <w:t>Keywords:</w:t>
      </w:r>
      <w:r w:rsidR="00B31922">
        <w:rPr>
          <w:rFonts w:ascii="Arial" w:hAnsi="Arial" w:cs="Arial"/>
          <w:sz w:val="19"/>
          <w:szCs w:val="19"/>
          <w:lang w:val="en-US"/>
        </w:rPr>
        <w:t xml:space="preserve"> Learning analytics. Higher e</w:t>
      </w:r>
      <w:r w:rsidR="00140E3E">
        <w:rPr>
          <w:rFonts w:ascii="Arial" w:hAnsi="Arial" w:cs="Arial"/>
          <w:sz w:val="19"/>
          <w:szCs w:val="19"/>
          <w:lang w:val="en-US"/>
        </w:rPr>
        <w:t>ducation. Programming</w:t>
      </w:r>
      <w:r w:rsidR="002C0B42">
        <w:rPr>
          <w:rFonts w:ascii="Arial" w:hAnsi="Arial" w:cs="Arial"/>
          <w:sz w:val="19"/>
          <w:szCs w:val="19"/>
          <w:lang w:val="en-US"/>
        </w:rPr>
        <w:t xml:space="preserve"> course</w:t>
      </w:r>
      <w:r w:rsidR="00540334" w:rsidRPr="00540334">
        <w:rPr>
          <w:rFonts w:ascii="Arial" w:hAnsi="Arial" w:cs="Arial"/>
          <w:sz w:val="19"/>
          <w:szCs w:val="19"/>
          <w:lang w:val="en-US"/>
        </w:rPr>
        <w:t>.</w:t>
      </w:r>
    </w:p>
    <w:p w14:paraId="2C2A097F" w14:textId="7E1491C8" w:rsidR="00D06803" w:rsidRDefault="00D06803" w:rsidP="00DE10E0">
      <w:pPr>
        <w:jc w:val="both"/>
        <w:rPr>
          <w:rFonts w:ascii="Avenir Book" w:hAnsi="Avenir Book"/>
          <w:sz w:val="21"/>
          <w:szCs w:val="21"/>
          <w:lang w:val="en-US"/>
        </w:rPr>
      </w:pPr>
    </w:p>
    <w:p w14:paraId="76299D77" w14:textId="64AFA8C8" w:rsidR="00FE2D67" w:rsidRDefault="00FE2D67" w:rsidP="00DE10E0">
      <w:pPr>
        <w:jc w:val="both"/>
        <w:rPr>
          <w:rFonts w:ascii="Avenir Book" w:hAnsi="Avenir Book"/>
          <w:sz w:val="21"/>
          <w:szCs w:val="21"/>
          <w:lang w:val="en-US"/>
        </w:rPr>
      </w:pPr>
    </w:p>
    <w:p w14:paraId="41EAE296" w14:textId="5AF5E323" w:rsidR="00FE2D67" w:rsidRDefault="00FE2D67" w:rsidP="00DE10E0">
      <w:pPr>
        <w:jc w:val="both"/>
        <w:rPr>
          <w:rFonts w:ascii="Avenir Book" w:hAnsi="Avenir Book"/>
          <w:sz w:val="21"/>
          <w:szCs w:val="21"/>
          <w:lang w:val="en-US"/>
        </w:rPr>
      </w:pPr>
    </w:p>
    <w:p w14:paraId="26179147" w14:textId="09C76F06" w:rsidR="00FE2D67" w:rsidRDefault="00FE2D67" w:rsidP="00DE10E0">
      <w:pPr>
        <w:jc w:val="both"/>
        <w:rPr>
          <w:rFonts w:ascii="Avenir Book" w:hAnsi="Avenir Book"/>
          <w:sz w:val="21"/>
          <w:szCs w:val="21"/>
          <w:lang w:val="en-US"/>
        </w:rPr>
      </w:pPr>
    </w:p>
    <w:p w14:paraId="7B4CFF80" w14:textId="2B321634" w:rsidR="00FE2D67" w:rsidRDefault="00FE2D67" w:rsidP="00DE10E0">
      <w:pPr>
        <w:jc w:val="both"/>
        <w:rPr>
          <w:rFonts w:ascii="Avenir Book" w:hAnsi="Avenir Book"/>
          <w:sz w:val="21"/>
          <w:szCs w:val="21"/>
          <w:lang w:val="en-US"/>
        </w:rPr>
      </w:pPr>
    </w:p>
    <w:p w14:paraId="49D4906B" w14:textId="16C78389" w:rsidR="00FE2D67" w:rsidRDefault="00FE2D67" w:rsidP="00DE10E0">
      <w:pPr>
        <w:jc w:val="both"/>
        <w:rPr>
          <w:rFonts w:ascii="Avenir Book" w:hAnsi="Avenir Book"/>
          <w:sz w:val="21"/>
          <w:szCs w:val="21"/>
          <w:lang w:val="en-US"/>
        </w:rPr>
      </w:pPr>
    </w:p>
    <w:p w14:paraId="65A005B9" w14:textId="135A661D" w:rsidR="00FE2D67" w:rsidRDefault="00FE2D67" w:rsidP="00DE10E0">
      <w:pPr>
        <w:jc w:val="both"/>
        <w:rPr>
          <w:rFonts w:ascii="Avenir Book" w:hAnsi="Avenir Book"/>
          <w:sz w:val="21"/>
          <w:szCs w:val="21"/>
          <w:lang w:val="en-US"/>
        </w:rPr>
      </w:pPr>
    </w:p>
    <w:p w14:paraId="4AAC3955" w14:textId="38DAA4C2" w:rsidR="00521D6D" w:rsidRDefault="00521D6D" w:rsidP="00DE10E0">
      <w:pPr>
        <w:jc w:val="both"/>
        <w:rPr>
          <w:rFonts w:ascii="Avenir Book" w:hAnsi="Avenir Book"/>
          <w:sz w:val="21"/>
          <w:szCs w:val="21"/>
          <w:lang w:val="en-US"/>
        </w:rPr>
      </w:pPr>
    </w:p>
    <w:p w14:paraId="7DDF6493" w14:textId="66A5CB57" w:rsidR="00D06803" w:rsidRDefault="00D06803" w:rsidP="00DE10E0">
      <w:pPr>
        <w:jc w:val="both"/>
        <w:rPr>
          <w:rFonts w:ascii="Avenir Book" w:hAnsi="Avenir Book"/>
          <w:sz w:val="21"/>
          <w:szCs w:val="21"/>
          <w:lang w:val="en-US"/>
        </w:rPr>
      </w:pPr>
    </w:p>
    <w:p w14:paraId="7EF60029" w14:textId="2CA7556B" w:rsidR="00C6400F" w:rsidRDefault="00C6400F" w:rsidP="00DE10E0">
      <w:pPr>
        <w:jc w:val="both"/>
        <w:rPr>
          <w:rFonts w:ascii="Avenir Book" w:hAnsi="Avenir Book"/>
          <w:sz w:val="21"/>
          <w:szCs w:val="21"/>
          <w:lang w:val="en-US"/>
        </w:rPr>
      </w:pPr>
    </w:p>
    <w:p w14:paraId="27F727CB" w14:textId="77777777" w:rsidR="00D06803" w:rsidRDefault="00D06803" w:rsidP="00DE10E0">
      <w:pPr>
        <w:jc w:val="both"/>
        <w:rPr>
          <w:rFonts w:ascii="Avenir Book" w:hAnsi="Avenir Book"/>
          <w:sz w:val="21"/>
          <w:szCs w:val="21"/>
          <w:lang w:val="en-US"/>
        </w:rPr>
      </w:pPr>
    </w:p>
    <w:p w14:paraId="53B92CCA" w14:textId="77777777" w:rsidR="00D06803" w:rsidRDefault="00D06803" w:rsidP="00DE10E0">
      <w:pPr>
        <w:jc w:val="both"/>
        <w:rPr>
          <w:rFonts w:ascii="Avenir Book" w:hAnsi="Avenir Book"/>
          <w:sz w:val="21"/>
          <w:szCs w:val="21"/>
          <w:lang w:val="en-US"/>
        </w:rPr>
      </w:pPr>
    </w:p>
    <w:p w14:paraId="6E77C364" w14:textId="4FBE5469" w:rsidR="00D06803" w:rsidRPr="002F2352" w:rsidRDefault="00D06803" w:rsidP="00DE10E0">
      <w:pPr>
        <w:jc w:val="both"/>
        <w:rPr>
          <w:rFonts w:ascii="Avenir Book" w:hAnsi="Avenir Book"/>
          <w:sz w:val="21"/>
          <w:szCs w:val="21"/>
          <w:lang w:val="en-US"/>
        </w:rPr>
        <w:sectPr w:rsidR="00D06803" w:rsidRPr="002F2352" w:rsidSect="00A96662">
          <w:headerReference w:type="even" r:id="rId18"/>
          <w:footerReference w:type="even" r:id="rId19"/>
          <w:pgSz w:w="11900" w:h="16840"/>
          <w:pgMar w:top="1134" w:right="766" w:bottom="1134" w:left="0" w:header="709" w:footer="709" w:gutter="0"/>
          <w:pgNumType w:start="13"/>
          <w:cols w:num="2" w:sep="1" w:space="290"/>
          <w:docGrid w:linePitch="360"/>
        </w:sectPr>
      </w:pPr>
    </w:p>
    <w:p w14:paraId="7E1DCB77" w14:textId="39CCD303" w:rsidR="002E1640" w:rsidRPr="00540334" w:rsidRDefault="002E1640" w:rsidP="002E1640">
      <w:pPr>
        <w:pStyle w:val="Ttulo2"/>
        <w:numPr>
          <w:ilvl w:val="0"/>
          <w:numId w:val="1"/>
        </w:numPr>
        <w:ind w:left="426" w:right="135" w:hanging="284"/>
        <w:jc w:val="both"/>
        <w:rPr>
          <w:rFonts w:ascii="Arial" w:hAnsi="Arial" w:cs="Arial"/>
          <w:b/>
          <w:bCs/>
          <w:color w:val="4472C4" w:themeColor="accent1"/>
          <w:sz w:val="20"/>
          <w:szCs w:val="20"/>
        </w:rPr>
      </w:pPr>
      <w:r w:rsidRPr="00540334">
        <w:rPr>
          <w:rFonts w:ascii="Arial" w:hAnsi="Arial" w:cs="Arial"/>
          <w:b/>
          <w:bCs/>
          <w:color w:val="4472C4" w:themeColor="accent1"/>
          <w:sz w:val="20"/>
          <w:szCs w:val="20"/>
        </w:rPr>
        <w:lastRenderedPageBreak/>
        <w:t xml:space="preserve">Introdução </w:t>
      </w:r>
    </w:p>
    <w:p w14:paraId="360E3F38" w14:textId="77777777" w:rsidR="002E1640" w:rsidRPr="00540334" w:rsidRDefault="002E1640" w:rsidP="002E1640">
      <w:pPr>
        <w:ind w:left="142" w:right="135" w:firstLine="425"/>
        <w:jc w:val="both"/>
        <w:rPr>
          <w:rFonts w:ascii="Arial" w:hAnsi="Arial" w:cs="Arial"/>
          <w:sz w:val="20"/>
          <w:szCs w:val="20"/>
        </w:rPr>
      </w:pPr>
    </w:p>
    <w:p w14:paraId="26D57257" w14:textId="486CD2B9" w:rsidR="00AF39D1" w:rsidRDefault="00AF39D1" w:rsidP="00F76870">
      <w:pPr>
        <w:ind w:left="142" w:right="135" w:firstLine="425"/>
        <w:jc w:val="both"/>
        <w:rPr>
          <w:rFonts w:ascii="Arial" w:hAnsi="Arial" w:cs="Arial"/>
          <w:sz w:val="20"/>
          <w:szCs w:val="20"/>
        </w:rPr>
      </w:pPr>
      <w:r w:rsidRPr="00AF39D1">
        <w:rPr>
          <w:rFonts w:ascii="Arial" w:hAnsi="Arial" w:cs="Arial"/>
          <w:sz w:val="20"/>
          <w:szCs w:val="20"/>
        </w:rPr>
        <w:t xml:space="preserve">É notável que cursos da área de ciências exatas possuem uma alta taxa de desistência logo nos primeiros semestres. Em se tratando de cursos ligados à Computação, a disciplina de programação (seja ela introdutória ou não) figura como uma das principais causadoras de desistência e reprovação (GIRAFFA, 2013; CARVALHO </w:t>
      </w:r>
      <w:r w:rsidRPr="000E12CB">
        <w:rPr>
          <w:rFonts w:ascii="Arial" w:hAnsi="Arial" w:cs="Arial"/>
          <w:i/>
          <w:sz w:val="20"/>
          <w:szCs w:val="20"/>
        </w:rPr>
        <w:t>et al</w:t>
      </w:r>
      <w:r w:rsidRPr="00AF39D1">
        <w:rPr>
          <w:rFonts w:ascii="Arial" w:hAnsi="Arial" w:cs="Arial"/>
          <w:sz w:val="20"/>
          <w:szCs w:val="20"/>
        </w:rPr>
        <w:t>., 2016; CASTRO e TEDESCO, 2020). Os principais motivos apontados são as deficiências em disciplinas fundamentais, como português e matemática; os hábitos de estudo, uma vez que alunos advindos do médio costumam, de maneira geral, se comportarem de forma passiva, isto é, mais memorizando os assuntos do que de fato aprendendo; e a metodologia, muitas vezes inadequada, do professor.</w:t>
      </w:r>
    </w:p>
    <w:p w14:paraId="11DCD6FB" w14:textId="3840C790" w:rsidR="00F76870" w:rsidRDefault="00F76870" w:rsidP="00F76870">
      <w:pPr>
        <w:ind w:left="142" w:right="135" w:firstLine="425"/>
        <w:jc w:val="both"/>
        <w:rPr>
          <w:rFonts w:ascii="Arial" w:hAnsi="Arial" w:cs="Arial"/>
          <w:sz w:val="20"/>
          <w:szCs w:val="20"/>
        </w:rPr>
      </w:pPr>
      <w:r w:rsidRPr="00E1742F">
        <w:rPr>
          <w:rFonts w:ascii="Arial" w:hAnsi="Arial" w:cs="Arial"/>
          <w:sz w:val="20"/>
          <w:szCs w:val="20"/>
          <w:highlight w:val="yellow"/>
        </w:rPr>
        <w:t>Com a finalidade de contornar tais problemas, constata-se que o Ensino híbrido (</w:t>
      </w:r>
      <w:proofErr w:type="spellStart"/>
      <w:r w:rsidRPr="00E1742F">
        <w:rPr>
          <w:rFonts w:ascii="Arial" w:hAnsi="Arial" w:cs="Arial"/>
          <w:i/>
          <w:sz w:val="20"/>
          <w:szCs w:val="20"/>
          <w:highlight w:val="yellow"/>
        </w:rPr>
        <w:t>Blended</w:t>
      </w:r>
      <w:proofErr w:type="spellEnd"/>
      <w:r w:rsidRPr="00E1742F">
        <w:rPr>
          <w:rFonts w:ascii="Arial" w:hAnsi="Arial" w:cs="Arial"/>
          <w:i/>
          <w:sz w:val="20"/>
          <w:szCs w:val="20"/>
          <w:highlight w:val="yellow"/>
        </w:rPr>
        <w:t xml:space="preserve"> Learning</w:t>
      </w:r>
      <w:r w:rsidRPr="00E1742F">
        <w:rPr>
          <w:rFonts w:ascii="Arial" w:hAnsi="Arial" w:cs="Arial"/>
          <w:sz w:val="20"/>
          <w:szCs w:val="20"/>
          <w:highlight w:val="yellow"/>
        </w:rPr>
        <w:t xml:space="preserve">) vem sendo amplamente aplicado no Ensino Superior (CARVALHO </w:t>
      </w:r>
      <w:r w:rsidRPr="00E1742F">
        <w:rPr>
          <w:rFonts w:ascii="Arial" w:hAnsi="Arial" w:cs="Arial"/>
          <w:i/>
          <w:sz w:val="20"/>
          <w:szCs w:val="20"/>
          <w:highlight w:val="yellow"/>
        </w:rPr>
        <w:t>et al</w:t>
      </w:r>
      <w:r w:rsidRPr="00E1742F">
        <w:rPr>
          <w:rFonts w:ascii="Arial" w:hAnsi="Arial" w:cs="Arial"/>
          <w:sz w:val="20"/>
          <w:szCs w:val="20"/>
          <w:highlight w:val="yellow"/>
        </w:rPr>
        <w:t xml:space="preserve">., 2016; PEREIRA </w:t>
      </w:r>
      <w:r w:rsidRPr="00E1742F">
        <w:rPr>
          <w:rFonts w:ascii="Arial" w:hAnsi="Arial" w:cs="Arial"/>
          <w:i/>
          <w:sz w:val="20"/>
          <w:szCs w:val="20"/>
          <w:highlight w:val="yellow"/>
        </w:rPr>
        <w:t>et al</w:t>
      </w:r>
      <w:r w:rsidRPr="00E1742F">
        <w:rPr>
          <w:rFonts w:ascii="Arial" w:hAnsi="Arial" w:cs="Arial"/>
          <w:sz w:val="20"/>
          <w:szCs w:val="20"/>
          <w:highlight w:val="yellow"/>
        </w:rPr>
        <w:t xml:space="preserve">., 2017; SCHUMACHER e IFENTHALER, 2021), sendo empregado também no </w:t>
      </w:r>
      <w:r w:rsidR="00287CC6" w:rsidRPr="00E1742F">
        <w:rPr>
          <w:rFonts w:ascii="Arial" w:hAnsi="Arial" w:cs="Arial"/>
          <w:sz w:val="20"/>
          <w:szCs w:val="20"/>
          <w:highlight w:val="yellow"/>
        </w:rPr>
        <w:t>&lt;Nome protegido para revisão&gt;</w:t>
      </w:r>
      <w:r w:rsidRPr="00E1742F">
        <w:rPr>
          <w:rFonts w:ascii="Arial" w:hAnsi="Arial" w:cs="Arial"/>
          <w:sz w:val="20"/>
          <w:szCs w:val="20"/>
          <w:highlight w:val="yellow"/>
        </w:rPr>
        <w:t>. Tal metodologia permite que o professor realize o ensino presencial combinado com o uso de ferramentas online, gerando mais autonomia no aluno, além de aumentar a interação entre alunos e professor e entre os próprios alunos, sendo estes últimos os pontos mais fortes dos ambientes online (ULFA e FATAWI, 2021).</w:t>
      </w:r>
    </w:p>
    <w:p w14:paraId="68803164" w14:textId="34EB79A7" w:rsidR="00F76870" w:rsidRDefault="00F76870" w:rsidP="00F76870">
      <w:pPr>
        <w:ind w:left="142" w:right="135" w:firstLine="425"/>
        <w:jc w:val="both"/>
        <w:rPr>
          <w:rFonts w:ascii="Arial" w:hAnsi="Arial" w:cs="Arial"/>
          <w:sz w:val="20"/>
          <w:szCs w:val="20"/>
        </w:rPr>
      </w:pPr>
      <w:r w:rsidRPr="00F76870">
        <w:rPr>
          <w:rFonts w:ascii="Arial" w:hAnsi="Arial" w:cs="Arial"/>
          <w:sz w:val="20"/>
          <w:szCs w:val="20"/>
        </w:rPr>
        <w:t>Dentre o universo de ferramentas online usadas em cursos de Com</w:t>
      </w:r>
      <w:r w:rsidR="000E12CB">
        <w:rPr>
          <w:rFonts w:ascii="Arial" w:hAnsi="Arial" w:cs="Arial"/>
          <w:sz w:val="20"/>
          <w:szCs w:val="20"/>
        </w:rPr>
        <w:t>putação, destacam-se os Juízes O</w:t>
      </w:r>
      <w:r w:rsidRPr="00F76870">
        <w:rPr>
          <w:rFonts w:ascii="Arial" w:hAnsi="Arial" w:cs="Arial"/>
          <w:sz w:val="20"/>
          <w:szCs w:val="20"/>
        </w:rPr>
        <w:t xml:space="preserve">nline. Nesta categoria se encontram as ferramentas </w:t>
      </w:r>
      <w:r w:rsidRPr="000E12CB">
        <w:rPr>
          <w:rFonts w:ascii="Arial" w:hAnsi="Arial" w:cs="Arial"/>
          <w:i/>
          <w:sz w:val="20"/>
          <w:szCs w:val="20"/>
        </w:rPr>
        <w:t>The Huxley</w:t>
      </w:r>
      <w:r>
        <w:rPr>
          <w:rStyle w:val="Refdenotaderodap"/>
          <w:rFonts w:ascii="Arial" w:hAnsi="Arial" w:cs="Arial"/>
          <w:sz w:val="20"/>
          <w:szCs w:val="20"/>
        </w:rPr>
        <w:footnoteReference w:id="1"/>
      </w:r>
      <w:r>
        <w:rPr>
          <w:rFonts w:ascii="Arial" w:hAnsi="Arial" w:cs="Arial"/>
          <w:sz w:val="20"/>
          <w:szCs w:val="20"/>
        </w:rPr>
        <w:t xml:space="preserve"> </w:t>
      </w:r>
      <w:r w:rsidRPr="00F76870">
        <w:rPr>
          <w:rFonts w:ascii="Arial" w:hAnsi="Arial" w:cs="Arial"/>
          <w:sz w:val="20"/>
          <w:szCs w:val="20"/>
        </w:rPr>
        <w:t xml:space="preserve">e </w:t>
      </w:r>
      <w:proofErr w:type="spellStart"/>
      <w:r w:rsidRPr="000E12CB">
        <w:rPr>
          <w:rFonts w:ascii="Arial" w:hAnsi="Arial" w:cs="Arial"/>
          <w:i/>
          <w:sz w:val="20"/>
          <w:szCs w:val="20"/>
        </w:rPr>
        <w:t>Beecrowd</w:t>
      </w:r>
      <w:proofErr w:type="spellEnd"/>
      <w:r>
        <w:rPr>
          <w:rStyle w:val="Refdenotaderodap"/>
          <w:rFonts w:ascii="Arial" w:hAnsi="Arial" w:cs="Arial"/>
          <w:sz w:val="20"/>
          <w:szCs w:val="20"/>
        </w:rPr>
        <w:footnoteReference w:id="2"/>
      </w:r>
      <w:r>
        <w:rPr>
          <w:rFonts w:ascii="Arial" w:hAnsi="Arial" w:cs="Arial"/>
          <w:sz w:val="20"/>
          <w:szCs w:val="20"/>
        </w:rPr>
        <w:t xml:space="preserve"> </w:t>
      </w:r>
      <w:r w:rsidRPr="00F76870">
        <w:rPr>
          <w:rFonts w:ascii="Arial" w:hAnsi="Arial" w:cs="Arial"/>
          <w:sz w:val="20"/>
          <w:szCs w:val="20"/>
        </w:rPr>
        <w:t xml:space="preserve">(antigo </w:t>
      </w:r>
      <w:r w:rsidRPr="000E12CB">
        <w:rPr>
          <w:rFonts w:ascii="Arial" w:hAnsi="Arial" w:cs="Arial"/>
          <w:i/>
          <w:sz w:val="20"/>
          <w:szCs w:val="20"/>
        </w:rPr>
        <w:t>URI</w:t>
      </w:r>
      <w:r w:rsidRPr="00F76870">
        <w:rPr>
          <w:rFonts w:ascii="Arial" w:hAnsi="Arial" w:cs="Arial"/>
          <w:sz w:val="20"/>
          <w:szCs w:val="20"/>
        </w:rPr>
        <w:t xml:space="preserve"> </w:t>
      </w:r>
      <w:r w:rsidRPr="000E12CB">
        <w:rPr>
          <w:rFonts w:ascii="Arial" w:hAnsi="Arial" w:cs="Arial"/>
          <w:i/>
          <w:sz w:val="20"/>
          <w:szCs w:val="20"/>
        </w:rPr>
        <w:t>Online Judge</w:t>
      </w:r>
      <w:r w:rsidRPr="00F76870">
        <w:rPr>
          <w:rFonts w:ascii="Arial" w:hAnsi="Arial" w:cs="Arial"/>
          <w:sz w:val="20"/>
          <w:szCs w:val="20"/>
        </w:rPr>
        <w:t xml:space="preserve">), apenas para citar as mais conhecidas. Estas ferramentas possibilitam que </w:t>
      </w:r>
      <w:r w:rsidR="000E12CB">
        <w:rPr>
          <w:rFonts w:ascii="Arial" w:hAnsi="Arial" w:cs="Arial"/>
          <w:sz w:val="20"/>
          <w:szCs w:val="20"/>
        </w:rPr>
        <w:t xml:space="preserve">o </w:t>
      </w:r>
      <w:r w:rsidRPr="00F76870">
        <w:rPr>
          <w:rFonts w:ascii="Arial" w:hAnsi="Arial" w:cs="Arial"/>
          <w:sz w:val="20"/>
          <w:szCs w:val="20"/>
        </w:rPr>
        <w:t>professor elabore listas online de exercícios de programação para que o aluno possa responder ao seu tempo, de forma assíncrona. As</w:t>
      </w:r>
      <w:r w:rsidR="000E12CB">
        <w:rPr>
          <w:rFonts w:ascii="Arial" w:hAnsi="Arial" w:cs="Arial"/>
          <w:sz w:val="20"/>
          <w:szCs w:val="20"/>
        </w:rPr>
        <w:t>sim que é feita a submissão, o J</w:t>
      </w:r>
      <w:r w:rsidR="000E12CB" w:rsidRPr="00F76870">
        <w:rPr>
          <w:rFonts w:ascii="Arial" w:hAnsi="Arial" w:cs="Arial"/>
          <w:sz w:val="20"/>
          <w:szCs w:val="20"/>
        </w:rPr>
        <w:t>uiz</w:t>
      </w:r>
      <w:r w:rsidRPr="00F76870">
        <w:rPr>
          <w:rFonts w:ascii="Arial" w:hAnsi="Arial" w:cs="Arial"/>
          <w:sz w:val="20"/>
          <w:szCs w:val="20"/>
        </w:rPr>
        <w:t xml:space="preserve"> </w:t>
      </w:r>
      <w:r w:rsidR="000E12CB">
        <w:rPr>
          <w:rFonts w:ascii="Arial" w:hAnsi="Arial" w:cs="Arial"/>
          <w:sz w:val="20"/>
          <w:szCs w:val="20"/>
        </w:rPr>
        <w:t>O</w:t>
      </w:r>
      <w:r w:rsidRPr="00F76870">
        <w:rPr>
          <w:rFonts w:ascii="Arial" w:hAnsi="Arial" w:cs="Arial"/>
          <w:sz w:val="20"/>
          <w:szCs w:val="20"/>
        </w:rPr>
        <w:t xml:space="preserve">nline indica para o aluno de forma automatizada, e consequentemente sem a intervenção do professor, se a resposta está correta ou não.  Na medida em que os alunos interagem com a ferramenta, ocorre a geração de dados (YI </w:t>
      </w:r>
      <w:r w:rsidRPr="000E12CB">
        <w:rPr>
          <w:rFonts w:ascii="Arial" w:hAnsi="Arial" w:cs="Arial"/>
          <w:i/>
          <w:sz w:val="20"/>
          <w:szCs w:val="20"/>
        </w:rPr>
        <w:t>et al</w:t>
      </w:r>
      <w:r w:rsidRPr="00F76870">
        <w:rPr>
          <w:rFonts w:ascii="Arial" w:hAnsi="Arial" w:cs="Arial"/>
          <w:sz w:val="20"/>
          <w:szCs w:val="20"/>
        </w:rPr>
        <w:t>.</w:t>
      </w:r>
      <w:r w:rsidR="003A6572">
        <w:rPr>
          <w:rFonts w:ascii="Arial" w:hAnsi="Arial" w:cs="Arial"/>
          <w:sz w:val="20"/>
          <w:szCs w:val="20"/>
        </w:rPr>
        <w:t>,</w:t>
      </w:r>
      <w:r w:rsidRPr="00F76870">
        <w:rPr>
          <w:rFonts w:ascii="Arial" w:hAnsi="Arial" w:cs="Arial"/>
          <w:sz w:val="20"/>
          <w:szCs w:val="20"/>
        </w:rPr>
        <w:t xml:space="preserve"> 2017).</w:t>
      </w:r>
    </w:p>
    <w:p w14:paraId="298C0A26" w14:textId="7055DBAC" w:rsidR="00753F0A" w:rsidRDefault="00753F0A" w:rsidP="00F76870">
      <w:pPr>
        <w:ind w:left="142" w:right="135" w:firstLine="425"/>
        <w:jc w:val="both"/>
        <w:rPr>
          <w:rFonts w:ascii="Arial" w:hAnsi="Arial" w:cs="Arial"/>
          <w:sz w:val="20"/>
          <w:szCs w:val="20"/>
        </w:rPr>
      </w:pPr>
      <w:r w:rsidRPr="00753F0A">
        <w:rPr>
          <w:rFonts w:ascii="Arial" w:hAnsi="Arial" w:cs="Arial"/>
          <w:sz w:val="20"/>
          <w:szCs w:val="20"/>
        </w:rPr>
        <w:t>O ponto de particular interesse para es</w:t>
      </w:r>
      <w:r w:rsidR="000E12CB">
        <w:rPr>
          <w:rFonts w:ascii="Arial" w:hAnsi="Arial" w:cs="Arial"/>
          <w:sz w:val="20"/>
          <w:szCs w:val="20"/>
        </w:rPr>
        <w:t>ta pesquisa é que esses Juízes O</w:t>
      </w:r>
      <w:r w:rsidRPr="00753F0A">
        <w:rPr>
          <w:rFonts w:ascii="Arial" w:hAnsi="Arial" w:cs="Arial"/>
          <w:sz w:val="20"/>
          <w:szCs w:val="20"/>
        </w:rPr>
        <w:t xml:space="preserve">nline acabam por registrar um conjunto de dados sobre as submissões, as quais podem ser analisados </w:t>
      </w:r>
      <w:r w:rsidRPr="000E12CB">
        <w:rPr>
          <w:rFonts w:ascii="Arial" w:hAnsi="Arial" w:cs="Arial"/>
          <w:i/>
          <w:sz w:val="20"/>
          <w:szCs w:val="20"/>
        </w:rPr>
        <w:t>a</w:t>
      </w:r>
      <w:r w:rsidRPr="000E12CB">
        <w:rPr>
          <w:rFonts w:ascii="Arial" w:hAnsi="Arial" w:cs="Arial"/>
          <w:sz w:val="20"/>
          <w:szCs w:val="20"/>
        </w:rPr>
        <w:t xml:space="preserve"> </w:t>
      </w:r>
      <w:r w:rsidRPr="000E12CB">
        <w:rPr>
          <w:rFonts w:ascii="Arial" w:hAnsi="Arial" w:cs="Arial"/>
          <w:i/>
          <w:sz w:val="20"/>
          <w:szCs w:val="20"/>
        </w:rPr>
        <w:t>posteriori</w:t>
      </w:r>
      <w:r w:rsidRPr="00753F0A">
        <w:rPr>
          <w:rFonts w:ascii="Arial" w:hAnsi="Arial" w:cs="Arial"/>
          <w:sz w:val="20"/>
          <w:szCs w:val="20"/>
        </w:rPr>
        <w:t>, tais como o número de submissões por questão, data e hora de cada submissão, o código submetido, se determinada submissão está correta etc., abrindo assim um leque de possibilidades para pesquisa e análise. Esse processo de coletar e analisar dados gerados por estudantes é conhecido por Análise de Aprendizagem (SIEMENS, 2012).</w:t>
      </w:r>
    </w:p>
    <w:p w14:paraId="7A35157E" w14:textId="0765FBEF" w:rsidR="00753F0A" w:rsidRDefault="00753F0A" w:rsidP="00F76870">
      <w:pPr>
        <w:ind w:left="142" w:right="135" w:firstLine="425"/>
        <w:jc w:val="both"/>
        <w:rPr>
          <w:rFonts w:ascii="Arial" w:hAnsi="Arial" w:cs="Arial"/>
          <w:sz w:val="20"/>
          <w:szCs w:val="20"/>
        </w:rPr>
      </w:pPr>
      <w:r w:rsidRPr="00753F0A">
        <w:rPr>
          <w:rFonts w:ascii="Arial" w:hAnsi="Arial" w:cs="Arial"/>
          <w:sz w:val="20"/>
          <w:szCs w:val="20"/>
        </w:rPr>
        <w:t xml:space="preserve">Diante do exposto, as questões de pesquisa que se deseja responder são: A partir das submissões, é possível identificar algum padrão comportamental que justifique o desempenho final? Padrões apontados por </w:t>
      </w:r>
      <w:r w:rsidRPr="00753F0A">
        <w:rPr>
          <w:rFonts w:ascii="Arial" w:hAnsi="Arial" w:cs="Arial"/>
          <w:sz w:val="20"/>
          <w:szCs w:val="20"/>
        </w:rPr>
        <w:t>pesquisadores de outras instituições se repetem nos dados aqui coletados</w:t>
      </w:r>
      <w:r w:rsidR="00287CC6">
        <w:rPr>
          <w:rFonts w:ascii="Arial" w:hAnsi="Arial" w:cs="Arial"/>
          <w:sz w:val="20"/>
          <w:szCs w:val="20"/>
        </w:rPr>
        <w:t>?</w:t>
      </w:r>
    </w:p>
    <w:p w14:paraId="6E7EAB94" w14:textId="67270DBE" w:rsidR="00287CC6" w:rsidRDefault="00287CC6" w:rsidP="00F76870">
      <w:pPr>
        <w:ind w:left="142" w:right="135" w:firstLine="425"/>
        <w:jc w:val="both"/>
        <w:rPr>
          <w:rFonts w:ascii="Arial" w:hAnsi="Arial" w:cs="Arial"/>
          <w:sz w:val="20"/>
          <w:szCs w:val="20"/>
        </w:rPr>
      </w:pPr>
      <w:r w:rsidRPr="00287CC6">
        <w:rPr>
          <w:rFonts w:ascii="Arial" w:hAnsi="Arial" w:cs="Arial"/>
          <w:sz w:val="20"/>
          <w:szCs w:val="20"/>
        </w:rPr>
        <w:t xml:space="preserve">Na busca por respostas, estabeleceu-se como objetivo deste trabalho identificar padrões comportamentais que estão relacionados com o desempenho final do aluno. Para tanto, realizou-se uma pesquisa exploratória de caráter quantitativo. Definiu-se um conjunto de métricas a fim mensurar um conjunto de características para serem analisadas e correlacionadas com a nota final do aluno. Os dados foram coletados a partir da ferramenta </w:t>
      </w:r>
      <w:r w:rsidRPr="000A0199">
        <w:rPr>
          <w:rFonts w:ascii="Arial" w:hAnsi="Arial" w:cs="Arial"/>
          <w:i/>
          <w:sz w:val="20"/>
          <w:szCs w:val="20"/>
        </w:rPr>
        <w:t>The Huxley</w:t>
      </w:r>
      <w:r w:rsidRPr="00287CC6">
        <w:rPr>
          <w:rFonts w:ascii="Arial" w:hAnsi="Arial" w:cs="Arial"/>
          <w:sz w:val="20"/>
          <w:szCs w:val="20"/>
        </w:rPr>
        <w:t xml:space="preserve">, com base nos dados gerados por uma turma de Introdução à Programação do </w:t>
      </w:r>
      <w:r w:rsidR="00D9269B">
        <w:rPr>
          <w:rFonts w:ascii="Arial" w:hAnsi="Arial" w:cs="Arial"/>
          <w:sz w:val="20"/>
          <w:szCs w:val="20"/>
        </w:rPr>
        <w:t>&lt;Nome protegido para revisão&gt;.</w:t>
      </w:r>
    </w:p>
    <w:p w14:paraId="55D986D0" w14:textId="085DFD42" w:rsidR="00D9269B" w:rsidRDefault="00D9269B" w:rsidP="00F76870">
      <w:pPr>
        <w:ind w:left="142" w:right="135" w:firstLine="425"/>
        <w:jc w:val="both"/>
        <w:rPr>
          <w:rFonts w:ascii="Arial" w:hAnsi="Arial" w:cs="Arial"/>
          <w:sz w:val="20"/>
          <w:szCs w:val="20"/>
        </w:rPr>
      </w:pPr>
      <w:r w:rsidRPr="00D9269B">
        <w:rPr>
          <w:rFonts w:ascii="Arial" w:hAnsi="Arial" w:cs="Arial"/>
          <w:sz w:val="20"/>
          <w:szCs w:val="20"/>
        </w:rPr>
        <w:t xml:space="preserve">Este estudo se justifica pela sua relevância científica e acadêmica. Pesquisas recentes apontam que a Análise de Aprendizagem tem produzido uma série de benefícios aos estudantes e professores do Ensino Superior (SOKOUT </w:t>
      </w:r>
      <w:r w:rsidRPr="000A0199">
        <w:rPr>
          <w:rFonts w:ascii="Arial" w:hAnsi="Arial" w:cs="Arial"/>
          <w:i/>
          <w:sz w:val="20"/>
          <w:szCs w:val="20"/>
        </w:rPr>
        <w:t>et al</w:t>
      </w:r>
      <w:r w:rsidRPr="00D9269B">
        <w:rPr>
          <w:rFonts w:ascii="Arial" w:hAnsi="Arial" w:cs="Arial"/>
          <w:sz w:val="20"/>
          <w:szCs w:val="20"/>
        </w:rPr>
        <w:t xml:space="preserve">., 2020; QUADRI e SHUKOR, 2021; ULFA e FATAWI, 2021). Esses benefícios incluem a melhora no rendimento dos alunos, a melhora na metodologia do professor e uma redução na desistência e reprovação. Ademais, o estudo em Análise de Aprendizagem ainda não alcançou todo o seu potencial, sendo apontado como o caminho para transformar as relações de ensino-aprendizagem (DAWSON </w:t>
      </w:r>
      <w:r w:rsidRPr="000A0199">
        <w:rPr>
          <w:rFonts w:ascii="Arial" w:hAnsi="Arial" w:cs="Arial"/>
          <w:i/>
          <w:sz w:val="20"/>
          <w:szCs w:val="20"/>
        </w:rPr>
        <w:t>et al</w:t>
      </w:r>
      <w:r w:rsidRPr="00D9269B">
        <w:rPr>
          <w:rFonts w:ascii="Arial" w:hAnsi="Arial" w:cs="Arial"/>
          <w:sz w:val="20"/>
          <w:szCs w:val="20"/>
        </w:rPr>
        <w:t>., 2019). O estudo também se justifica por contribuir para a unidade de análise de estudo, sendo a pesquisa inédita no âmbito do &lt;Nome protegido para revisão&gt;</w:t>
      </w:r>
      <w:r>
        <w:rPr>
          <w:rFonts w:ascii="Arial" w:hAnsi="Arial" w:cs="Arial"/>
          <w:sz w:val="20"/>
          <w:szCs w:val="20"/>
        </w:rPr>
        <w:t>.</w:t>
      </w:r>
    </w:p>
    <w:p w14:paraId="0197F193" w14:textId="666226E0" w:rsidR="002E1640" w:rsidRPr="00110EF9" w:rsidRDefault="00D9269B" w:rsidP="008674AA">
      <w:pPr>
        <w:ind w:left="142" w:right="135" w:firstLine="425"/>
        <w:jc w:val="both"/>
        <w:rPr>
          <w:rFonts w:ascii="Arial" w:hAnsi="Arial" w:cs="Arial"/>
          <w:sz w:val="20"/>
          <w:szCs w:val="20"/>
        </w:rPr>
      </w:pPr>
      <w:r w:rsidRPr="00D9269B">
        <w:rPr>
          <w:rFonts w:ascii="Arial" w:hAnsi="Arial" w:cs="Arial"/>
          <w:sz w:val="20"/>
          <w:szCs w:val="20"/>
        </w:rPr>
        <w:t>O artigo está organizado em seis seções: a primeira corresponde a esta introdução; a segunda envolve a dimensão teórica deste estudo; a terceira discute os trabalhos relacionados; a quarta corresponde aos procedimentos metodológicos adotados na pesquisa para atender aos objetivos propostos; a quinta contempla a análise e discussão dos resultados e por fim as considerações finais</w:t>
      </w:r>
      <w:r>
        <w:rPr>
          <w:rFonts w:ascii="Arial" w:hAnsi="Arial" w:cs="Arial"/>
          <w:sz w:val="20"/>
          <w:szCs w:val="20"/>
        </w:rPr>
        <w:t>.</w:t>
      </w:r>
      <w:r w:rsidR="00540334" w:rsidRPr="004A373F">
        <w:rPr>
          <w:rFonts w:ascii="Arial" w:hAnsi="Arial" w:cs="Arial"/>
          <w:sz w:val="20"/>
          <w:szCs w:val="20"/>
        </w:rPr>
        <w:t xml:space="preserve"> </w:t>
      </w:r>
    </w:p>
    <w:p w14:paraId="4F642C15" w14:textId="43968C7A" w:rsidR="00612686" w:rsidRPr="004A373F" w:rsidRDefault="00612686" w:rsidP="002E1640">
      <w:pPr>
        <w:ind w:left="142"/>
        <w:jc w:val="both"/>
        <w:rPr>
          <w:rFonts w:ascii="Arial" w:hAnsi="Arial" w:cs="Arial"/>
          <w:sz w:val="21"/>
          <w:szCs w:val="21"/>
        </w:rPr>
      </w:pPr>
      <w:r w:rsidRPr="00540334">
        <w:rPr>
          <w:rFonts w:ascii="Arial" w:hAnsi="Arial" w:cs="Arial"/>
          <w:sz w:val="21"/>
          <w:szCs w:val="21"/>
        </w:rPr>
        <w:fldChar w:fldCharType="begin"/>
      </w:r>
      <w:r w:rsidRPr="004A373F">
        <w:rPr>
          <w:rFonts w:ascii="Arial" w:hAnsi="Arial" w:cs="Arial"/>
          <w:sz w:val="21"/>
          <w:szCs w:val="21"/>
        </w:rPr>
        <w:instrText xml:space="preserve"> INCLUDEPICTURE "http://www.inf.ufrgs.br/gme/view/img/link/ce2b013d4c625b9b7167d43d7466c180.gif" \* MERGEFORMATINET </w:instrText>
      </w:r>
      <w:r w:rsidRPr="00540334">
        <w:rPr>
          <w:rFonts w:ascii="Arial" w:hAnsi="Arial" w:cs="Arial"/>
          <w:sz w:val="21"/>
          <w:szCs w:val="21"/>
        </w:rPr>
        <w:fldChar w:fldCharType="end"/>
      </w:r>
    </w:p>
    <w:p w14:paraId="106CA232" w14:textId="2DAB8529" w:rsidR="002E1640" w:rsidRPr="004A373F" w:rsidRDefault="002E1640" w:rsidP="002E1640">
      <w:pPr>
        <w:pStyle w:val="Ttulo2"/>
        <w:ind w:left="142"/>
        <w:rPr>
          <w:rFonts w:ascii="Arial" w:hAnsi="Arial" w:cs="Arial"/>
          <w:b/>
          <w:bCs/>
          <w:color w:val="4472C4" w:themeColor="accent1"/>
          <w:sz w:val="20"/>
          <w:szCs w:val="20"/>
        </w:rPr>
      </w:pPr>
      <w:r w:rsidRPr="004A373F">
        <w:rPr>
          <w:rFonts w:ascii="Arial" w:hAnsi="Arial" w:cs="Arial"/>
          <w:b/>
          <w:bCs/>
          <w:color w:val="4472C4" w:themeColor="accent1"/>
          <w:sz w:val="20"/>
          <w:szCs w:val="20"/>
        </w:rPr>
        <w:t xml:space="preserve">2. </w:t>
      </w:r>
      <w:r w:rsidR="00830C8F">
        <w:rPr>
          <w:rFonts w:ascii="Arial" w:hAnsi="Arial" w:cs="Arial"/>
          <w:b/>
          <w:bCs/>
          <w:color w:val="4472C4" w:themeColor="accent1"/>
          <w:sz w:val="20"/>
          <w:szCs w:val="20"/>
        </w:rPr>
        <w:t>Dimensão teórica – Análise de A</w:t>
      </w:r>
      <w:r w:rsidR="004A48C1" w:rsidRPr="004A373F">
        <w:rPr>
          <w:rFonts w:ascii="Arial" w:hAnsi="Arial" w:cs="Arial"/>
          <w:b/>
          <w:bCs/>
          <w:color w:val="4472C4" w:themeColor="accent1"/>
          <w:sz w:val="20"/>
          <w:szCs w:val="20"/>
        </w:rPr>
        <w:t>prendizagem</w:t>
      </w:r>
    </w:p>
    <w:p w14:paraId="439DB9E8" w14:textId="77777777" w:rsidR="002E1640" w:rsidRPr="004A373F" w:rsidRDefault="002E1640" w:rsidP="002E1640">
      <w:pPr>
        <w:ind w:left="142" w:right="82"/>
        <w:rPr>
          <w:rFonts w:ascii="Arial" w:hAnsi="Arial" w:cs="Arial"/>
          <w:sz w:val="20"/>
          <w:szCs w:val="20"/>
        </w:rPr>
      </w:pPr>
    </w:p>
    <w:p w14:paraId="337EDC0E" w14:textId="189AAE2A" w:rsidR="004A48C1" w:rsidRDefault="004A48C1" w:rsidP="000C06BC">
      <w:pPr>
        <w:ind w:left="142" w:right="136" w:firstLine="425"/>
        <w:jc w:val="both"/>
        <w:rPr>
          <w:rFonts w:ascii="Arial" w:hAnsi="Arial" w:cs="Arial"/>
          <w:sz w:val="20"/>
          <w:szCs w:val="20"/>
        </w:rPr>
      </w:pPr>
      <w:r w:rsidRPr="004A48C1">
        <w:rPr>
          <w:rFonts w:ascii="Arial" w:hAnsi="Arial" w:cs="Arial"/>
          <w:sz w:val="20"/>
          <w:szCs w:val="20"/>
        </w:rPr>
        <w:t>A definição mais aceita para Aná</w:t>
      </w:r>
      <w:r w:rsidR="000A0199">
        <w:rPr>
          <w:rFonts w:ascii="Arial" w:hAnsi="Arial" w:cs="Arial"/>
          <w:sz w:val="20"/>
          <w:szCs w:val="20"/>
        </w:rPr>
        <w:t>lise de</w:t>
      </w:r>
      <w:r w:rsidR="000E12CB">
        <w:rPr>
          <w:rFonts w:ascii="Arial" w:hAnsi="Arial" w:cs="Arial"/>
          <w:sz w:val="20"/>
          <w:szCs w:val="20"/>
        </w:rPr>
        <w:t xml:space="preserve"> Aprendizagem (</w:t>
      </w:r>
      <w:r w:rsidR="000E12CB" w:rsidRPr="000A0199">
        <w:rPr>
          <w:rFonts w:ascii="Arial" w:hAnsi="Arial" w:cs="Arial"/>
          <w:i/>
          <w:sz w:val="20"/>
          <w:szCs w:val="20"/>
        </w:rPr>
        <w:t xml:space="preserve">Learning </w:t>
      </w:r>
      <w:proofErr w:type="spellStart"/>
      <w:r w:rsidR="000E12CB" w:rsidRPr="000A0199">
        <w:rPr>
          <w:rFonts w:ascii="Arial" w:hAnsi="Arial" w:cs="Arial"/>
          <w:i/>
          <w:sz w:val="20"/>
          <w:szCs w:val="20"/>
        </w:rPr>
        <w:t>A</w:t>
      </w:r>
      <w:r w:rsidRPr="000A0199">
        <w:rPr>
          <w:rFonts w:ascii="Arial" w:hAnsi="Arial" w:cs="Arial"/>
          <w:i/>
          <w:sz w:val="20"/>
          <w:szCs w:val="20"/>
        </w:rPr>
        <w:t>nalytics</w:t>
      </w:r>
      <w:proofErr w:type="spellEnd"/>
      <w:r w:rsidRPr="004A48C1">
        <w:rPr>
          <w:rFonts w:ascii="Arial" w:hAnsi="Arial" w:cs="Arial"/>
          <w:sz w:val="20"/>
          <w:szCs w:val="20"/>
        </w:rPr>
        <w:t xml:space="preserve">) foi dada por Siemens (2012) e consiste no processo de coletar e analisar dados gerados por estudantes com o objetivo de compreender e melhorar o processo de aprendizagem. Conforme apontado por </w:t>
      </w:r>
      <w:proofErr w:type="spellStart"/>
      <w:r w:rsidRPr="004A48C1">
        <w:rPr>
          <w:rFonts w:ascii="Arial" w:hAnsi="Arial" w:cs="Arial"/>
          <w:sz w:val="20"/>
          <w:szCs w:val="20"/>
        </w:rPr>
        <w:t>Nistor</w:t>
      </w:r>
      <w:proofErr w:type="spellEnd"/>
      <w:r w:rsidRPr="004A48C1">
        <w:rPr>
          <w:rFonts w:ascii="Arial" w:hAnsi="Arial" w:cs="Arial"/>
          <w:sz w:val="20"/>
          <w:szCs w:val="20"/>
        </w:rPr>
        <w:t xml:space="preserve"> e </w:t>
      </w:r>
      <w:proofErr w:type="spellStart"/>
      <w:r w:rsidRPr="004A48C1">
        <w:rPr>
          <w:rFonts w:ascii="Arial" w:hAnsi="Arial" w:cs="Arial"/>
          <w:sz w:val="20"/>
          <w:szCs w:val="20"/>
        </w:rPr>
        <w:t>Garciac</w:t>
      </w:r>
      <w:proofErr w:type="spellEnd"/>
      <w:r w:rsidRPr="004A48C1">
        <w:rPr>
          <w:rFonts w:ascii="Arial" w:hAnsi="Arial" w:cs="Arial"/>
          <w:sz w:val="20"/>
          <w:szCs w:val="20"/>
        </w:rPr>
        <w:t xml:space="preserve"> (2018), esse processo de coleta e análise contribui para que pesquisadores e professores se aproximem ainda mais da essência do aprendizado, melhorando o processo de ensino-aprendizagem tanto do ponto de vista do professor quanto do aluno.</w:t>
      </w:r>
    </w:p>
    <w:p w14:paraId="592319D6" w14:textId="6D40C66E" w:rsidR="004A48C1" w:rsidRDefault="004A48C1" w:rsidP="000C06BC">
      <w:pPr>
        <w:ind w:left="142" w:right="136" w:firstLine="425"/>
        <w:jc w:val="both"/>
        <w:rPr>
          <w:rFonts w:ascii="Arial" w:hAnsi="Arial" w:cs="Arial"/>
          <w:sz w:val="20"/>
          <w:szCs w:val="20"/>
        </w:rPr>
      </w:pPr>
      <w:r w:rsidRPr="004A48C1">
        <w:rPr>
          <w:rFonts w:ascii="Arial" w:hAnsi="Arial" w:cs="Arial"/>
          <w:sz w:val="20"/>
          <w:szCs w:val="20"/>
        </w:rPr>
        <w:t>D</w:t>
      </w:r>
      <w:r w:rsidR="000A0199">
        <w:rPr>
          <w:rFonts w:ascii="Arial" w:hAnsi="Arial" w:cs="Arial"/>
          <w:sz w:val="20"/>
          <w:szCs w:val="20"/>
        </w:rPr>
        <w:t>e maneira geral, o processo de Análise de A</w:t>
      </w:r>
      <w:r w:rsidRPr="004A48C1">
        <w:rPr>
          <w:rFonts w:ascii="Arial" w:hAnsi="Arial" w:cs="Arial"/>
          <w:sz w:val="20"/>
          <w:szCs w:val="20"/>
        </w:rPr>
        <w:t xml:space="preserve">prendizagem pode ser organizado em quatro etapas. Primeiro, os estudantes geram os dados. Segundo, os dados são coletados e armazenados. Terceiro, os dados são analisados e visualizados. Por fim, como resultado, busca-se a compreensão e o melhoramento do processo de aprendizagem, que pode envolver alguma adequação na metodologia do professor, no ambiente de aprendizagem ou simplesmente ter uma </w:t>
      </w:r>
      <w:r w:rsidRPr="004A48C1">
        <w:rPr>
          <w:rFonts w:ascii="Arial" w:hAnsi="Arial" w:cs="Arial"/>
          <w:sz w:val="20"/>
          <w:szCs w:val="20"/>
        </w:rPr>
        <w:lastRenderedPageBreak/>
        <w:t xml:space="preserve">melhor visualização do progresso do aluno (KNOBBOUT e STAPPEN, 2020; VIBERG </w:t>
      </w:r>
      <w:r w:rsidRPr="000A0199">
        <w:rPr>
          <w:rFonts w:ascii="Arial" w:hAnsi="Arial" w:cs="Arial"/>
          <w:i/>
          <w:sz w:val="20"/>
          <w:szCs w:val="20"/>
        </w:rPr>
        <w:t>et al</w:t>
      </w:r>
      <w:r w:rsidRPr="004A48C1">
        <w:rPr>
          <w:rFonts w:ascii="Arial" w:hAnsi="Arial" w:cs="Arial"/>
          <w:sz w:val="20"/>
          <w:szCs w:val="20"/>
        </w:rPr>
        <w:t>., 2018; NISTOR e GARCIAC, 2018).</w:t>
      </w:r>
    </w:p>
    <w:p w14:paraId="61F94029" w14:textId="10CAF232" w:rsidR="00B45EFB" w:rsidRPr="00F266E2" w:rsidRDefault="004A48C1" w:rsidP="00F266E2">
      <w:pPr>
        <w:ind w:left="142" w:right="82" w:firstLine="425"/>
        <w:jc w:val="both"/>
        <w:rPr>
          <w:rFonts w:ascii="Arial" w:hAnsi="Arial" w:cs="Arial"/>
          <w:sz w:val="20"/>
          <w:szCs w:val="20"/>
        </w:rPr>
      </w:pPr>
      <w:r w:rsidRPr="004A48C1">
        <w:rPr>
          <w:rFonts w:ascii="Arial" w:hAnsi="Arial" w:cs="Arial"/>
          <w:sz w:val="20"/>
          <w:szCs w:val="20"/>
        </w:rPr>
        <w:t>Vale</w:t>
      </w:r>
      <w:r w:rsidR="000A0199">
        <w:rPr>
          <w:rFonts w:ascii="Arial" w:hAnsi="Arial" w:cs="Arial"/>
          <w:sz w:val="20"/>
          <w:szCs w:val="20"/>
        </w:rPr>
        <w:t xml:space="preserve"> salientar que, no contexto de Análise de A</w:t>
      </w:r>
      <w:r w:rsidRPr="004A48C1">
        <w:rPr>
          <w:rFonts w:ascii="Arial" w:hAnsi="Arial" w:cs="Arial"/>
          <w:sz w:val="20"/>
          <w:szCs w:val="20"/>
        </w:rPr>
        <w:t xml:space="preserve">prendizagem em que os pesquisadores fazem a coleta dos dados a partir de ferramentas online, os dados podem ser obtidos, basicamente, de duas formas. Na primeira forma, a própria ferramenta online disponibiliza os dados para download, seja em </w:t>
      </w:r>
      <w:r w:rsidRPr="00864B7C">
        <w:rPr>
          <w:rFonts w:ascii="Arial" w:hAnsi="Arial" w:cs="Arial"/>
          <w:i/>
          <w:sz w:val="20"/>
          <w:szCs w:val="20"/>
        </w:rPr>
        <w:t>JSON</w:t>
      </w:r>
      <w:r w:rsidRPr="004A48C1">
        <w:rPr>
          <w:rFonts w:ascii="Arial" w:hAnsi="Arial" w:cs="Arial"/>
          <w:sz w:val="20"/>
          <w:szCs w:val="20"/>
        </w:rPr>
        <w:t xml:space="preserve"> (</w:t>
      </w:r>
      <w:proofErr w:type="spellStart"/>
      <w:r w:rsidRPr="000A0199">
        <w:rPr>
          <w:rFonts w:ascii="Arial" w:hAnsi="Arial" w:cs="Arial"/>
          <w:i/>
          <w:sz w:val="20"/>
          <w:szCs w:val="20"/>
        </w:rPr>
        <w:t>JavaScript</w:t>
      </w:r>
      <w:proofErr w:type="spellEnd"/>
      <w:r w:rsidRPr="000A0199">
        <w:rPr>
          <w:rFonts w:ascii="Arial" w:hAnsi="Arial" w:cs="Arial"/>
          <w:i/>
          <w:sz w:val="20"/>
          <w:szCs w:val="20"/>
        </w:rPr>
        <w:t xml:space="preserve"> </w:t>
      </w:r>
      <w:proofErr w:type="spellStart"/>
      <w:r w:rsidRPr="000A0199">
        <w:rPr>
          <w:rFonts w:ascii="Arial" w:hAnsi="Arial" w:cs="Arial"/>
          <w:i/>
          <w:sz w:val="20"/>
          <w:szCs w:val="20"/>
        </w:rPr>
        <w:t>Object</w:t>
      </w:r>
      <w:proofErr w:type="spellEnd"/>
      <w:r w:rsidRPr="000A0199">
        <w:rPr>
          <w:rFonts w:ascii="Arial" w:hAnsi="Arial" w:cs="Arial"/>
          <w:i/>
          <w:sz w:val="20"/>
          <w:szCs w:val="20"/>
        </w:rPr>
        <w:t xml:space="preserve"> </w:t>
      </w:r>
      <w:proofErr w:type="spellStart"/>
      <w:r w:rsidRPr="000A0199">
        <w:rPr>
          <w:rFonts w:ascii="Arial" w:hAnsi="Arial" w:cs="Arial"/>
          <w:i/>
          <w:sz w:val="20"/>
          <w:szCs w:val="20"/>
        </w:rPr>
        <w:t>Notation</w:t>
      </w:r>
      <w:proofErr w:type="spellEnd"/>
      <w:r w:rsidRPr="004A48C1">
        <w:rPr>
          <w:rFonts w:ascii="Arial" w:hAnsi="Arial" w:cs="Arial"/>
          <w:sz w:val="20"/>
          <w:szCs w:val="20"/>
        </w:rPr>
        <w:t xml:space="preserve">) ou qualquer outro formato. Na segunda forma, por outro lado, os dados estão disponíveis através da própria ferramenta online, isto é, através das suas páginas </w:t>
      </w:r>
      <w:r w:rsidRPr="009331C5">
        <w:rPr>
          <w:rFonts w:ascii="Arial" w:hAnsi="Arial" w:cs="Arial"/>
          <w:i/>
          <w:sz w:val="20"/>
          <w:szCs w:val="20"/>
        </w:rPr>
        <w:t>Web</w:t>
      </w:r>
      <w:r w:rsidRPr="004A48C1">
        <w:rPr>
          <w:rFonts w:ascii="Arial" w:hAnsi="Arial" w:cs="Arial"/>
          <w:sz w:val="20"/>
          <w:szCs w:val="20"/>
        </w:rPr>
        <w:t xml:space="preserve">, mas não podem ser obtidos diretamente, sendo necessário o auxílio de algum </w:t>
      </w:r>
      <w:r w:rsidRPr="009331C5">
        <w:rPr>
          <w:rFonts w:ascii="Arial" w:hAnsi="Arial" w:cs="Arial"/>
          <w:i/>
          <w:sz w:val="20"/>
          <w:szCs w:val="20"/>
        </w:rPr>
        <w:t>script</w:t>
      </w:r>
      <w:r w:rsidRPr="004A48C1">
        <w:rPr>
          <w:rFonts w:ascii="Arial" w:hAnsi="Arial" w:cs="Arial"/>
          <w:sz w:val="20"/>
          <w:szCs w:val="20"/>
        </w:rPr>
        <w:t xml:space="preserve"> que realize o trabalho de extração. É desta forma que se encontram os dados na plataforma </w:t>
      </w:r>
      <w:r w:rsidRPr="009331C5">
        <w:rPr>
          <w:rFonts w:ascii="Arial" w:hAnsi="Arial" w:cs="Arial"/>
          <w:i/>
          <w:sz w:val="20"/>
          <w:szCs w:val="20"/>
        </w:rPr>
        <w:t>The Huxley</w:t>
      </w:r>
      <w:r w:rsidR="00244D2B" w:rsidRPr="004A373F">
        <w:rPr>
          <w:rFonts w:ascii="Arial" w:hAnsi="Arial" w:cs="Arial"/>
          <w:sz w:val="20"/>
          <w:szCs w:val="20"/>
        </w:rPr>
        <w:t>.</w:t>
      </w:r>
    </w:p>
    <w:p w14:paraId="272BBAC2" w14:textId="5A437924" w:rsidR="00612686" w:rsidRPr="004A373F" w:rsidRDefault="002E1640" w:rsidP="00540334">
      <w:pPr>
        <w:ind w:left="142" w:right="82" w:firstLine="425"/>
        <w:jc w:val="both"/>
        <w:rPr>
          <w:rFonts w:ascii="Arial" w:hAnsi="Arial" w:cs="Arial"/>
          <w:sz w:val="20"/>
          <w:szCs w:val="20"/>
        </w:rPr>
      </w:pPr>
      <w:r w:rsidRPr="004A373F">
        <w:rPr>
          <w:rFonts w:ascii="Arial" w:hAnsi="Arial" w:cs="Arial"/>
          <w:sz w:val="20"/>
          <w:szCs w:val="20"/>
        </w:rPr>
        <w:t xml:space="preserve"> </w:t>
      </w:r>
    </w:p>
    <w:p w14:paraId="06E9BB9F" w14:textId="7B106E2E" w:rsidR="00244D2B" w:rsidRPr="004A373F" w:rsidRDefault="00F61F2D" w:rsidP="00244D2B">
      <w:pPr>
        <w:ind w:left="142" w:right="67"/>
        <w:rPr>
          <w:rFonts w:ascii="Arial" w:hAnsi="Arial" w:cs="Arial"/>
          <w:b/>
          <w:color w:val="4472C4" w:themeColor="accent1"/>
          <w:sz w:val="20"/>
          <w:szCs w:val="20"/>
        </w:rPr>
      </w:pPr>
      <w:r w:rsidRPr="004A373F">
        <w:rPr>
          <w:rFonts w:ascii="Arial" w:hAnsi="Arial" w:cs="Arial"/>
          <w:b/>
          <w:color w:val="4472C4" w:themeColor="accent1"/>
          <w:sz w:val="20"/>
          <w:szCs w:val="20"/>
        </w:rPr>
        <w:t>3.</w:t>
      </w:r>
      <w:r w:rsidR="00244D2B" w:rsidRPr="004A373F">
        <w:rPr>
          <w:rFonts w:ascii="Arial" w:hAnsi="Arial" w:cs="Arial"/>
          <w:b/>
          <w:color w:val="4472C4" w:themeColor="accent1"/>
          <w:sz w:val="20"/>
          <w:szCs w:val="20"/>
        </w:rPr>
        <w:t xml:space="preserve"> </w:t>
      </w:r>
      <w:r w:rsidR="00B44A78" w:rsidRPr="004A373F">
        <w:rPr>
          <w:rFonts w:ascii="Arial" w:hAnsi="Arial" w:cs="Arial"/>
          <w:b/>
          <w:color w:val="4472C4" w:themeColor="accent1"/>
          <w:sz w:val="20"/>
          <w:szCs w:val="20"/>
        </w:rPr>
        <w:t>Trabalhos relacionados</w:t>
      </w:r>
      <w:r w:rsidR="00244D2B" w:rsidRPr="004A373F">
        <w:rPr>
          <w:rFonts w:ascii="Arial" w:hAnsi="Arial" w:cs="Arial"/>
          <w:b/>
          <w:color w:val="4472C4" w:themeColor="accent1"/>
          <w:sz w:val="20"/>
          <w:szCs w:val="20"/>
        </w:rPr>
        <w:t xml:space="preserve"> </w:t>
      </w:r>
    </w:p>
    <w:p w14:paraId="0B775562" w14:textId="77777777" w:rsidR="00244D2B" w:rsidRPr="004A373F" w:rsidRDefault="00244D2B" w:rsidP="00244D2B">
      <w:pPr>
        <w:ind w:left="142" w:right="67"/>
        <w:rPr>
          <w:rFonts w:ascii="Arial" w:hAnsi="Arial" w:cs="Arial"/>
          <w:b/>
          <w:color w:val="4472C4" w:themeColor="accent1"/>
          <w:sz w:val="20"/>
          <w:szCs w:val="20"/>
        </w:rPr>
      </w:pPr>
    </w:p>
    <w:p w14:paraId="122498BE" w14:textId="6D8F1059" w:rsidR="00B44A78" w:rsidRDefault="00B44A78" w:rsidP="00244D2B">
      <w:pPr>
        <w:ind w:left="142" w:right="67" w:firstLine="425"/>
        <w:jc w:val="both"/>
        <w:rPr>
          <w:rFonts w:ascii="Arial" w:hAnsi="Arial" w:cs="Arial"/>
          <w:bCs/>
          <w:color w:val="000000" w:themeColor="text1"/>
          <w:sz w:val="20"/>
          <w:szCs w:val="20"/>
        </w:rPr>
      </w:pPr>
      <w:r w:rsidRPr="00B44A78">
        <w:rPr>
          <w:rFonts w:ascii="Arial" w:hAnsi="Arial" w:cs="Arial"/>
          <w:bCs/>
          <w:color w:val="000000" w:themeColor="text1"/>
          <w:sz w:val="20"/>
          <w:szCs w:val="20"/>
        </w:rPr>
        <w:t>A Análise de Aprendizagem tem sido aplicada por vários pesquisadores em seus respectivos contextos, e algumas destas aplicações foram de suma importância para o desenvolvimento desta pesquisa, assim como da metodologia adotada</w:t>
      </w:r>
      <w:r>
        <w:rPr>
          <w:rFonts w:ascii="Arial" w:hAnsi="Arial" w:cs="Arial"/>
          <w:bCs/>
          <w:color w:val="000000" w:themeColor="text1"/>
          <w:sz w:val="20"/>
          <w:szCs w:val="20"/>
        </w:rPr>
        <w:t>.</w:t>
      </w:r>
    </w:p>
    <w:p w14:paraId="2473203E" w14:textId="28129BA9" w:rsidR="00B44A78" w:rsidRDefault="00B44A78" w:rsidP="00244D2B">
      <w:pPr>
        <w:ind w:left="142" w:right="67" w:firstLine="425"/>
        <w:jc w:val="both"/>
        <w:rPr>
          <w:rFonts w:ascii="Arial" w:hAnsi="Arial" w:cs="Arial"/>
          <w:bCs/>
          <w:color w:val="000000" w:themeColor="text1"/>
          <w:sz w:val="20"/>
          <w:szCs w:val="20"/>
        </w:rPr>
      </w:pPr>
      <w:r w:rsidRPr="00B44A78">
        <w:rPr>
          <w:rFonts w:ascii="Arial" w:hAnsi="Arial" w:cs="Arial"/>
          <w:bCs/>
          <w:color w:val="000000" w:themeColor="text1"/>
          <w:sz w:val="20"/>
          <w:szCs w:val="20"/>
        </w:rPr>
        <w:t>Em esp</w:t>
      </w:r>
      <w:r w:rsidR="00691C20">
        <w:rPr>
          <w:rFonts w:ascii="Arial" w:hAnsi="Arial" w:cs="Arial"/>
          <w:bCs/>
          <w:color w:val="000000" w:themeColor="text1"/>
          <w:sz w:val="20"/>
          <w:szCs w:val="20"/>
        </w:rPr>
        <w:t>ecial, tem-se o trabalho de Araú</w:t>
      </w:r>
      <w:r w:rsidRPr="00B44A78">
        <w:rPr>
          <w:rFonts w:ascii="Arial" w:hAnsi="Arial" w:cs="Arial"/>
          <w:bCs/>
          <w:color w:val="000000" w:themeColor="text1"/>
          <w:sz w:val="20"/>
          <w:szCs w:val="20"/>
        </w:rPr>
        <w:t xml:space="preserve">jo </w:t>
      </w:r>
      <w:r w:rsidRPr="008E6E00">
        <w:rPr>
          <w:rFonts w:ascii="Arial" w:hAnsi="Arial" w:cs="Arial"/>
          <w:bCs/>
          <w:i/>
          <w:color w:val="000000" w:themeColor="text1"/>
          <w:sz w:val="20"/>
          <w:szCs w:val="20"/>
        </w:rPr>
        <w:t>et al</w:t>
      </w:r>
      <w:r w:rsidRPr="00B44A78">
        <w:rPr>
          <w:rFonts w:ascii="Arial" w:hAnsi="Arial" w:cs="Arial"/>
          <w:bCs/>
          <w:color w:val="000000" w:themeColor="text1"/>
          <w:sz w:val="20"/>
          <w:szCs w:val="20"/>
        </w:rPr>
        <w:t xml:space="preserve">. (2013). Os autores investigaram como o hábito de estudo do aluno </w:t>
      </w:r>
      <w:proofErr w:type="spellStart"/>
      <w:r w:rsidRPr="00B44A78">
        <w:rPr>
          <w:rFonts w:ascii="Arial" w:hAnsi="Arial" w:cs="Arial"/>
          <w:bCs/>
          <w:color w:val="000000" w:themeColor="text1"/>
          <w:sz w:val="20"/>
          <w:szCs w:val="20"/>
        </w:rPr>
        <w:t>influencia</w:t>
      </w:r>
      <w:proofErr w:type="spellEnd"/>
      <w:r w:rsidRPr="00B44A78">
        <w:rPr>
          <w:rFonts w:ascii="Arial" w:hAnsi="Arial" w:cs="Arial"/>
          <w:bCs/>
          <w:color w:val="000000" w:themeColor="text1"/>
          <w:sz w:val="20"/>
          <w:szCs w:val="20"/>
        </w:rPr>
        <w:t xml:space="preserve"> no resultado final da disciplina de Introdução à Programação. Em sua metodologia, os autores definiram uma métrica baseada em Sessão de Estudo, aproveitada por este trabalho, e que será apresentada em detalhes na seção de Procedimentos Metodológicos. Após analisar os dados, os autores encontraram uma forte correlação entre o número de exercícios corretos e a nota final da disciplina, além de concluir que há um forte indicativo de que o estudo diário representa uma forte influência no sucesso dos alunos, muito embora não seja a frequência que determina o sucesso, mas a qualidade do estudo (ULFA e FATAWI, 2021)</w:t>
      </w:r>
      <w:r>
        <w:rPr>
          <w:rFonts w:ascii="Arial" w:hAnsi="Arial" w:cs="Arial"/>
          <w:bCs/>
          <w:color w:val="000000" w:themeColor="text1"/>
          <w:sz w:val="20"/>
          <w:szCs w:val="20"/>
        </w:rPr>
        <w:t>.</w:t>
      </w:r>
    </w:p>
    <w:p w14:paraId="0D86EBF1" w14:textId="2ECB29BC" w:rsidR="00B44A78" w:rsidRPr="00E1742F" w:rsidRDefault="00B44A78" w:rsidP="00244D2B">
      <w:pPr>
        <w:ind w:left="142" w:right="67" w:firstLine="425"/>
        <w:jc w:val="both"/>
        <w:rPr>
          <w:rFonts w:ascii="Arial" w:hAnsi="Arial" w:cs="Arial"/>
          <w:bCs/>
          <w:color w:val="000000" w:themeColor="text1"/>
          <w:sz w:val="20"/>
          <w:szCs w:val="20"/>
          <w:highlight w:val="yellow"/>
        </w:rPr>
      </w:pPr>
      <w:proofErr w:type="spellStart"/>
      <w:r w:rsidRPr="00E1742F">
        <w:rPr>
          <w:rFonts w:ascii="Arial" w:hAnsi="Arial" w:cs="Arial"/>
          <w:bCs/>
          <w:color w:val="000000" w:themeColor="text1"/>
          <w:sz w:val="20"/>
          <w:szCs w:val="20"/>
          <w:highlight w:val="yellow"/>
        </w:rPr>
        <w:t>Gaudencio</w:t>
      </w:r>
      <w:proofErr w:type="spellEnd"/>
      <w:r w:rsidRPr="00E1742F">
        <w:rPr>
          <w:rFonts w:ascii="Arial" w:hAnsi="Arial" w:cs="Arial"/>
          <w:bCs/>
          <w:color w:val="000000" w:themeColor="text1"/>
          <w:sz w:val="20"/>
          <w:szCs w:val="20"/>
          <w:highlight w:val="yellow"/>
        </w:rPr>
        <w:t xml:space="preserve"> </w:t>
      </w:r>
      <w:r w:rsidRPr="00E1742F">
        <w:rPr>
          <w:rFonts w:ascii="Arial" w:hAnsi="Arial" w:cs="Arial"/>
          <w:bCs/>
          <w:i/>
          <w:color w:val="000000" w:themeColor="text1"/>
          <w:sz w:val="20"/>
          <w:szCs w:val="20"/>
          <w:highlight w:val="yellow"/>
        </w:rPr>
        <w:t>et al</w:t>
      </w:r>
      <w:r w:rsidRPr="00E1742F">
        <w:rPr>
          <w:rFonts w:ascii="Arial" w:hAnsi="Arial" w:cs="Arial"/>
          <w:bCs/>
          <w:color w:val="000000" w:themeColor="text1"/>
          <w:sz w:val="20"/>
          <w:szCs w:val="20"/>
          <w:highlight w:val="yellow"/>
        </w:rPr>
        <w:t xml:space="preserve">. (2013a) propuseram uma metodologia para auxiliar o professor na elaboração e reformulação de listas de exercícios para a disciplina de Introdução à Programação, usando como base a análise automática das respostas dos alunos. Na mesma linha, Souza </w:t>
      </w:r>
      <w:r w:rsidRPr="00E1742F">
        <w:rPr>
          <w:rFonts w:ascii="Arial" w:hAnsi="Arial" w:cs="Arial"/>
          <w:bCs/>
          <w:i/>
          <w:color w:val="000000" w:themeColor="text1"/>
          <w:sz w:val="20"/>
          <w:szCs w:val="20"/>
          <w:highlight w:val="yellow"/>
        </w:rPr>
        <w:t>et al</w:t>
      </w:r>
      <w:r w:rsidRPr="00E1742F">
        <w:rPr>
          <w:rFonts w:ascii="Arial" w:hAnsi="Arial" w:cs="Arial"/>
          <w:bCs/>
          <w:color w:val="000000" w:themeColor="text1"/>
          <w:sz w:val="20"/>
          <w:szCs w:val="20"/>
          <w:highlight w:val="yellow"/>
        </w:rPr>
        <w:t>. (2021) empregaram a Análise de Aprendizagem para encontrar métricas capazes de identificar problemas com exercícios de programação em disciplinas introdutórias de programação.</w:t>
      </w:r>
    </w:p>
    <w:p w14:paraId="430CEA89" w14:textId="4DE5B4E4" w:rsidR="00B44A78" w:rsidRDefault="00B44A78" w:rsidP="00244D2B">
      <w:pPr>
        <w:ind w:left="142" w:right="67" w:firstLine="425"/>
        <w:jc w:val="both"/>
        <w:rPr>
          <w:rFonts w:ascii="Arial" w:hAnsi="Arial" w:cs="Arial"/>
          <w:bCs/>
          <w:color w:val="000000" w:themeColor="text1"/>
          <w:sz w:val="20"/>
          <w:szCs w:val="20"/>
        </w:rPr>
      </w:pPr>
      <w:proofErr w:type="spellStart"/>
      <w:r w:rsidRPr="00E1742F">
        <w:rPr>
          <w:rFonts w:ascii="Arial" w:hAnsi="Arial" w:cs="Arial"/>
          <w:bCs/>
          <w:color w:val="000000" w:themeColor="text1"/>
          <w:sz w:val="20"/>
          <w:szCs w:val="20"/>
          <w:highlight w:val="yellow"/>
        </w:rPr>
        <w:t>Gaudencio</w:t>
      </w:r>
      <w:proofErr w:type="spellEnd"/>
      <w:r w:rsidRPr="00E1742F">
        <w:rPr>
          <w:rFonts w:ascii="Arial" w:hAnsi="Arial" w:cs="Arial"/>
          <w:bCs/>
          <w:color w:val="000000" w:themeColor="text1"/>
          <w:sz w:val="20"/>
          <w:szCs w:val="20"/>
          <w:highlight w:val="yellow"/>
        </w:rPr>
        <w:t xml:space="preserve"> </w:t>
      </w:r>
      <w:r w:rsidRPr="00E1742F">
        <w:rPr>
          <w:rFonts w:ascii="Arial" w:hAnsi="Arial" w:cs="Arial"/>
          <w:bCs/>
          <w:i/>
          <w:color w:val="000000" w:themeColor="text1"/>
          <w:sz w:val="20"/>
          <w:szCs w:val="20"/>
          <w:highlight w:val="yellow"/>
        </w:rPr>
        <w:t>et al</w:t>
      </w:r>
      <w:r w:rsidRPr="00E1742F">
        <w:rPr>
          <w:rFonts w:ascii="Arial" w:hAnsi="Arial" w:cs="Arial"/>
          <w:bCs/>
          <w:color w:val="000000" w:themeColor="text1"/>
          <w:sz w:val="20"/>
          <w:szCs w:val="20"/>
          <w:highlight w:val="yellow"/>
        </w:rPr>
        <w:t xml:space="preserve">. (2013b) desenvolveram uma ferramenta chamada </w:t>
      </w:r>
      <w:proofErr w:type="spellStart"/>
      <w:r w:rsidRPr="00E1742F">
        <w:rPr>
          <w:rFonts w:ascii="Arial" w:hAnsi="Arial" w:cs="Arial"/>
          <w:bCs/>
          <w:i/>
          <w:color w:val="000000" w:themeColor="text1"/>
          <w:sz w:val="20"/>
          <w:szCs w:val="20"/>
          <w:highlight w:val="yellow"/>
        </w:rPr>
        <w:t>TSTView</w:t>
      </w:r>
      <w:proofErr w:type="spellEnd"/>
      <w:r w:rsidRPr="00E1742F">
        <w:rPr>
          <w:rFonts w:ascii="Arial" w:hAnsi="Arial" w:cs="Arial"/>
          <w:bCs/>
          <w:color w:val="000000" w:themeColor="text1"/>
          <w:sz w:val="20"/>
          <w:szCs w:val="20"/>
          <w:highlight w:val="yellow"/>
        </w:rPr>
        <w:t xml:space="preserve"> que, com base na análise de dados parciais, permite detectar antecipadamente dificuldades individuais dos estudantes, em grupos de estudantes ou dificuldades gerais da turma, permitindo ao professor intervir em tempo hábil para sanar as dificuldades.</w:t>
      </w:r>
    </w:p>
    <w:p w14:paraId="005964DA" w14:textId="6C73B2EF" w:rsidR="00B44A78" w:rsidRDefault="00B44A78" w:rsidP="00244D2B">
      <w:pPr>
        <w:ind w:left="142" w:right="67" w:firstLine="425"/>
        <w:jc w:val="both"/>
        <w:rPr>
          <w:rFonts w:ascii="Arial" w:hAnsi="Arial" w:cs="Arial"/>
          <w:bCs/>
          <w:color w:val="000000" w:themeColor="text1"/>
          <w:sz w:val="20"/>
          <w:szCs w:val="20"/>
        </w:rPr>
      </w:pPr>
      <w:r w:rsidRPr="00E1742F">
        <w:rPr>
          <w:rFonts w:ascii="Arial" w:hAnsi="Arial" w:cs="Arial"/>
          <w:bCs/>
          <w:color w:val="000000" w:themeColor="text1"/>
          <w:sz w:val="20"/>
          <w:szCs w:val="20"/>
          <w:highlight w:val="yellow"/>
        </w:rPr>
        <w:t xml:space="preserve">Pereira </w:t>
      </w:r>
      <w:r w:rsidRPr="00E1742F">
        <w:rPr>
          <w:rFonts w:ascii="Arial" w:hAnsi="Arial" w:cs="Arial"/>
          <w:bCs/>
          <w:i/>
          <w:color w:val="000000" w:themeColor="text1"/>
          <w:sz w:val="20"/>
          <w:szCs w:val="20"/>
          <w:highlight w:val="yellow"/>
        </w:rPr>
        <w:t>et al</w:t>
      </w:r>
      <w:r w:rsidRPr="00E1742F">
        <w:rPr>
          <w:rFonts w:ascii="Arial" w:hAnsi="Arial" w:cs="Arial"/>
          <w:bCs/>
          <w:color w:val="000000" w:themeColor="text1"/>
          <w:sz w:val="20"/>
          <w:szCs w:val="20"/>
          <w:highlight w:val="yellow"/>
        </w:rPr>
        <w:t>. (2017) propuseram um método para inferir o grau de aprendizagem de alunos em turmas de Introdução à Programação. A ideia central dos pesquisadores consistiu em identificar antecipadamente o desempenho do aluno a partir de dados parciais. Em sua metodologia, os autores estabeleceram uma lista de parâmetros, grande parte relacio</w:t>
      </w:r>
      <w:r w:rsidR="008E6E00" w:rsidRPr="00E1742F">
        <w:rPr>
          <w:rFonts w:ascii="Arial" w:hAnsi="Arial" w:cs="Arial"/>
          <w:bCs/>
          <w:color w:val="000000" w:themeColor="text1"/>
          <w:sz w:val="20"/>
          <w:szCs w:val="20"/>
          <w:highlight w:val="yellow"/>
        </w:rPr>
        <w:t>nados ao código</w:t>
      </w:r>
      <w:r w:rsidR="008E6E00">
        <w:rPr>
          <w:rFonts w:ascii="Arial" w:hAnsi="Arial" w:cs="Arial"/>
          <w:bCs/>
          <w:color w:val="000000" w:themeColor="text1"/>
          <w:sz w:val="20"/>
          <w:szCs w:val="20"/>
        </w:rPr>
        <w:t xml:space="preserve"> </w:t>
      </w:r>
      <w:r w:rsidR="008E6E00" w:rsidRPr="00E1742F">
        <w:rPr>
          <w:rFonts w:ascii="Arial" w:hAnsi="Arial" w:cs="Arial"/>
          <w:bCs/>
          <w:color w:val="000000" w:themeColor="text1"/>
          <w:sz w:val="20"/>
          <w:szCs w:val="20"/>
          <w:highlight w:val="yellow"/>
        </w:rPr>
        <w:t>submetido para Juízes O</w:t>
      </w:r>
      <w:r w:rsidRPr="00E1742F">
        <w:rPr>
          <w:rFonts w:ascii="Arial" w:hAnsi="Arial" w:cs="Arial"/>
          <w:bCs/>
          <w:color w:val="000000" w:themeColor="text1"/>
          <w:sz w:val="20"/>
          <w:szCs w:val="20"/>
          <w:highlight w:val="yellow"/>
        </w:rPr>
        <w:t>nline. Seus resultados mostraram que o modelo preditivo apresentou uma taxa de acerto próximo aos 80%. Com efeito, conforme mencionado pelos autores, identificar previamente o desempenho do aluno permite uma atuação direcionada do professor para com o aluno.</w:t>
      </w:r>
    </w:p>
    <w:p w14:paraId="595CB23A" w14:textId="1DF56A1B" w:rsidR="00B44A78" w:rsidRDefault="00B44A78" w:rsidP="00244D2B">
      <w:pPr>
        <w:ind w:left="142" w:right="67" w:firstLine="425"/>
        <w:jc w:val="both"/>
        <w:rPr>
          <w:rFonts w:ascii="Arial" w:hAnsi="Arial" w:cs="Arial"/>
          <w:bCs/>
          <w:color w:val="000000" w:themeColor="text1"/>
          <w:sz w:val="20"/>
          <w:szCs w:val="20"/>
        </w:rPr>
      </w:pPr>
      <w:r w:rsidRPr="00B44A78">
        <w:rPr>
          <w:rFonts w:ascii="Arial" w:hAnsi="Arial" w:cs="Arial"/>
          <w:bCs/>
          <w:color w:val="000000" w:themeColor="text1"/>
          <w:sz w:val="20"/>
          <w:szCs w:val="20"/>
        </w:rPr>
        <w:t xml:space="preserve">No trabalho desenvolvido por Oliveira </w:t>
      </w:r>
      <w:r w:rsidRPr="008E6E00">
        <w:rPr>
          <w:rFonts w:ascii="Arial" w:hAnsi="Arial" w:cs="Arial"/>
          <w:bCs/>
          <w:i/>
          <w:color w:val="000000" w:themeColor="text1"/>
          <w:sz w:val="20"/>
          <w:szCs w:val="20"/>
        </w:rPr>
        <w:t>et al</w:t>
      </w:r>
      <w:r w:rsidRPr="00B44A78">
        <w:rPr>
          <w:rFonts w:ascii="Arial" w:hAnsi="Arial" w:cs="Arial"/>
          <w:bCs/>
          <w:color w:val="000000" w:themeColor="text1"/>
          <w:sz w:val="20"/>
          <w:szCs w:val="20"/>
        </w:rPr>
        <w:t xml:space="preserve">. (2021), os autores correlacionaram a nota de um questionário respondido no início da disciplina de Introdução à Programação com a nota final da disciplina. O objetivo era avaliar se a habilidade em resolução de problemas (mensurada por meio do questionário) tinha alguma relação com o desempenho final na disciplina, para que servisse como um </w:t>
      </w:r>
      <w:proofErr w:type="spellStart"/>
      <w:r w:rsidRPr="00B44A78">
        <w:rPr>
          <w:rFonts w:ascii="Arial" w:hAnsi="Arial" w:cs="Arial"/>
          <w:bCs/>
          <w:color w:val="000000" w:themeColor="text1"/>
          <w:sz w:val="20"/>
          <w:szCs w:val="20"/>
        </w:rPr>
        <w:t>preditor</w:t>
      </w:r>
      <w:proofErr w:type="spellEnd"/>
      <w:r w:rsidRPr="00B44A78">
        <w:rPr>
          <w:rFonts w:ascii="Arial" w:hAnsi="Arial" w:cs="Arial"/>
          <w:bCs/>
          <w:color w:val="000000" w:themeColor="text1"/>
          <w:sz w:val="20"/>
          <w:szCs w:val="20"/>
        </w:rPr>
        <w:t xml:space="preserve"> de desempenho final. Tal estudo, como relatado pelos próprios autores, já havia sido realizado em outros contextos por outros autores e apresentado uma forte correlação. Contudo, os autores obtiveram um resultado diverso do esperado, e acreditam que o ensino remoto durante a pandemia da COVID-19 tenha influenciado o resultado.</w:t>
      </w:r>
    </w:p>
    <w:p w14:paraId="6AF44B06" w14:textId="7F2D1BF9" w:rsidR="00B44A78" w:rsidRDefault="00B44A78" w:rsidP="00244D2B">
      <w:pPr>
        <w:ind w:left="142" w:right="67" w:firstLine="425"/>
        <w:jc w:val="both"/>
        <w:rPr>
          <w:rFonts w:ascii="Arial" w:hAnsi="Arial" w:cs="Arial"/>
          <w:bCs/>
          <w:color w:val="000000" w:themeColor="text1"/>
          <w:sz w:val="20"/>
          <w:szCs w:val="20"/>
        </w:rPr>
      </w:pPr>
      <w:proofErr w:type="spellStart"/>
      <w:r w:rsidRPr="00B44A78">
        <w:rPr>
          <w:rFonts w:ascii="Arial" w:hAnsi="Arial" w:cs="Arial"/>
          <w:bCs/>
          <w:color w:val="000000" w:themeColor="text1"/>
          <w:sz w:val="20"/>
          <w:szCs w:val="20"/>
        </w:rPr>
        <w:t>Ulfa</w:t>
      </w:r>
      <w:proofErr w:type="spellEnd"/>
      <w:r w:rsidRPr="00B44A78">
        <w:rPr>
          <w:rFonts w:ascii="Arial" w:hAnsi="Arial" w:cs="Arial"/>
          <w:bCs/>
          <w:color w:val="000000" w:themeColor="text1"/>
          <w:sz w:val="20"/>
          <w:szCs w:val="20"/>
        </w:rPr>
        <w:t xml:space="preserve"> e </w:t>
      </w:r>
      <w:proofErr w:type="spellStart"/>
      <w:r w:rsidRPr="00B44A78">
        <w:rPr>
          <w:rFonts w:ascii="Arial" w:hAnsi="Arial" w:cs="Arial"/>
          <w:bCs/>
          <w:color w:val="000000" w:themeColor="text1"/>
          <w:sz w:val="20"/>
          <w:szCs w:val="20"/>
        </w:rPr>
        <w:t>Fatawi</w:t>
      </w:r>
      <w:proofErr w:type="spellEnd"/>
      <w:r w:rsidRPr="00B44A78">
        <w:rPr>
          <w:rFonts w:ascii="Arial" w:hAnsi="Arial" w:cs="Arial"/>
          <w:bCs/>
          <w:color w:val="000000" w:themeColor="text1"/>
          <w:sz w:val="20"/>
          <w:szCs w:val="20"/>
        </w:rPr>
        <w:t xml:space="preserve"> (2021), por sua vez, analisaram como as interações dos alunos em um Ambiente Virtual de Aprendizagem podem ajudar a prever o desempenho final de alunos em uma disciplina de Programação </w:t>
      </w:r>
      <w:r w:rsidRPr="008E6E00">
        <w:rPr>
          <w:rFonts w:ascii="Arial" w:hAnsi="Arial" w:cs="Arial"/>
          <w:bCs/>
          <w:i/>
          <w:color w:val="000000" w:themeColor="text1"/>
          <w:sz w:val="20"/>
          <w:szCs w:val="20"/>
        </w:rPr>
        <w:t>Web</w:t>
      </w:r>
      <w:r w:rsidRPr="00B44A78">
        <w:rPr>
          <w:rFonts w:ascii="Arial" w:hAnsi="Arial" w:cs="Arial"/>
          <w:bCs/>
          <w:color w:val="000000" w:themeColor="text1"/>
          <w:sz w:val="20"/>
          <w:szCs w:val="20"/>
        </w:rPr>
        <w:t xml:space="preserve">. Dados como número de </w:t>
      </w:r>
      <w:proofErr w:type="spellStart"/>
      <w:r w:rsidRPr="00E6303C">
        <w:rPr>
          <w:rFonts w:ascii="Arial" w:hAnsi="Arial" w:cs="Arial"/>
          <w:bCs/>
          <w:i/>
          <w:color w:val="000000" w:themeColor="text1"/>
          <w:sz w:val="20"/>
          <w:szCs w:val="20"/>
        </w:rPr>
        <w:t>logins</w:t>
      </w:r>
      <w:proofErr w:type="spellEnd"/>
      <w:r w:rsidRPr="00B44A78">
        <w:rPr>
          <w:rFonts w:ascii="Arial" w:hAnsi="Arial" w:cs="Arial"/>
          <w:bCs/>
          <w:color w:val="000000" w:themeColor="text1"/>
          <w:sz w:val="20"/>
          <w:szCs w:val="20"/>
        </w:rPr>
        <w:t>, tempo de interação, atividades de leitura, exercícios enviados e outros registros foram coletados e correlacionados. O objetivo era encontrar um padrão comportamental que servisse como forma de prever o resultado de alunos de futuras turmas.</w:t>
      </w:r>
    </w:p>
    <w:p w14:paraId="5A3E432C" w14:textId="2EBAFAD7" w:rsidR="00244D2B" w:rsidRPr="00244D2B" w:rsidRDefault="00B44A78" w:rsidP="00B44A78">
      <w:pPr>
        <w:ind w:left="142" w:right="67" w:firstLine="425"/>
        <w:jc w:val="both"/>
        <w:rPr>
          <w:rFonts w:ascii="Arial" w:hAnsi="Arial" w:cs="Arial"/>
          <w:bCs/>
          <w:color w:val="000000" w:themeColor="text1"/>
          <w:sz w:val="20"/>
          <w:szCs w:val="20"/>
        </w:rPr>
      </w:pPr>
      <w:proofErr w:type="spellStart"/>
      <w:r w:rsidRPr="00E1742F">
        <w:rPr>
          <w:rFonts w:ascii="Arial" w:hAnsi="Arial" w:cs="Arial"/>
          <w:bCs/>
          <w:color w:val="000000" w:themeColor="text1"/>
          <w:sz w:val="20"/>
          <w:szCs w:val="20"/>
          <w:highlight w:val="yellow"/>
        </w:rPr>
        <w:t>Knobbout</w:t>
      </w:r>
      <w:proofErr w:type="spellEnd"/>
      <w:r w:rsidRPr="00E1742F">
        <w:rPr>
          <w:rFonts w:ascii="Arial" w:hAnsi="Arial" w:cs="Arial"/>
          <w:bCs/>
          <w:color w:val="000000" w:themeColor="text1"/>
          <w:sz w:val="20"/>
          <w:szCs w:val="20"/>
          <w:highlight w:val="yellow"/>
        </w:rPr>
        <w:t xml:space="preserve"> e </w:t>
      </w:r>
      <w:proofErr w:type="spellStart"/>
      <w:r w:rsidRPr="00E1742F">
        <w:rPr>
          <w:rFonts w:ascii="Arial" w:hAnsi="Arial" w:cs="Arial"/>
          <w:bCs/>
          <w:color w:val="000000" w:themeColor="text1"/>
          <w:sz w:val="20"/>
          <w:szCs w:val="20"/>
          <w:highlight w:val="yellow"/>
        </w:rPr>
        <w:t>Stappen</w:t>
      </w:r>
      <w:proofErr w:type="spellEnd"/>
      <w:r w:rsidRPr="00E1742F">
        <w:rPr>
          <w:rFonts w:ascii="Arial" w:hAnsi="Arial" w:cs="Arial"/>
          <w:bCs/>
          <w:color w:val="000000" w:themeColor="text1"/>
          <w:sz w:val="20"/>
          <w:szCs w:val="20"/>
          <w:highlight w:val="yellow"/>
        </w:rPr>
        <w:t xml:space="preserve"> (2020) realizaram uma massiva revisão de literatura sobre o tema Análise de Aprendizagem. Foram aproximadamente 2000 artigos considerados. Os autores analisaram como o campo de análise de dados aplicado à educação tem impactado no processo de aprendizagem. Eles observaram que, apesar da grande quantidade de pesquisa realizada dentro dessa temática, muito mais foi feito para compreender o processo de aprendizagem do que para melhorá-lo, algo que já havia sido observado por </w:t>
      </w:r>
      <w:proofErr w:type="spellStart"/>
      <w:r w:rsidRPr="00E1742F">
        <w:rPr>
          <w:rFonts w:ascii="Arial" w:hAnsi="Arial" w:cs="Arial"/>
          <w:bCs/>
          <w:color w:val="000000" w:themeColor="text1"/>
          <w:sz w:val="20"/>
          <w:szCs w:val="20"/>
          <w:highlight w:val="yellow"/>
        </w:rPr>
        <w:t>Viberg</w:t>
      </w:r>
      <w:proofErr w:type="spellEnd"/>
      <w:r w:rsidRPr="00E1742F">
        <w:rPr>
          <w:rFonts w:ascii="Arial" w:hAnsi="Arial" w:cs="Arial"/>
          <w:bCs/>
          <w:color w:val="000000" w:themeColor="text1"/>
          <w:sz w:val="20"/>
          <w:szCs w:val="20"/>
          <w:highlight w:val="yellow"/>
        </w:rPr>
        <w:t xml:space="preserve"> </w:t>
      </w:r>
      <w:r w:rsidRPr="00E1742F">
        <w:rPr>
          <w:rFonts w:ascii="Arial" w:hAnsi="Arial" w:cs="Arial"/>
          <w:bCs/>
          <w:i/>
          <w:color w:val="000000" w:themeColor="text1"/>
          <w:sz w:val="20"/>
          <w:szCs w:val="20"/>
          <w:highlight w:val="yellow"/>
        </w:rPr>
        <w:t>et al</w:t>
      </w:r>
      <w:r w:rsidRPr="00E1742F">
        <w:rPr>
          <w:rFonts w:ascii="Arial" w:hAnsi="Arial" w:cs="Arial"/>
          <w:bCs/>
          <w:color w:val="000000" w:themeColor="text1"/>
          <w:sz w:val="20"/>
          <w:szCs w:val="20"/>
          <w:highlight w:val="yellow"/>
        </w:rPr>
        <w:t>., (2018). Isso mostra apena</w:t>
      </w:r>
      <w:r w:rsidR="008E6E00" w:rsidRPr="00E1742F">
        <w:rPr>
          <w:rFonts w:ascii="Arial" w:hAnsi="Arial" w:cs="Arial"/>
          <w:bCs/>
          <w:color w:val="000000" w:themeColor="text1"/>
          <w:sz w:val="20"/>
          <w:szCs w:val="20"/>
          <w:highlight w:val="yellow"/>
        </w:rPr>
        <w:t>s que a pesquisa em Análise de A</w:t>
      </w:r>
      <w:r w:rsidRPr="00E1742F">
        <w:rPr>
          <w:rFonts w:ascii="Arial" w:hAnsi="Arial" w:cs="Arial"/>
          <w:bCs/>
          <w:color w:val="000000" w:themeColor="text1"/>
          <w:sz w:val="20"/>
          <w:szCs w:val="20"/>
          <w:highlight w:val="yellow"/>
        </w:rPr>
        <w:t xml:space="preserve">prendizagem ainda não alcançou todo o seu potencial, mas está avançando continuamente para transformar as relações de ensino-aprendizagem (DAWSON </w:t>
      </w:r>
      <w:r w:rsidRPr="00E1742F">
        <w:rPr>
          <w:rFonts w:ascii="Arial" w:hAnsi="Arial" w:cs="Arial"/>
          <w:bCs/>
          <w:i/>
          <w:color w:val="000000" w:themeColor="text1"/>
          <w:sz w:val="20"/>
          <w:szCs w:val="20"/>
          <w:highlight w:val="yellow"/>
        </w:rPr>
        <w:t>et al</w:t>
      </w:r>
      <w:r w:rsidRPr="00E1742F">
        <w:rPr>
          <w:rFonts w:ascii="Arial" w:hAnsi="Arial" w:cs="Arial"/>
          <w:bCs/>
          <w:color w:val="000000" w:themeColor="text1"/>
          <w:sz w:val="20"/>
          <w:szCs w:val="20"/>
          <w:highlight w:val="yellow"/>
        </w:rPr>
        <w:t>., 2019), sobretudo no Ensino S</w:t>
      </w:r>
      <w:r w:rsidR="008E6E00" w:rsidRPr="00E1742F">
        <w:rPr>
          <w:rFonts w:ascii="Arial" w:hAnsi="Arial" w:cs="Arial"/>
          <w:bCs/>
          <w:color w:val="000000" w:themeColor="text1"/>
          <w:sz w:val="20"/>
          <w:szCs w:val="20"/>
          <w:highlight w:val="yellow"/>
        </w:rPr>
        <w:t>uperior (QUADRI e</w:t>
      </w:r>
      <w:r w:rsidRPr="00E1742F">
        <w:rPr>
          <w:rFonts w:ascii="Arial" w:hAnsi="Arial" w:cs="Arial"/>
          <w:bCs/>
          <w:color w:val="000000" w:themeColor="text1"/>
          <w:sz w:val="20"/>
          <w:szCs w:val="20"/>
          <w:highlight w:val="yellow"/>
        </w:rPr>
        <w:t xml:space="preserve"> SHUKOR, 2021)</w:t>
      </w:r>
      <w:r w:rsidR="00244D2B" w:rsidRPr="00E1742F">
        <w:rPr>
          <w:rFonts w:ascii="Arial" w:hAnsi="Arial" w:cs="Arial"/>
          <w:bCs/>
          <w:color w:val="000000" w:themeColor="text1"/>
          <w:sz w:val="20"/>
          <w:szCs w:val="20"/>
          <w:highlight w:val="yellow"/>
        </w:rPr>
        <w:t>.</w:t>
      </w:r>
    </w:p>
    <w:p w14:paraId="4FCF68C0" w14:textId="3F0E03A7" w:rsidR="00244D2B" w:rsidRPr="004A373F" w:rsidRDefault="00244D2B" w:rsidP="00244D2B">
      <w:pPr>
        <w:ind w:left="142" w:right="67"/>
        <w:rPr>
          <w:rFonts w:ascii="Arial" w:hAnsi="Arial" w:cs="Arial"/>
          <w:b/>
          <w:color w:val="4472C4" w:themeColor="accent1"/>
          <w:sz w:val="20"/>
          <w:szCs w:val="20"/>
        </w:rPr>
      </w:pPr>
    </w:p>
    <w:p w14:paraId="62F26B1C" w14:textId="40A89EF9" w:rsidR="00244D2B" w:rsidRPr="00244D2B" w:rsidRDefault="00A00D01" w:rsidP="00244D2B">
      <w:pPr>
        <w:ind w:left="142" w:right="67"/>
        <w:rPr>
          <w:rFonts w:ascii="Arial" w:hAnsi="Arial" w:cs="Arial"/>
          <w:b/>
          <w:color w:val="4472C4" w:themeColor="accent1"/>
          <w:sz w:val="20"/>
          <w:szCs w:val="20"/>
        </w:rPr>
      </w:pPr>
      <w:r>
        <w:rPr>
          <w:rFonts w:ascii="Arial" w:hAnsi="Arial" w:cs="Arial"/>
          <w:b/>
          <w:color w:val="4472C4" w:themeColor="accent1"/>
          <w:sz w:val="20"/>
          <w:szCs w:val="20"/>
        </w:rPr>
        <w:t>4. Procedimentos metodológicos</w:t>
      </w:r>
      <w:r w:rsidR="00244D2B" w:rsidRPr="00244D2B">
        <w:rPr>
          <w:rFonts w:ascii="Arial" w:hAnsi="Arial" w:cs="Arial"/>
          <w:b/>
          <w:color w:val="4472C4" w:themeColor="accent1"/>
          <w:sz w:val="20"/>
          <w:szCs w:val="20"/>
        </w:rPr>
        <w:t xml:space="preserve"> </w:t>
      </w:r>
    </w:p>
    <w:p w14:paraId="2C7BABC1" w14:textId="77777777" w:rsidR="00244D2B" w:rsidRPr="00244D2B" w:rsidRDefault="00244D2B" w:rsidP="00244D2B">
      <w:pPr>
        <w:ind w:left="142" w:right="67"/>
        <w:rPr>
          <w:rFonts w:ascii="Arial" w:hAnsi="Arial" w:cs="Arial"/>
          <w:b/>
          <w:color w:val="4472C4" w:themeColor="accent1"/>
          <w:sz w:val="20"/>
          <w:szCs w:val="20"/>
        </w:rPr>
      </w:pPr>
    </w:p>
    <w:p w14:paraId="5B9EFC59" w14:textId="4D7F806D" w:rsidR="00244D2B" w:rsidRPr="00244D2B" w:rsidRDefault="000E1994" w:rsidP="000E1994">
      <w:pPr>
        <w:ind w:left="142" w:right="68" w:firstLine="425"/>
        <w:jc w:val="both"/>
        <w:rPr>
          <w:rFonts w:ascii="Arial" w:hAnsi="Arial" w:cs="Arial"/>
          <w:bCs/>
          <w:color w:val="000000" w:themeColor="text1"/>
          <w:sz w:val="20"/>
          <w:szCs w:val="20"/>
        </w:rPr>
      </w:pPr>
      <w:r w:rsidRPr="000E1994">
        <w:rPr>
          <w:rFonts w:ascii="Arial" w:hAnsi="Arial" w:cs="Arial"/>
          <w:bCs/>
          <w:color w:val="000000" w:themeColor="text1"/>
          <w:sz w:val="20"/>
          <w:szCs w:val="20"/>
        </w:rPr>
        <w:t>Com a finalidade de atender aos objetivos desta pesquisa, o método se estruturou como estudo de natureza exploratória e caráter quantitativo. A pesquisa foi conduzida por meio de quatro etapas fundamentais, a saber: Definição de Métricas e Variáveis, Coleta de Dados, Processamento dos Dados, e Análise dos Dados; os quais serão descritos em detalhes nas subseções a seguir</w:t>
      </w:r>
      <w:r w:rsidR="00244D2B" w:rsidRPr="00244D2B">
        <w:rPr>
          <w:rFonts w:ascii="Arial" w:hAnsi="Arial" w:cs="Arial"/>
          <w:bCs/>
          <w:color w:val="000000" w:themeColor="text1"/>
          <w:sz w:val="20"/>
          <w:szCs w:val="20"/>
        </w:rPr>
        <w:t>.</w:t>
      </w:r>
    </w:p>
    <w:p w14:paraId="779EA83B" w14:textId="77777777" w:rsidR="00244D2B" w:rsidRPr="004A373F" w:rsidRDefault="00244D2B" w:rsidP="00244D2B">
      <w:pPr>
        <w:ind w:left="142" w:right="67"/>
        <w:rPr>
          <w:rFonts w:ascii="Arial" w:hAnsi="Arial" w:cs="Arial"/>
          <w:b/>
          <w:color w:val="4472C4" w:themeColor="accent1"/>
          <w:sz w:val="20"/>
          <w:szCs w:val="20"/>
        </w:rPr>
      </w:pPr>
    </w:p>
    <w:p w14:paraId="7838CE4A" w14:textId="0E877018" w:rsidR="00244D2B" w:rsidRPr="009F352C" w:rsidRDefault="00A00D01" w:rsidP="00244D2B">
      <w:pPr>
        <w:ind w:left="142" w:right="67"/>
        <w:rPr>
          <w:rFonts w:ascii="Arial" w:hAnsi="Arial" w:cs="Arial"/>
          <w:b/>
          <w:color w:val="4472C4" w:themeColor="accent1"/>
          <w:sz w:val="20"/>
          <w:szCs w:val="20"/>
        </w:rPr>
      </w:pPr>
      <w:r>
        <w:rPr>
          <w:rFonts w:ascii="Arial" w:hAnsi="Arial" w:cs="Arial"/>
          <w:b/>
          <w:color w:val="4472C4" w:themeColor="accent1"/>
          <w:sz w:val="20"/>
          <w:szCs w:val="20"/>
        </w:rPr>
        <w:t>4</w:t>
      </w:r>
      <w:r w:rsidR="00244D2B" w:rsidRPr="009F352C">
        <w:rPr>
          <w:rFonts w:ascii="Arial" w:hAnsi="Arial" w:cs="Arial"/>
          <w:b/>
          <w:color w:val="4472C4" w:themeColor="accent1"/>
          <w:sz w:val="20"/>
          <w:szCs w:val="20"/>
        </w:rPr>
        <w:t>.1</w:t>
      </w:r>
      <w:r w:rsidR="004B4F4D">
        <w:rPr>
          <w:rFonts w:ascii="Arial" w:hAnsi="Arial" w:cs="Arial"/>
          <w:b/>
          <w:color w:val="4472C4" w:themeColor="accent1"/>
          <w:sz w:val="20"/>
          <w:szCs w:val="20"/>
        </w:rPr>
        <w:t xml:space="preserve"> Definição de Métricas e Variáveis</w:t>
      </w:r>
    </w:p>
    <w:p w14:paraId="1273662D" w14:textId="77777777" w:rsidR="00244D2B" w:rsidRPr="009F352C" w:rsidRDefault="00244D2B" w:rsidP="00244D2B">
      <w:pPr>
        <w:ind w:left="142" w:right="67"/>
        <w:rPr>
          <w:rFonts w:ascii="Arial" w:hAnsi="Arial" w:cs="Arial"/>
          <w:b/>
          <w:color w:val="4472C4" w:themeColor="accent1"/>
          <w:sz w:val="20"/>
          <w:szCs w:val="20"/>
        </w:rPr>
      </w:pPr>
    </w:p>
    <w:p w14:paraId="3A0745ED" w14:textId="77777777" w:rsidR="00C42B21" w:rsidRDefault="00851AA4" w:rsidP="00C42B21">
      <w:pPr>
        <w:ind w:left="142" w:right="67" w:firstLine="425"/>
        <w:jc w:val="both"/>
        <w:rPr>
          <w:rFonts w:ascii="Arial" w:hAnsi="Arial" w:cs="Arial"/>
          <w:bCs/>
          <w:color w:val="000000" w:themeColor="text1"/>
          <w:sz w:val="20"/>
          <w:szCs w:val="20"/>
        </w:rPr>
      </w:pPr>
      <w:r w:rsidRPr="00851AA4">
        <w:rPr>
          <w:rFonts w:ascii="Arial" w:hAnsi="Arial" w:cs="Arial"/>
          <w:bCs/>
          <w:color w:val="000000" w:themeColor="text1"/>
          <w:sz w:val="20"/>
          <w:szCs w:val="20"/>
        </w:rPr>
        <w:t xml:space="preserve">Uma Métrica é um conceito abstrato que representa aquilo que se quer analisar. A Variável, por sua vez, é </w:t>
      </w:r>
      <w:r w:rsidRPr="00851AA4">
        <w:rPr>
          <w:rFonts w:ascii="Arial" w:hAnsi="Arial" w:cs="Arial"/>
          <w:bCs/>
          <w:color w:val="000000" w:themeColor="text1"/>
          <w:sz w:val="20"/>
          <w:szCs w:val="20"/>
        </w:rPr>
        <w:lastRenderedPageBreak/>
        <w:t>uma característica concreta e mensurável de uma Métrica. Assim, uma Métrica só é mensurável por meio de uma ou mais de suas Variáveis.</w:t>
      </w:r>
      <w:r w:rsidR="00C42B21">
        <w:rPr>
          <w:rFonts w:ascii="Arial" w:hAnsi="Arial" w:cs="Arial"/>
          <w:bCs/>
          <w:color w:val="000000" w:themeColor="text1"/>
          <w:sz w:val="20"/>
          <w:szCs w:val="20"/>
        </w:rPr>
        <w:t xml:space="preserve"> </w:t>
      </w:r>
    </w:p>
    <w:p w14:paraId="06F76EF6" w14:textId="1BA49F13" w:rsidR="00FD60D2" w:rsidRDefault="00C42B21" w:rsidP="00C42B21">
      <w:pPr>
        <w:ind w:left="142" w:right="67" w:firstLine="425"/>
        <w:jc w:val="both"/>
        <w:rPr>
          <w:rFonts w:ascii="Arial" w:hAnsi="Arial" w:cs="Arial"/>
          <w:bCs/>
          <w:color w:val="000000" w:themeColor="text1"/>
          <w:sz w:val="20"/>
          <w:szCs w:val="20"/>
        </w:rPr>
      </w:pPr>
      <w:r>
        <w:rPr>
          <w:rFonts w:ascii="Arial" w:hAnsi="Arial" w:cs="Arial"/>
          <w:bCs/>
          <w:color w:val="000000" w:themeColor="text1"/>
          <w:sz w:val="20"/>
          <w:szCs w:val="20"/>
        </w:rPr>
        <w:t>A</w:t>
      </w:r>
      <w:r w:rsidR="00124B0F">
        <w:rPr>
          <w:rFonts w:ascii="Arial" w:hAnsi="Arial" w:cs="Arial"/>
          <w:bCs/>
          <w:color w:val="000000" w:themeColor="text1"/>
          <w:sz w:val="20"/>
          <w:szCs w:val="20"/>
        </w:rPr>
        <w:t xml:space="preserve">s três </w:t>
      </w:r>
      <w:r w:rsidR="00595B3C">
        <w:rPr>
          <w:rFonts w:ascii="Arial" w:hAnsi="Arial" w:cs="Arial"/>
          <w:bCs/>
          <w:color w:val="000000" w:themeColor="text1"/>
          <w:sz w:val="20"/>
          <w:szCs w:val="20"/>
        </w:rPr>
        <w:t>m</w:t>
      </w:r>
      <w:r w:rsidR="00FD60D2" w:rsidRPr="00FD60D2">
        <w:rPr>
          <w:rFonts w:ascii="Arial" w:hAnsi="Arial" w:cs="Arial"/>
          <w:bCs/>
          <w:color w:val="000000" w:themeColor="text1"/>
          <w:sz w:val="20"/>
          <w:szCs w:val="20"/>
        </w:rPr>
        <w:t xml:space="preserve">étricas definidas para este trabalho estão </w:t>
      </w:r>
      <w:proofErr w:type="gramStart"/>
      <w:r w:rsidR="00FD60D2" w:rsidRPr="00FD60D2">
        <w:rPr>
          <w:rFonts w:ascii="Arial" w:hAnsi="Arial" w:cs="Arial"/>
          <w:bCs/>
          <w:color w:val="000000" w:themeColor="text1"/>
          <w:sz w:val="20"/>
          <w:szCs w:val="20"/>
        </w:rPr>
        <w:t>apresentadas</w:t>
      </w:r>
      <w:proofErr w:type="gramEnd"/>
      <w:r w:rsidR="00FD60D2" w:rsidRPr="00FD60D2">
        <w:rPr>
          <w:rFonts w:ascii="Arial" w:hAnsi="Arial" w:cs="Arial"/>
          <w:bCs/>
          <w:color w:val="000000" w:themeColor="text1"/>
          <w:sz w:val="20"/>
          <w:szCs w:val="20"/>
        </w:rPr>
        <w:t xml:space="preserve"> na Tabela 1, juntamente com uma breve explanação</w:t>
      </w:r>
      <w:r w:rsidR="00FD60D2">
        <w:rPr>
          <w:rFonts w:ascii="Arial" w:hAnsi="Arial" w:cs="Arial"/>
          <w:bCs/>
          <w:color w:val="000000" w:themeColor="text1"/>
          <w:sz w:val="20"/>
          <w:szCs w:val="20"/>
        </w:rPr>
        <w:t>.</w:t>
      </w:r>
    </w:p>
    <w:p w14:paraId="0B396FEE" w14:textId="77777777" w:rsidR="005D1B37" w:rsidRDefault="005D1B37" w:rsidP="008A68B3">
      <w:pPr>
        <w:ind w:right="67"/>
        <w:jc w:val="both"/>
        <w:rPr>
          <w:rFonts w:ascii="Arial" w:hAnsi="Arial" w:cs="Arial"/>
          <w:bCs/>
          <w:color w:val="000000" w:themeColor="text1"/>
          <w:sz w:val="20"/>
          <w:szCs w:val="20"/>
        </w:rPr>
        <w:sectPr w:rsidR="005D1B37" w:rsidSect="00197A35">
          <w:headerReference w:type="even" r:id="rId20"/>
          <w:headerReference w:type="default" r:id="rId21"/>
          <w:footerReference w:type="default" r:id="rId22"/>
          <w:type w:val="continuous"/>
          <w:pgSz w:w="11900" w:h="16840"/>
          <w:pgMar w:top="1134" w:right="567" w:bottom="1134" w:left="567" w:header="709" w:footer="709" w:gutter="0"/>
          <w:cols w:num="2" w:sep="1" w:space="424"/>
          <w:docGrid w:linePitch="360"/>
        </w:sectPr>
      </w:pPr>
    </w:p>
    <w:p w14:paraId="3F0C4F5B" w14:textId="10AE5682" w:rsidR="00FD60D2" w:rsidRDefault="00FD60D2" w:rsidP="008A68B3">
      <w:pPr>
        <w:ind w:right="67"/>
        <w:jc w:val="both"/>
        <w:rPr>
          <w:rFonts w:ascii="Arial" w:hAnsi="Arial" w:cs="Arial"/>
          <w:bCs/>
          <w:color w:val="000000" w:themeColor="text1"/>
          <w:sz w:val="20"/>
          <w:szCs w:val="20"/>
        </w:rPr>
      </w:pPr>
    </w:p>
    <w:p w14:paraId="160A9638" w14:textId="5C969359" w:rsidR="00FD60D2" w:rsidRDefault="00FD60D2" w:rsidP="00FD60D2">
      <w:pPr>
        <w:jc w:val="center"/>
        <w:rPr>
          <w:rFonts w:ascii="Arial" w:hAnsi="Arial" w:cs="Arial"/>
          <w:sz w:val="20"/>
          <w:szCs w:val="20"/>
        </w:rPr>
      </w:pPr>
      <w:r w:rsidRPr="00FD60D2">
        <w:rPr>
          <w:rFonts w:ascii="Arial" w:hAnsi="Arial" w:cs="Arial"/>
          <w:sz w:val="20"/>
          <w:szCs w:val="20"/>
        </w:rPr>
        <w:t xml:space="preserve">Tabela </w:t>
      </w:r>
      <w:r w:rsidRPr="00FD60D2">
        <w:rPr>
          <w:rFonts w:ascii="Arial" w:hAnsi="Arial" w:cs="Arial"/>
          <w:sz w:val="20"/>
          <w:szCs w:val="20"/>
        </w:rPr>
        <w:fldChar w:fldCharType="begin"/>
      </w:r>
      <w:r w:rsidRPr="00FD60D2">
        <w:rPr>
          <w:rFonts w:ascii="Arial" w:hAnsi="Arial" w:cs="Arial"/>
          <w:sz w:val="20"/>
          <w:szCs w:val="20"/>
        </w:rPr>
        <w:instrText xml:space="preserve"> SEQ Tabela \* ARABIC </w:instrText>
      </w:r>
      <w:r w:rsidRPr="00FD60D2">
        <w:rPr>
          <w:rFonts w:ascii="Arial" w:hAnsi="Arial" w:cs="Arial"/>
          <w:sz w:val="20"/>
          <w:szCs w:val="20"/>
        </w:rPr>
        <w:fldChar w:fldCharType="separate"/>
      </w:r>
      <w:r w:rsidR="001C1056">
        <w:rPr>
          <w:rFonts w:ascii="Arial" w:hAnsi="Arial" w:cs="Arial"/>
          <w:noProof/>
          <w:sz w:val="20"/>
          <w:szCs w:val="20"/>
        </w:rPr>
        <w:t>1</w:t>
      </w:r>
      <w:r w:rsidRPr="00FD60D2">
        <w:rPr>
          <w:rFonts w:ascii="Arial" w:hAnsi="Arial" w:cs="Arial"/>
          <w:sz w:val="20"/>
          <w:szCs w:val="20"/>
        </w:rPr>
        <w:fldChar w:fldCharType="end"/>
      </w:r>
      <w:r w:rsidRPr="00FD60D2">
        <w:rPr>
          <w:rFonts w:ascii="Arial" w:hAnsi="Arial" w:cs="Arial"/>
          <w:sz w:val="20"/>
          <w:szCs w:val="20"/>
        </w:rPr>
        <w:t xml:space="preserve"> </w:t>
      </w:r>
      <w:r>
        <w:rPr>
          <w:rFonts w:ascii="Arial" w:hAnsi="Arial" w:cs="Arial"/>
          <w:sz w:val="20"/>
          <w:szCs w:val="20"/>
        </w:rPr>
        <w:t>–</w:t>
      </w:r>
      <w:r w:rsidRPr="00FD60D2">
        <w:rPr>
          <w:rFonts w:ascii="Arial" w:hAnsi="Arial" w:cs="Arial"/>
          <w:sz w:val="20"/>
          <w:szCs w:val="20"/>
        </w:rPr>
        <w:t xml:space="preserve"> Métricas</w:t>
      </w:r>
      <w:r w:rsidR="0031275C">
        <w:rPr>
          <w:rFonts w:ascii="Arial" w:hAnsi="Arial" w:cs="Arial"/>
          <w:sz w:val="20"/>
          <w:szCs w:val="20"/>
        </w:rPr>
        <w:t>.</w:t>
      </w:r>
    </w:p>
    <w:p w14:paraId="1B3625DD" w14:textId="77777777" w:rsidR="00FD60D2" w:rsidRPr="00FD60D2" w:rsidRDefault="00FD60D2" w:rsidP="00FD60D2">
      <w:pPr>
        <w:jc w:val="center"/>
        <w:rPr>
          <w:rFonts w:ascii="Arial" w:hAnsi="Arial" w:cs="Arial"/>
          <w:sz w:val="20"/>
          <w:szCs w:val="20"/>
        </w:rPr>
      </w:pPr>
    </w:p>
    <w:tbl>
      <w:tblPr>
        <w:tblW w:w="9351"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A0" w:firstRow="1" w:lastRow="0" w:firstColumn="1" w:lastColumn="0" w:noHBand="0" w:noVBand="0"/>
      </w:tblPr>
      <w:tblGrid>
        <w:gridCol w:w="2001"/>
        <w:gridCol w:w="7350"/>
      </w:tblGrid>
      <w:tr w:rsidR="00FD60D2" w:rsidRPr="00FD60D2" w14:paraId="667B1C22" w14:textId="77777777" w:rsidTr="005D1B37">
        <w:trPr>
          <w:trHeight w:val="212"/>
          <w:jc w:val="center"/>
        </w:trPr>
        <w:tc>
          <w:tcPr>
            <w:tcW w:w="20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9A0388" w14:textId="318D5452" w:rsidR="00FD60D2" w:rsidRPr="00FD60D2" w:rsidRDefault="00FD60D2" w:rsidP="00FD60D2">
            <w:pPr>
              <w:jc w:val="center"/>
              <w:rPr>
                <w:rFonts w:ascii="Arial" w:hAnsi="Arial" w:cs="Arial"/>
                <w:b/>
                <w:color w:val="00000A"/>
                <w:sz w:val="20"/>
                <w:szCs w:val="20"/>
              </w:rPr>
            </w:pPr>
            <w:r>
              <w:rPr>
                <w:rFonts w:ascii="Arial" w:hAnsi="Arial" w:cs="Arial"/>
                <w:b/>
                <w:color w:val="00000A"/>
                <w:sz w:val="20"/>
                <w:szCs w:val="20"/>
              </w:rPr>
              <w:t>Métrica</w:t>
            </w:r>
          </w:p>
        </w:tc>
        <w:tc>
          <w:tcPr>
            <w:tcW w:w="73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865BC3" w14:textId="4E22E709" w:rsidR="00FD60D2" w:rsidRPr="00FD60D2" w:rsidRDefault="00FD60D2" w:rsidP="00FD60D2">
            <w:pPr>
              <w:jc w:val="center"/>
              <w:rPr>
                <w:rFonts w:ascii="Arial" w:hAnsi="Arial" w:cs="Arial"/>
                <w:b/>
                <w:color w:val="00000A"/>
                <w:sz w:val="20"/>
                <w:szCs w:val="20"/>
              </w:rPr>
            </w:pPr>
            <w:r>
              <w:rPr>
                <w:rFonts w:ascii="Arial" w:hAnsi="Arial" w:cs="Arial"/>
                <w:b/>
                <w:color w:val="00000A"/>
                <w:sz w:val="20"/>
                <w:szCs w:val="20"/>
              </w:rPr>
              <w:t>Explicação</w:t>
            </w:r>
          </w:p>
        </w:tc>
      </w:tr>
      <w:tr w:rsidR="00FD60D2" w:rsidRPr="00FD60D2" w14:paraId="7F3FA4FE" w14:textId="77777777" w:rsidTr="005D1B37">
        <w:trPr>
          <w:jc w:val="center"/>
        </w:trPr>
        <w:tc>
          <w:tcPr>
            <w:tcW w:w="20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F32B75" w14:textId="394E61C0" w:rsidR="00FD60D2" w:rsidRPr="00FD60D2" w:rsidRDefault="00FD60D2" w:rsidP="00FD60D2">
            <w:pPr>
              <w:jc w:val="center"/>
              <w:rPr>
                <w:rFonts w:ascii="Arial" w:hAnsi="Arial" w:cs="Arial"/>
                <w:color w:val="00000A"/>
                <w:sz w:val="20"/>
                <w:szCs w:val="20"/>
              </w:rPr>
            </w:pPr>
            <w:r>
              <w:rPr>
                <w:rFonts w:ascii="Arial" w:hAnsi="Arial" w:cs="Arial"/>
                <w:color w:val="00000A"/>
                <w:sz w:val="20"/>
                <w:szCs w:val="20"/>
              </w:rPr>
              <w:t>Exercícios Corretos</w:t>
            </w:r>
          </w:p>
        </w:tc>
        <w:tc>
          <w:tcPr>
            <w:tcW w:w="73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D6D895" w14:textId="154B571C" w:rsidR="00FD60D2" w:rsidRPr="00FD60D2" w:rsidRDefault="00FD60D2" w:rsidP="00FD60D2">
            <w:pPr>
              <w:jc w:val="center"/>
              <w:rPr>
                <w:rFonts w:ascii="Arial" w:hAnsi="Arial" w:cs="Arial"/>
                <w:color w:val="00000A"/>
                <w:sz w:val="20"/>
                <w:szCs w:val="20"/>
              </w:rPr>
            </w:pPr>
            <w:r>
              <w:rPr>
                <w:rFonts w:ascii="Arial" w:hAnsi="Arial" w:cs="Arial"/>
                <w:color w:val="00000A"/>
                <w:sz w:val="20"/>
                <w:szCs w:val="20"/>
              </w:rPr>
              <w:t>Identifica a quantidade total de exercícios que o aluno conseguiu resolver ao longo da disciplina.</w:t>
            </w:r>
          </w:p>
        </w:tc>
      </w:tr>
      <w:tr w:rsidR="00FD60D2" w:rsidRPr="00FD60D2" w14:paraId="4CA006AE" w14:textId="77777777" w:rsidTr="005D1B37">
        <w:trPr>
          <w:trHeight w:val="39"/>
          <w:jc w:val="center"/>
        </w:trPr>
        <w:tc>
          <w:tcPr>
            <w:tcW w:w="20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A98E72" w14:textId="34A6D556" w:rsidR="00FD60D2" w:rsidRPr="00FD60D2" w:rsidRDefault="00FD60D2" w:rsidP="00FD60D2">
            <w:pPr>
              <w:jc w:val="center"/>
              <w:rPr>
                <w:rFonts w:ascii="Arial" w:hAnsi="Arial" w:cs="Arial"/>
                <w:color w:val="00000A"/>
                <w:sz w:val="20"/>
                <w:szCs w:val="20"/>
              </w:rPr>
            </w:pPr>
            <w:r>
              <w:rPr>
                <w:rFonts w:ascii="Arial" w:hAnsi="Arial" w:cs="Arial"/>
                <w:color w:val="00000A"/>
                <w:sz w:val="20"/>
                <w:szCs w:val="20"/>
              </w:rPr>
              <w:t>Sessão de Estudo</w:t>
            </w:r>
          </w:p>
        </w:tc>
        <w:tc>
          <w:tcPr>
            <w:tcW w:w="73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CA9417" w14:textId="7EB3CD80" w:rsidR="00FD60D2" w:rsidRPr="00FD60D2" w:rsidRDefault="00FD60D2" w:rsidP="00FD60D2">
            <w:pPr>
              <w:jc w:val="center"/>
              <w:rPr>
                <w:rFonts w:ascii="Arial" w:hAnsi="Arial" w:cs="Arial"/>
                <w:color w:val="00000A"/>
                <w:sz w:val="20"/>
                <w:szCs w:val="20"/>
              </w:rPr>
            </w:pPr>
            <w:r>
              <w:rPr>
                <w:rFonts w:ascii="Arial" w:hAnsi="Arial" w:cs="Arial"/>
                <w:color w:val="00000A"/>
                <w:sz w:val="20"/>
                <w:szCs w:val="20"/>
              </w:rPr>
              <w:t xml:space="preserve">Segue a definição dada por Araújo </w:t>
            </w:r>
            <w:r w:rsidRPr="00864B7C">
              <w:rPr>
                <w:rFonts w:ascii="Arial" w:hAnsi="Arial" w:cs="Arial"/>
                <w:i/>
                <w:color w:val="00000A"/>
                <w:sz w:val="20"/>
                <w:szCs w:val="20"/>
              </w:rPr>
              <w:t>et al</w:t>
            </w:r>
            <w:r w:rsidR="00027C67">
              <w:rPr>
                <w:rFonts w:ascii="Arial" w:hAnsi="Arial" w:cs="Arial"/>
                <w:color w:val="00000A"/>
                <w:sz w:val="20"/>
                <w:szCs w:val="20"/>
              </w:rPr>
              <w:t>. (2013), que</w:t>
            </w:r>
            <w:r>
              <w:rPr>
                <w:rFonts w:ascii="Arial" w:hAnsi="Arial" w:cs="Arial"/>
                <w:color w:val="00000A"/>
                <w:sz w:val="20"/>
                <w:szCs w:val="20"/>
              </w:rPr>
              <w:t xml:space="preserve"> consiste em um período ininterrupto de estudo, caracterizado por submissões contínuas de respostas para a plataforma online.</w:t>
            </w:r>
          </w:p>
        </w:tc>
      </w:tr>
      <w:tr w:rsidR="00FD60D2" w:rsidRPr="00FD60D2" w14:paraId="704ED2D3" w14:textId="77777777" w:rsidTr="005D1B37">
        <w:trPr>
          <w:trHeight w:val="39"/>
          <w:jc w:val="center"/>
        </w:trPr>
        <w:tc>
          <w:tcPr>
            <w:tcW w:w="20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2D1043" w14:textId="56BEE3DD" w:rsidR="00FD60D2" w:rsidRPr="00FD60D2" w:rsidRDefault="00FD60D2" w:rsidP="00FD60D2">
            <w:pPr>
              <w:jc w:val="center"/>
              <w:rPr>
                <w:rFonts w:ascii="Arial" w:hAnsi="Arial" w:cs="Arial"/>
                <w:color w:val="00000A"/>
                <w:sz w:val="20"/>
                <w:szCs w:val="20"/>
              </w:rPr>
            </w:pPr>
            <w:r>
              <w:rPr>
                <w:rFonts w:ascii="Arial" w:hAnsi="Arial" w:cs="Arial"/>
                <w:color w:val="00000A"/>
                <w:sz w:val="20"/>
                <w:szCs w:val="20"/>
              </w:rPr>
              <w:t>Foco na Questão</w:t>
            </w:r>
          </w:p>
        </w:tc>
        <w:tc>
          <w:tcPr>
            <w:tcW w:w="73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D5A605" w14:textId="152420C5" w:rsidR="00FD60D2" w:rsidRPr="00FD60D2" w:rsidRDefault="00FD60D2" w:rsidP="00FD60D2">
            <w:pPr>
              <w:jc w:val="center"/>
              <w:rPr>
                <w:rFonts w:ascii="Arial" w:hAnsi="Arial" w:cs="Arial"/>
                <w:color w:val="00000A"/>
                <w:sz w:val="20"/>
                <w:szCs w:val="20"/>
              </w:rPr>
            </w:pPr>
            <w:r>
              <w:rPr>
                <w:rFonts w:ascii="Arial" w:hAnsi="Arial" w:cs="Arial"/>
                <w:color w:val="00000A"/>
                <w:sz w:val="20"/>
                <w:szCs w:val="20"/>
              </w:rPr>
              <w:t>Esta métrica é uma das contribuições deste trabalho. Considera-se que um aluno teve Foco na Questão quando iniciou uma questão da lista de exercícios e permaneceu nela, sem alternar para outra questão, independente do tempo entre as submissões, até encontrar uma solução para a questão.</w:t>
            </w:r>
          </w:p>
        </w:tc>
      </w:tr>
    </w:tbl>
    <w:p w14:paraId="50D32AC8" w14:textId="3829E4F8" w:rsidR="00FD60D2" w:rsidRDefault="00FD60D2" w:rsidP="00244D2B">
      <w:pPr>
        <w:ind w:left="142" w:right="67" w:firstLine="425"/>
        <w:jc w:val="both"/>
        <w:rPr>
          <w:rFonts w:ascii="Arial" w:hAnsi="Arial" w:cs="Arial"/>
          <w:bCs/>
          <w:color w:val="000000" w:themeColor="text1"/>
          <w:sz w:val="20"/>
          <w:szCs w:val="20"/>
        </w:rPr>
      </w:pPr>
    </w:p>
    <w:p w14:paraId="3A41CC8C" w14:textId="38501301" w:rsidR="008A68B3" w:rsidRDefault="008A68B3" w:rsidP="008A68B3">
      <w:pPr>
        <w:ind w:left="142" w:right="67" w:firstLine="425"/>
        <w:jc w:val="center"/>
        <w:rPr>
          <w:rFonts w:ascii="Arial" w:hAnsi="Arial" w:cs="Arial"/>
          <w:bCs/>
          <w:color w:val="000000" w:themeColor="text1"/>
          <w:sz w:val="20"/>
          <w:szCs w:val="20"/>
        </w:rPr>
      </w:pPr>
      <w:r>
        <w:rPr>
          <w:rFonts w:ascii="Arial" w:hAnsi="Arial" w:cs="Arial"/>
          <w:bCs/>
          <w:color w:val="000000" w:themeColor="text1"/>
          <w:sz w:val="20"/>
          <w:szCs w:val="20"/>
        </w:rPr>
        <w:t>Fonte: Elaborado pelos autores.</w:t>
      </w:r>
    </w:p>
    <w:p w14:paraId="72F5CC27" w14:textId="77777777" w:rsidR="005D1B37" w:rsidRDefault="005D1B37" w:rsidP="008A68B3">
      <w:pPr>
        <w:ind w:left="142" w:right="67" w:firstLine="425"/>
        <w:jc w:val="center"/>
        <w:rPr>
          <w:rFonts w:ascii="Arial" w:hAnsi="Arial" w:cs="Arial"/>
          <w:bCs/>
          <w:color w:val="000000" w:themeColor="text1"/>
          <w:sz w:val="20"/>
          <w:szCs w:val="20"/>
        </w:rPr>
      </w:pPr>
    </w:p>
    <w:p w14:paraId="2F4B9380" w14:textId="77777777" w:rsidR="005D1B37" w:rsidRDefault="005D1B37" w:rsidP="00244D2B">
      <w:pPr>
        <w:ind w:left="142" w:right="67" w:firstLine="425"/>
        <w:jc w:val="both"/>
        <w:rPr>
          <w:rFonts w:ascii="Arial" w:hAnsi="Arial" w:cs="Arial"/>
          <w:bCs/>
          <w:color w:val="000000" w:themeColor="text1"/>
          <w:sz w:val="20"/>
          <w:szCs w:val="20"/>
        </w:rPr>
        <w:sectPr w:rsidR="005D1B37" w:rsidSect="005D1B37">
          <w:type w:val="continuous"/>
          <w:pgSz w:w="11900" w:h="16840"/>
          <w:pgMar w:top="1134" w:right="567" w:bottom="1134" w:left="567" w:header="709" w:footer="709" w:gutter="0"/>
          <w:cols w:sep="1" w:space="424"/>
          <w:docGrid w:linePitch="360"/>
        </w:sectPr>
      </w:pPr>
    </w:p>
    <w:p w14:paraId="05C38F31" w14:textId="3587A181" w:rsidR="00FD60D2" w:rsidRDefault="00FD60D2" w:rsidP="00244D2B">
      <w:pPr>
        <w:ind w:left="142" w:right="67" w:firstLine="425"/>
        <w:jc w:val="both"/>
        <w:rPr>
          <w:rFonts w:ascii="Arial" w:hAnsi="Arial" w:cs="Arial"/>
          <w:bCs/>
          <w:color w:val="000000" w:themeColor="text1"/>
          <w:sz w:val="20"/>
          <w:szCs w:val="20"/>
        </w:rPr>
      </w:pPr>
    </w:p>
    <w:p w14:paraId="210C2390" w14:textId="36014D7E" w:rsidR="00835DDC" w:rsidRDefault="00E6303C" w:rsidP="00835DDC">
      <w:pPr>
        <w:ind w:left="142" w:right="67" w:firstLine="425"/>
        <w:jc w:val="both"/>
        <w:rPr>
          <w:rFonts w:ascii="Arial" w:hAnsi="Arial" w:cs="Arial"/>
          <w:bCs/>
          <w:color w:val="000000" w:themeColor="text1"/>
          <w:sz w:val="20"/>
          <w:szCs w:val="20"/>
        </w:rPr>
      </w:pPr>
      <w:r>
        <w:rPr>
          <w:rFonts w:ascii="Arial" w:hAnsi="Arial" w:cs="Arial"/>
          <w:bCs/>
          <w:color w:val="000000" w:themeColor="text1"/>
          <w:sz w:val="20"/>
          <w:szCs w:val="20"/>
        </w:rPr>
        <w:t>Em relação à métrica Sessão de Estudo</w:t>
      </w:r>
      <w:r w:rsidR="008A68B3" w:rsidRPr="008A68B3">
        <w:rPr>
          <w:rFonts w:ascii="Arial" w:hAnsi="Arial" w:cs="Arial"/>
          <w:bCs/>
          <w:color w:val="000000" w:themeColor="text1"/>
          <w:sz w:val="20"/>
          <w:szCs w:val="20"/>
        </w:rPr>
        <w:t xml:space="preserve">, é importante mencionar que foi utilizada a metodologia </w:t>
      </w:r>
      <w:proofErr w:type="spellStart"/>
      <w:r w:rsidR="008A68B3" w:rsidRPr="002038ED">
        <w:rPr>
          <w:rFonts w:ascii="Arial" w:hAnsi="Arial" w:cs="Arial"/>
          <w:bCs/>
          <w:i/>
          <w:color w:val="000000" w:themeColor="text1"/>
          <w:sz w:val="20"/>
          <w:szCs w:val="20"/>
        </w:rPr>
        <w:t>threshould-based</w:t>
      </w:r>
      <w:proofErr w:type="spellEnd"/>
      <w:r w:rsidR="008A68B3" w:rsidRPr="002038ED">
        <w:rPr>
          <w:rFonts w:ascii="Arial" w:hAnsi="Arial" w:cs="Arial"/>
          <w:bCs/>
          <w:i/>
          <w:color w:val="000000" w:themeColor="text1"/>
          <w:sz w:val="20"/>
          <w:szCs w:val="20"/>
        </w:rPr>
        <w:t xml:space="preserve"> </w:t>
      </w:r>
      <w:proofErr w:type="spellStart"/>
      <w:r w:rsidR="008A68B3" w:rsidRPr="002038ED">
        <w:rPr>
          <w:rFonts w:ascii="Arial" w:hAnsi="Arial" w:cs="Arial"/>
          <w:bCs/>
          <w:i/>
          <w:color w:val="000000" w:themeColor="text1"/>
          <w:sz w:val="20"/>
          <w:szCs w:val="20"/>
        </w:rPr>
        <w:t>session</w:t>
      </w:r>
      <w:proofErr w:type="spellEnd"/>
      <w:r w:rsidR="008A68B3" w:rsidRPr="008A68B3">
        <w:rPr>
          <w:rFonts w:ascii="Arial" w:hAnsi="Arial" w:cs="Arial"/>
          <w:bCs/>
          <w:color w:val="000000" w:themeColor="text1"/>
          <w:sz w:val="20"/>
          <w:szCs w:val="20"/>
        </w:rPr>
        <w:t xml:space="preserve"> (sessão baseada em limiar) de Geiger e </w:t>
      </w:r>
      <w:proofErr w:type="spellStart"/>
      <w:r w:rsidR="008A68B3" w:rsidRPr="008A68B3">
        <w:rPr>
          <w:rFonts w:ascii="Arial" w:hAnsi="Arial" w:cs="Arial"/>
          <w:bCs/>
          <w:color w:val="000000" w:themeColor="text1"/>
          <w:sz w:val="20"/>
          <w:szCs w:val="20"/>
        </w:rPr>
        <w:t>Halfaker</w:t>
      </w:r>
      <w:proofErr w:type="spellEnd"/>
      <w:r w:rsidR="008A68B3" w:rsidRPr="008A68B3">
        <w:rPr>
          <w:rFonts w:ascii="Arial" w:hAnsi="Arial" w:cs="Arial"/>
          <w:bCs/>
          <w:color w:val="000000" w:themeColor="text1"/>
          <w:sz w:val="20"/>
          <w:szCs w:val="20"/>
        </w:rPr>
        <w:t xml:space="preserve"> (2013) para delimitar o escopo uma sessão de estudo. Seu objetivo é definir, baseando-se em um limiar de tempo, se uma nova submissão faz parte ou não de uma mesma sessão de estudo. O método consiste em distinguir um intervalo curto, que caracteriza uma nova submissão dentro da mesma sessão, de um intervalo longo, que caracteriza o fim de uma sessão e o início de uma nova. Neste trabalho, empregando-se metodologia sobre os dados coletados, foi encontrado o limiar de 40 minutos. A Figura 1 ilustra a metodologia</w:t>
      </w:r>
      <w:r w:rsidR="008A68B3">
        <w:rPr>
          <w:rFonts w:ascii="Arial" w:hAnsi="Arial" w:cs="Arial"/>
          <w:bCs/>
          <w:color w:val="000000" w:themeColor="text1"/>
          <w:sz w:val="20"/>
          <w:szCs w:val="20"/>
        </w:rPr>
        <w:t>.</w:t>
      </w:r>
    </w:p>
    <w:p w14:paraId="1E87E523" w14:textId="5F5BFEC0" w:rsidR="00864B7C" w:rsidRDefault="00864B7C" w:rsidP="008A68B3">
      <w:pPr>
        <w:ind w:right="67"/>
        <w:jc w:val="both"/>
        <w:rPr>
          <w:rFonts w:ascii="Arial" w:hAnsi="Arial" w:cs="Arial"/>
          <w:bCs/>
          <w:color w:val="000000" w:themeColor="text1"/>
          <w:sz w:val="20"/>
          <w:szCs w:val="20"/>
        </w:rPr>
      </w:pPr>
    </w:p>
    <w:p w14:paraId="6748FDA4" w14:textId="396C0CCC" w:rsidR="00835DDC" w:rsidRDefault="00835DDC" w:rsidP="008A68B3">
      <w:pPr>
        <w:ind w:right="67"/>
        <w:jc w:val="both"/>
        <w:rPr>
          <w:rFonts w:ascii="Arial" w:hAnsi="Arial" w:cs="Arial"/>
          <w:bCs/>
          <w:color w:val="000000" w:themeColor="text1"/>
          <w:sz w:val="20"/>
          <w:szCs w:val="20"/>
        </w:rPr>
      </w:pPr>
    </w:p>
    <w:p w14:paraId="0133C687" w14:textId="310ACCC3" w:rsidR="00835DDC" w:rsidRDefault="00835DDC" w:rsidP="008A68B3">
      <w:pPr>
        <w:ind w:right="67"/>
        <w:jc w:val="both"/>
        <w:rPr>
          <w:rFonts w:ascii="Arial" w:hAnsi="Arial" w:cs="Arial"/>
          <w:bCs/>
          <w:color w:val="000000" w:themeColor="text1"/>
          <w:sz w:val="20"/>
          <w:szCs w:val="20"/>
        </w:rPr>
      </w:pPr>
    </w:p>
    <w:p w14:paraId="065E11E9" w14:textId="77777777" w:rsidR="00835DDC" w:rsidRDefault="00835DDC" w:rsidP="008A68B3">
      <w:pPr>
        <w:ind w:right="67"/>
        <w:jc w:val="both"/>
        <w:rPr>
          <w:rFonts w:ascii="Arial" w:hAnsi="Arial" w:cs="Arial"/>
          <w:bCs/>
          <w:color w:val="000000" w:themeColor="text1"/>
          <w:sz w:val="20"/>
          <w:szCs w:val="20"/>
        </w:rPr>
      </w:pPr>
    </w:p>
    <w:p w14:paraId="24206BA9" w14:textId="4173F042" w:rsidR="00835DDC" w:rsidRDefault="00835DDC" w:rsidP="008A68B3">
      <w:pPr>
        <w:ind w:right="67"/>
        <w:jc w:val="both"/>
        <w:rPr>
          <w:rFonts w:ascii="Arial" w:hAnsi="Arial" w:cs="Arial"/>
          <w:bCs/>
          <w:color w:val="000000" w:themeColor="text1"/>
          <w:sz w:val="20"/>
          <w:szCs w:val="20"/>
        </w:rPr>
      </w:pPr>
    </w:p>
    <w:p w14:paraId="17D4F28A" w14:textId="77777777" w:rsidR="00835DDC" w:rsidRDefault="00835DDC" w:rsidP="008A68B3">
      <w:pPr>
        <w:ind w:right="67"/>
        <w:jc w:val="both"/>
        <w:rPr>
          <w:rFonts w:ascii="Arial" w:hAnsi="Arial" w:cs="Arial"/>
          <w:bCs/>
          <w:color w:val="000000" w:themeColor="text1"/>
          <w:sz w:val="20"/>
          <w:szCs w:val="20"/>
        </w:rPr>
      </w:pPr>
    </w:p>
    <w:p w14:paraId="31256C00" w14:textId="178D85CE" w:rsidR="008A68B3" w:rsidRDefault="008A68B3" w:rsidP="008A68B3">
      <w:pPr>
        <w:jc w:val="center"/>
        <w:rPr>
          <w:rFonts w:ascii="Arial" w:hAnsi="Arial" w:cs="Arial"/>
          <w:sz w:val="20"/>
        </w:rPr>
      </w:pPr>
      <w:r w:rsidRPr="008A68B3">
        <w:rPr>
          <w:rFonts w:ascii="Arial" w:hAnsi="Arial" w:cs="Arial"/>
          <w:sz w:val="20"/>
        </w:rPr>
        <w:t xml:space="preserve">Figura </w:t>
      </w:r>
      <w:r w:rsidRPr="008A68B3">
        <w:rPr>
          <w:rFonts w:ascii="Arial" w:hAnsi="Arial" w:cs="Arial"/>
          <w:sz w:val="20"/>
        </w:rPr>
        <w:fldChar w:fldCharType="begin"/>
      </w:r>
      <w:r w:rsidRPr="008A68B3">
        <w:rPr>
          <w:rFonts w:ascii="Arial" w:hAnsi="Arial" w:cs="Arial"/>
          <w:sz w:val="20"/>
        </w:rPr>
        <w:instrText xml:space="preserve"> SEQ Figura \* ARABIC </w:instrText>
      </w:r>
      <w:r w:rsidRPr="008A68B3">
        <w:rPr>
          <w:rFonts w:ascii="Arial" w:hAnsi="Arial" w:cs="Arial"/>
          <w:sz w:val="20"/>
        </w:rPr>
        <w:fldChar w:fldCharType="separate"/>
      </w:r>
      <w:r w:rsidR="001C1056">
        <w:rPr>
          <w:rFonts w:ascii="Arial" w:hAnsi="Arial" w:cs="Arial"/>
          <w:noProof/>
          <w:sz w:val="20"/>
        </w:rPr>
        <w:t>1</w:t>
      </w:r>
      <w:r w:rsidRPr="008A68B3">
        <w:rPr>
          <w:rFonts w:ascii="Arial" w:hAnsi="Arial" w:cs="Arial"/>
          <w:sz w:val="20"/>
        </w:rPr>
        <w:fldChar w:fldCharType="end"/>
      </w:r>
      <w:r w:rsidRPr="008A68B3">
        <w:rPr>
          <w:rFonts w:ascii="Arial" w:hAnsi="Arial" w:cs="Arial"/>
          <w:sz w:val="20"/>
        </w:rPr>
        <w:t xml:space="preserve"> </w:t>
      </w:r>
      <w:r>
        <w:rPr>
          <w:rFonts w:ascii="Arial" w:hAnsi="Arial" w:cs="Arial"/>
          <w:sz w:val="20"/>
        </w:rPr>
        <w:t>–</w:t>
      </w:r>
      <w:r w:rsidR="0031275C">
        <w:rPr>
          <w:rFonts w:ascii="Arial" w:hAnsi="Arial" w:cs="Arial"/>
          <w:sz w:val="20"/>
        </w:rPr>
        <w:t xml:space="preserve"> Metodologia de sessão baseada em limiar.</w:t>
      </w:r>
    </w:p>
    <w:p w14:paraId="0024F0BD" w14:textId="77777777" w:rsidR="008A68B3" w:rsidRPr="008A68B3" w:rsidRDefault="008A68B3" w:rsidP="008A68B3">
      <w:pPr>
        <w:rPr>
          <w:rFonts w:ascii="Arial" w:hAnsi="Arial" w:cs="Arial"/>
          <w:sz w:val="20"/>
        </w:rPr>
      </w:pPr>
    </w:p>
    <w:p w14:paraId="4946196B" w14:textId="6757AE63" w:rsidR="008A68B3" w:rsidRDefault="008A68B3" w:rsidP="008A68B3">
      <w:pPr>
        <w:ind w:right="67"/>
        <w:jc w:val="center"/>
        <w:rPr>
          <w:rFonts w:ascii="Arial" w:hAnsi="Arial" w:cs="Arial"/>
          <w:bCs/>
          <w:color w:val="000000" w:themeColor="text1"/>
          <w:sz w:val="20"/>
          <w:szCs w:val="20"/>
        </w:rPr>
      </w:pPr>
      <w:r>
        <w:rPr>
          <w:noProof/>
          <w:lang w:eastAsia="pt-BR"/>
        </w:rPr>
        <w:drawing>
          <wp:inline distT="0" distB="0" distL="19050" distR="0" wp14:anchorId="29C9E907" wp14:editId="75A47D0F">
            <wp:extent cx="3457575" cy="1695450"/>
            <wp:effectExtent l="0" t="0" r="952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480611" cy="1706746"/>
                    </a:xfrm>
                    <a:prstGeom prst="rect">
                      <a:avLst/>
                    </a:prstGeom>
                  </pic:spPr>
                </pic:pic>
              </a:graphicData>
            </a:graphic>
          </wp:inline>
        </w:drawing>
      </w:r>
    </w:p>
    <w:p w14:paraId="4C4D66DA" w14:textId="35630E70" w:rsidR="008A68B3" w:rsidRPr="0000745F" w:rsidRDefault="008A68B3" w:rsidP="00244D2B">
      <w:pPr>
        <w:ind w:left="142" w:right="67" w:firstLine="425"/>
        <w:jc w:val="both"/>
        <w:rPr>
          <w:rFonts w:ascii="Arial" w:hAnsi="Arial" w:cs="Arial"/>
          <w:bCs/>
          <w:color w:val="000000" w:themeColor="text1"/>
          <w:sz w:val="18"/>
          <w:szCs w:val="18"/>
        </w:rPr>
      </w:pPr>
    </w:p>
    <w:p w14:paraId="342DB156" w14:textId="5E32DB65" w:rsidR="008A68B3" w:rsidRPr="0031275C" w:rsidRDefault="008A68B3" w:rsidP="008A68B3">
      <w:pPr>
        <w:ind w:left="142" w:right="67" w:firstLine="425"/>
        <w:jc w:val="center"/>
        <w:rPr>
          <w:rFonts w:ascii="Arial" w:hAnsi="Arial" w:cs="Arial"/>
          <w:bCs/>
          <w:color w:val="000000" w:themeColor="text1"/>
          <w:sz w:val="18"/>
          <w:szCs w:val="18"/>
        </w:rPr>
      </w:pPr>
      <w:r w:rsidRPr="0031275C">
        <w:rPr>
          <w:rFonts w:ascii="Arial" w:hAnsi="Arial" w:cs="Arial"/>
          <w:bCs/>
          <w:color w:val="000000" w:themeColor="text1"/>
          <w:sz w:val="18"/>
          <w:szCs w:val="18"/>
        </w:rPr>
        <w:t>Fonte: E</w:t>
      </w:r>
      <w:r w:rsidR="0031275C" w:rsidRPr="0031275C">
        <w:rPr>
          <w:rFonts w:ascii="Arial" w:hAnsi="Arial" w:cs="Arial"/>
          <w:bCs/>
          <w:color w:val="000000" w:themeColor="text1"/>
          <w:sz w:val="18"/>
          <w:szCs w:val="18"/>
        </w:rPr>
        <w:t>laborado</w:t>
      </w:r>
      <w:r w:rsidRPr="0031275C">
        <w:rPr>
          <w:rFonts w:ascii="Arial" w:hAnsi="Arial" w:cs="Arial"/>
          <w:bCs/>
          <w:color w:val="000000" w:themeColor="text1"/>
          <w:sz w:val="18"/>
          <w:szCs w:val="18"/>
        </w:rPr>
        <w:t xml:space="preserve"> pelos autores.</w:t>
      </w:r>
    </w:p>
    <w:p w14:paraId="601787C8" w14:textId="77777777" w:rsidR="0031275C" w:rsidRDefault="0031275C" w:rsidP="007224A9">
      <w:pPr>
        <w:ind w:right="67"/>
        <w:rPr>
          <w:rFonts w:ascii="Arial" w:hAnsi="Arial" w:cs="Arial"/>
          <w:bCs/>
          <w:color w:val="000000" w:themeColor="text1"/>
          <w:sz w:val="20"/>
          <w:szCs w:val="20"/>
        </w:rPr>
      </w:pPr>
    </w:p>
    <w:p w14:paraId="5B126754" w14:textId="0D0F4E8C" w:rsidR="0007475D" w:rsidRDefault="0031275C" w:rsidP="0007475D">
      <w:pPr>
        <w:ind w:left="142" w:right="67" w:firstLine="425"/>
        <w:jc w:val="both"/>
        <w:rPr>
          <w:rFonts w:ascii="Arial" w:hAnsi="Arial" w:cs="Arial"/>
          <w:bCs/>
          <w:color w:val="000000" w:themeColor="text1"/>
          <w:sz w:val="20"/>
          <w:szCs w:val="20"/>
        </w:rPr>
      </w:pPr>
      <w:r w:rsidRPr="0031275C">
        <w:rPr>
          <w:rFonts w:ascii="Arial" w:hAnsi="Arial" w:cs="Arial"/>
          <w:bCs/>
          <w:color w:val="000000" w:themeColor="text1"/>
          <w:sz w:val="20"/>
          <w:szCs w:val="20"/>
        </w:rPr>
        <w:t>A Tabela 2 apresenta cada uma das variáveis definidas para este trabalho. Note que cada variável está relacionada à sua métrica. Para cada variável há uma breve descrição</w:t>
      </w:r>
      <w:r>
        <w:rPr>
          <w:rFonts w:ascii="Arial" w:hAnsi="Arial" w:cs="Arial"/>
          <w:bCs/>
          <w:color w:val="000000" w:themeColor="text1"/>
          <w:sz w:val="20"/>
          <w:szCs w:val="20"/>
        </w:rPr>
        <w:t>.</w:t>
      </w:r>
    </w:p>
    <w:p w14:paraId="23752DA9" w14:textId="0ABF7B67" w:rsidR="0031275C" w:rsidRDefault="0031275C" w:rsidP="0031275C">
      <w:pPr>
        <w:ind w:right="67"/>
        <w:jc w:val="both"/>
        <w:rPr>
          <w:rFonts w:ascii="Arial" w:hAnsi="Arial" w:cs="Arial"/>
          <w:bCs/>
          <w:color w:val="000000" w:themeColor="text1"/>
          <w:sz w:val="20"/>
          <w:szCs w:val="20"/>
        </w:rPr>
      </w:pPr>
    </w:p>
    <w:p w14:paraId="549781D1" w14:textId="77777777" w:rsidR="00730868" w:rsidRDefault="00730868" w:rsidP="0007475D">
      <w:pPr>
        <w:jc w:val="center"/>
        <w:rPr>
          <w:rFonts w:ascii="Arial" w:hAnsi="Arial" w:cs="Arial"/>
          <w:sz w:val="20"/>
          <w:szCs w:val="20"/>
        </w:rPr>
        <w:sectPr w:rsidR="00730868" w:rsidSect="00197A35">
          <w:type w:val="continuous"/>
          <w:pgSz w:w="11900" w:h="16840"/>
          <w:pgMar w:top="1134" w:right="567" w:bottom="1134" w:left="567" w:header="709" w:footer="709" w:gutter="0"/>
          <w:cols w:num="2" w:sep="1" w:space="424"/>
          <w:docGrid w:linePitch="360"/>
        </w:sectPr>
      </w:pPr>
    </w:p>
    <w:p w14:paraId="1BBF3308" w14:textId="77777777" w:rsidR="00730868" w:rsidRDefault="00730868" w:rsidP="0007475D">
      <w:pPr>
        <w:jc w:val="center"/>
        <w:rPr>
          <w:rFonts w:ascii="Arial" w:hAnsi="Arial" w:cs="Arial"/>
          <w:sz w:val="20"/>
          <w:szCs w:val="20"/>
        </w:rPr>
      </w:pPr>
    </w:p>
    <w:p w14:paraId="385A5F05" w14:textId="40172F68" w:rsidR="0007475D" w:rsidRDefault="0007475D" w:rsidP="0007475D">
      <w:pPr>
        <w:jc w:val="center"/>
        <w:rPr>
          <w:rFonts w:ascii="Arial" w:hAnsi="Arial" w:cs="Arial"/>
          <w:sz w:val="20"/>
          <w:szCs w:val="20"/>
        </w:rPr>
      </w:pPr>
      <w:r w:rsidRPr="0007475D">
        <w:rPr>
          <w:rFonts w:ascii="Arial" w:hAnsi="Arial" w:cs="Arial"/>
          <w:sz w:val="20"/>
          <w:szCs w:val="20"/>
        </w:rPr>
        <w:t xml:space="preserve">Tabela </w:t>
      </w:r>
      <w:r w:rsidRPr="0007475D">
        <w:rPr>
          <w:rFonts w:ascii="Arial" w:hAnsi="Arial" w:cs="Arial"/>
          <w:sz w:val="20"/>
          <w:szCs w:val="20"/>
        </w:rPr>
        <w:fldChar w:fldCharType="begin"/>
      </w:r>
      <w:r w:rsidRPr="0007475D">
        <w:rPr>
          <w:rFonts w:ascii="Arial" w:hAnsi="Arial" w:cs="Arial"/>
          <w:sz w:val="20"/>
          <w:szCs w:val="20"/>
        </w:rPr>
        <w:instrText xml:space="preserve"> SEQ Tabela \* ARABIC </w:instrText>
      </w:r>
      <w:r w:rsidRPr="0007475D">
        <w:rPr>
          <w:rFonts w:ascii="Arial" w:hAnsi="Arial" w:cs="Arial"/>
          <w:sz w:val="20"/>
          <w:szCs w:val="20"/>
        </w:rPr>
        <w:fldChar w:fldCharType="separate"/>
      </w:r>
      <w:r w:rsidR="001C1056">
        <w:rPr>
          <w:rFonts w:ascii="Arial" w:hAnsi="Arial" w:cs="Arial"/>
          <w:noProof/>
          <w:sz w:val="20"/>
          <w:szCs w:val="20"/>
        </w:rPr>
        <w:t>2</w:t>
      </w:r>
      <w:r w:rsidRPr="0007475D">
        <w:rPr>
          <w:rFonts w:ascii="Arial" w:hAnsi="Arial" w:cs="Arial"/>
          <w:sz w:val="20"/>
          <w:szCs w:val="20"/>
        </w:rPr>
        <w:fldChar w:fldCharType="end"/>
      </w:r>
      <w:r>
        <w:rPr>
          <w:rFonts w:ascii="Arial" w:hAnsi="Arial" w:cs="Arial"/>
          <w:sz w:val="20"/>
          <w:szCs w:val="20"/>
        </w:rPr>
        <w:t xml:space="preserve"> – Variáveis.</w:t>
      </w:r>
    </w:p>
    <w:p w14:paraId="1ED4DE3D" w14:textId="77777777" w:rsidR="0007475D" w:rsidRPr="0007475D" w:rsidRDefault="0007475D" w:rsidP="0007475D">
      <w:pPr>
        <w:jc w:val="center"/>
        <w:rPr>
          <w:rFonts w:ascii="Arial" w:hAnsi="Arial" w:cs="Arial"/>
          <w:sz w:val="20"/>
          <w:szCs w:val="20"/>
        </w:rPr>
      </w:pPr>
    </w:p>
    <w:tbl>
      <w:tblPr>
        <w:tblW w:w="864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A0" w:firstRow="1" w:lastRow="0" w:firstColumn="1" w:lastColumn="0" w:noHBand="0" w:noVBand="0"/>
      </w:tblPr>
      <w:tblGrid>
        <w:gridCol w:w="2038"/>
        <w:gridCol w:w="1640"/>
        <w:gridCol w:w="4964"/>
      </w:tblGrid>
      <w:tr w:rsidR="0007475D" w14:paraId="049F004D" w14:textId="77777777" w:rsidTr="00730868">
        <w:trPr>
          <w:trHeight w:val="212"/>
          <w:jc w:val="center"/>
        </w:trPr>
        <w:tc>
          <w:tcPr>
            <w:tcW w:w="2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821142" w14:textId="37BCA70D" w:rsidR="0007475D" w:rsidRPr="009F352C" w:rsidRDefault="0007475D" w:rsidP="00427345">
            <w:pPr>
              <w:jc w:val="center"/>
              <w:rPr>
                <w:rFonts w:ascii="Arial" w:hAnsi="Arial" w:cs="Arial"/>
                <w:b/>
                <w:color w:val="00000A"/>
                <w:sz w:val="20"/>
                <w:szCs w:val="20"/>
              </w:rPr>
            </w:pPr>
            <w:r>
              <w:rPr>
                <w:rFonts w:ascii="Arial" w:hAnsi="Arial" w:cs="Arial"/>
                <w:b/>
                <w:color w:val="00000A"/>
                <w:sz w:val="20"/>
                <w:szCs w:val="20"/>
              </w:rPr>
              <w:t>Métrica associada</w:t>
            </w:r>
          </w:p>
        </w:tc>
        <w:tc>
          <w:tcPr>
            <w:tcW w:w="1640" w:type="dxa"/>
            <w:tcBorders>
              <w:top w:val="single" w:sz="4" w:space="0" w:color="00000A"/>
              <w:left w:val="single" w:sz="4" w:space="0" w:color="00000A"/>
              <w:bottom w:val="single" w:sz="4" w:space="0" w:color="00000A"/>
              <w:right w:val="single" w:sz="4" w:space="0" w:color="00000A"/>
            </w:tcBorders>
          </w:tcPr>
          <w:p w14:paraId="398CDBB2" w14:textId="0A83D7E9" w:rsidR="0007475D" w:rsidRPr="009F352C" w:rsidRDefault="0007475D" w:rsidP="00427345">
            <w:pPr>
              <w:jc w:val="center"/>
              <w:rPr>
                <w:rFonts w:ascii="Arial" w:hAnsi="Arial" w:cs="Arial"/>
                <w:b/>
                <w:color w:val="00000A"/>
                <w:sz w:val="20"/>
                <w:szCs w:val="20"/>
              </w:rPr>
            </w:pPr>
            <w:r>
              <w:rPr>
                <w:rFonts w:ascii="Arial" w:hAnsi="Arial" w:cs="Arial"/>
                <w:b/>
                <w:color w:val="00000A"/>
                <w:sz w:val="20"/>
                <w:szCs w:val="20"/>
              </w:rPr>
              <w:t>Variável</w:t>
            </w:r>
          </w:p>
        </w:tc>
        <w:tc>
          <w:tcPr>
            <w:tcW w:w="49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DCEDE4" w14:textId="7DCD9F12" w:rsidR="0007475D" w:rsidRPr="009F352C" w:rsidRDefault="0007475D" w:rsidP="00427345">
            <w:pPr>
              <w:jc w:val="center"/>
              <w:rPr>
                <w:rFonts w:ascii="Arial" w:hAnsi="Arial" w:cs="Arial"/>
                <w:b/>
                <w:color w:val="00000A"/>
                <w:sz w:val="20"/>
                <w:szCs w:val="20"/>
              </w:rPr>
            </w:pPr>
            <w:r>
              <w:rPr>
                <w:rFonts w:ascii="Arial" w:hAnsi="Arial" w:cs="Arial"/>
                <w:b/>
                <w:color w:val="00000A"/>
                <w:sz w:val="20"/>
                <w:szCs w:val="20"/>
              </w:rPr>
              <w:t>Descrição</w:t>
            </w:r>
          </w:p>
        </w:tc>
      </w:tr>
      <w:tr w:rsidR="0007475D" w14:paraId="278C9875" w14:textId="77777777" w:rsidTr="00730868">
        <w:trPr>
          <w:jc w:val="center"/>
        </w:trPr>
        <w:tc>
          <w:tcPr>
            <w:tcW w:w="2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DB2D7D" w14:textId="4F3804B7" w:rsidR="0007475D" w:rsidRPr="009F352C" w:rsidRDefault="0007475D" w:rsidP="00427345">
            <w:pPr>
              <w:jc w:val="center"/>
              <w:rPr>
                <w:rFonts w:ascii="Arial" w:hAnsi="Arial" w:cs="Arial"/>
                <w:color w:val="00000A"/>
                <w:sz w:val="20"/>
                <w:szCs w:val="20"/>
              </w:rPr>
            </w:pPr>
            <w:r>
              <w:rPr>
                <w:rFonts w:ascii="Arial" w:hAnsi="Arial" w:cs="Arial"/>
                <w:color w:val="00000A"/>
                <w:sz w:val="20"/>
                <w:szCs w:val="20"/>
              </w:rPr>
              <w:t>Exercícios Corretos</w:t>
            </w:r>
          </w:p>
        </w:tc>
        <w:tc>
          <w:tcPr>
            <w:tcW w:w="1640" w:type="dxa"/>
            <w:tcBorders>
              <w:top w:val="single" w:sz="4" w:space="0" w:color="00000A"/>
              <w:left w:val="single" w:sz="4" w:space="0" w:color="00000A"/>
              <w:bottom w:val="single" w:sz="4" w:space="0" w:color="00000A"/>
              <w:right w:val="single" w:sz="4" w:space="0" w:color="00000A"/>
            </w:tcBorders>
          </w:tcPr>
          <w:p w14:paraId="666DA124" w14:textId="289187BE" w:rsidR="0007475D" w:rsidRPr="009F352C" w:rsidRDefault="0007475D" w:rsidP="00427345">
            <w:pPr>
              <w:jc w:val="center"/>
              <w:rPr>
                <w:rFonts w:ascii="Arial" w:hAnsi="Arial" w:cs="Arial"/>
                <w:color w:val="00000A"/>
                <w:sz w:val="20"/>
                <w:szCs w:val="20"/>
              </w:rPr>
            </w:pPr>
            <w:r>
              <w:rPr>
                <w:rFonts w:ascii="Arial" w:hAnsi="Arial" w:cs="Arial"/>
                <w:color w:val="00000A"/>
                <w:sz w:val="20"/>
                <w:szCs w:val="20"/>
              </w:rPr>
              <w:t>Acertos</w:t>
            </w:r>
          </w:p>
        </w:tc>
        <w:tc>
          <w:tcPr>
            <w:tcW w:w="49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6CF200" w14:textId="1C7AC023" w:rsidR="0007475D" w:rsidRPr="009F352C" w:rsidRDefault="00900520" w:rsidP="00427345">
            <w:pPr>
              <w:jc w:val="center"/>
              <w:rPr>
                <w:rFonts w:ascii="Arial" w:hAnsi="Arial" w:cs="Arial"/>
                <w:color w:val="00000A"/>
                <w:sz w:val="20"/>
                <w:szCs w:val="20"/>
              </w:rPr>
            </w:pPr>
            <w:r>
              <w:rPr>
                <w:rFonts w:ascii="Arial" w:hAnsi="Arial" w:cs="Arial"/>
                <w:color w:val="00000A"/>
                <w:sz w:val="20"/>
                <w:szCs w:val="20"/>
              </w:rPr>
              <w:t>Quantidade total de questões que o aluno acertou ao longo da disciplina.</w:t>
            </w:r>
          </w:p>
        </w:tc>
      </w:tr>
      <w:tr w:rsidR="0007475D" w14:paraId="1D88A166" w14:textId="77777777" w:rsidTr="00730868">
        <w:trPr>
          <w:trHeight w:val="39"/>
          <w:jc w:val="center"/>
        </w:trPr>
        <w:tc>
          <w:tcPr>
            <w:tcW w:w="2038" w:type="dxa"/>
            <w:vMerge w:val="restart"/>
            <w:tcBorders>
              <w:top w:val="single" w:sz="4" w:space="0" w:color="00000A"/>
              <w:left w:val="single" w:sz="4" w:space="0" w:color="00000A"/>
              <w:right w:val="single" w:sz="4" w:space="0" w:color="00000A"/>
            </w:tcBorders>
            <w:shd w:val="clear" w:color="auto" w:fill="auto"/>
            <w:tcMar>
              <w:left w:w="108" w:type="dxa"/>
            </w:tcMar>
          </w:tcPr>
          <w:p w14:paraId="57C18BA8" w14:textId="4B4B40EE" w:rsidR="0007475D" w:rsidRPr="009F352C" w:rsidRDefault="0007475D" w:rsidP="00427345">
            <w:pPr>
              <w:jc w:val="center"/>
              <w:rPr>
                <w:rFonts w:ascii="Arial" w:hAnsi="Arial" w:cs="Arial"/>
                <w:color w:val="00000A"/>
                <w:sz w:val="20"/>
                <w:szCs w:val="20"/>
              </w:rPr>
            </w:pPr>
            <w:r>
              <w:rPr>
                <w:rFonts w:ascii="Arial" w:hAnsi="Arial" w:cs="Arial"/>
                <w:color w:val="00000A"/>
                <w:sz w:val="20"/>
                <w:szCs w:val="20"/>
              </w:rPr>
              <w:t>Sessão de Estudo</w:t>
            </w:r>
          </w:p>
        </w:tc>
        <w:tc>
          <w:tcPr>
            <w:tcW w:w="1640" w:type="dxa"/>
            <w:tcBorders>
              <w:top w:val="single" w:sz="4" w:space="0" w:color="00000A"/>
              <w:left w:val="single" w:sz="4" w:space="0" w:color="00000A"/>
              <w:bottom w:val="single" w:sz="4" w:space="0" w:color="00000A"/>
              <w:right w:val="single" w:sz="4" w:space="0" w:color="00000A"/>
            </w:tcBorders>
          </w:tcPr>
          <w:p w14:paraId="227066F9" w14:textId="2C32D80D" w:rsidR="0007475D" w:rsidRPr="009F352C" w:rsidRDefault="00900520" w:rsidP="00427345">
            <w:pPr>
              <w:jc w:val="center"/>
              <w:rPr>
                <w:rFonts w:ascii="Arial" w:hAnsi="Arial" w:cs="Arial"/>
                <w:color w:val="00000A"/>
                <w:sz w:val="20"/>
                <w:szCs w:val="20"/>
              </w:rPr>
            </w:pPr>
            <w:r>
              <w:rPr>
                <w:rFonts w:ascii="Arial" w:hAnsi="Arial" w:cs="Arial"/>
                <w:color w:val="00000A"/>
                <w:sz w:val="20"/>
                <w:szCs w:val="20"/>
              </w:rPr>
              <w:t>Número de sessões</w:t>
            </w:r>
          </w:p>
        </w:tc>
        <w:tc>
          <w:tcPr>
            <w:tcW w:w="49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178CFD" w14:textId="44BB9449" w:rsidR="0007475D" w:rsidRPr="009F352C" w:rsidRDefault="00900520" w:rsidP="00427345">
            <w:pPr>
              <w:jc w:val="center"/>
              <w:rPr>
                <w:rFonts w:ascii="Arial" w:hAnsi="Arial" w:cs="Arial"/>
                <w:color w:val="00000A"/>
                <w:sz w:val="20"/>
                <w:szCs w:val="20"/>
              </w:rPr>
            </w:pPr>
            <w:r>
              <w:rPr>
                <w:rFonts w:ascii="Arial" w:hAnsi="Arial" w:cs="Arial"/>
                <w:color w:val="00000A"/>
                <w:sz w:val="20"/>
                <w:szCs w:val="20"/>
              </w:rPr>
              <w:t>Quantidade de sessões de estudo do aluno ao longo do período.</w:t>
            </w:r>
          </w:p>
        </w:tc>
      </w:tr>
      <w:tr w:rsidR="0007475D" w14:paraId="1A753ED0" w14:textId="77777777" w:rsidTr="00730868">
        <w:trPr>
          <w:trHeight w:val="39"/>
          <w:jc w:val="center"/>
        </w:trPr>
        <w:tc>
          <w:tcPr>
            <w:tcW w:w="2038" w:type="dxa"/>
            <w:vMerge/>
            <w:tcBorders>
              <w:left w:val="single" w:sz="4" w:space="0" w:color="00000A"/>
              <w:right w:val="single" w:sz="4" w:space="0" w:color="00000A"/>
            </w:tcBorders>
            <w:shd w:val="clear" w:color="auto" w:fill="auto"/>
            <w:tcMar>
              <w:left w:w="108" w:type="dxa"/>
            </w:tcMar>
          </w:tcPr>
          <w:p w14:paraId="1DA49794" w14:textId="20183CC2" w:rsidR="0007475D" w:rsidRPr="009F352C" w:rsidRDefault="0007475D" w:rsidP="00427345">
            <w:pPr>
              <w:jc w:val="center"/>
              <w:rPr>
                <w:rFonts w:ascii="Arial" w:hAnsi="Arial" w:cs="Arial"/>
                <w:color w:val="00000A"/>
                <w:sz w:val="20"/>
                <w:szCs w:val="20"/>
              </w:rPr>
            </w:pPr>
          </w:p>
        </w:tc>
        <w:tc>
          <w:tcPr>
            <w:tcW w:w="1640" w:type="dxa"/>
            <w:tcBorders>
              <w:top w:val="single" w:sz="4" w:space="0" w:color="00000A"/>
              <w:left w:val="single" w:sz="4" w:space="0" w:color="00000A"/>
              <w:bottom w:val="single" w:sz="4" w:space="0" w:color="00000A"/>
              <w:right w:val="single" w:sz="4" w:space="0" w:color="00000A"/>
            </w:tcBorders>
          </w:tcPr>
          <w:p w14:paraId="0D01D9F5" w14:textId="2A99F07C" w:rsidR="0007475D" w:rsidRPr="009F352C" w:rsidRDefault="00900520" w:rsidP="00427345">
            <w:pPr>
              <w:jc w:val="center"/>
              <w:rPr>
                <w:rFonts w:ascii="Arial" w:hAnsi="Arial" w:cs="Arial"/>
                <w:color w:val="00000A"/>
                <w:sz w:val="20"/>
                <w:szCs w:val="20"/>
              </w:rPr>
            </w:pPr>
            <w:r>
              <w:rPr>
                <w:rFonts w:ascii="Arial" w:hAnsi="Arial" w:cs="Arial"/>
                <w:color w:val="00000A"/>
                <w:sz w:val="20"/>
                <w:szCs w:val="20"/>
              </w:rPr>
              <w:t>Tamanho da sessão</w:t>
            </w:r>
          </w:p>
        </w:tc>
        <w:tc>
          <w:tcPr>
            <w:tcW w:w="49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57D438" w14:textId="45A71762" w:rsidR="0007475D" w:rsidRPr="009F352C" w:rsidRDefault="00900520" w:rsidP="0007475D">
            <w:pPr>
              <w:jc w:val="center"/>
              <w:rPr>
                <w:rFonts w:ascii="Arial" w:hAnsi="Arial" w:cs="Arial"/>
                <w:color w:val="00000A"/>
                <w:sz w:val="20"/>
                <w:szCs w:val="20"/>
              </w:rPr>
            </w:pPr>
            <w:r>
              <w:rPr>
                <w:rFonts w:ascii="Arial" w:hAnsi="Arial" w:cs="Arial"/>
                <w:color w:val="00000A"/>
                <w:sz w:val="20"/>
                <w:szCs w:val="20"/>
              </w:rPr>
              <w:t>Média do tamanho das sessões de estudo do aluno.</w:t>
            </w:r>
          </w:p>
        </w:tc>
      </w:tr>
      <w:tr w:rsidR="0007475D" w14:paraId="2CC38FBD" w14:textId="77777777" w:rsidTr="00730868">
        <w:trPr>
          <w:trHeight w:val="39"/>
          <w:jc w:val="center"/>
        </w:trPr>
        <w:tc>
          <w:tcPr>
            <w:tcW w:w="2038" w:type="dxa"/>
            <w:vMerge/>
            <w:tcBorders>
              <w:left w:val="single" w:sz="4" w:space="0" w:color="00000A"/>
              <w:right w:val="single" w:sz="4" w:space="0" w:color="00000A"/>
            </w:tcBorders>
            <w:shd w:val="clear" w:color="auto" w:fill="auto"/>
            <w:tcMar>
              <w:left w:w="108" w:type="dxa"/>
            </w:tcMar>
          </w:tcPr>
          <w:p w14:paraId="0E4E1C2F" w14:textId="77777777" w:rsidR="0007475D" w:rsidRPr="009F352C" w:rsidRDefault="0007475D" w:rsidP="00427345">
            <w:pPr>
              <w:jc w:val="center"/>
              <w:rPr>
                <w:rFonts w:ascii="Arial" w:hAnsi="Arial" w:cs="Arial"/>
                <w:color w:val="00000A"/>
                <w:sz w:val="20"/>
                <w:szCs w:val="20"/>
              </w:rPr>
            </w:pPr>
          </w:p>
        </w:tc>
        <w:tc>
          <w:tcPr>
            <w:tcW w:w="1640" w:type="dxa"/>
            <w:tcBorders>
              <w:top w:val="single" w:sz="4" w:space="0" w:color="00000A"/>
              <w:left w:val="single" w:sz="4" w:space="0" w:color="00000A"/>
              <w:bottom w:val="single" w:sz="4" w:space="0" w:color="00000A"/>
              <w:right w:val="single" w:sz="4" w:space="0" w:color="00000A"/>
            </w:tcBorders>
          </w:tcPr>
          <w:p w14:paraId="659BEC7F" w14:textId="691F2566" w:rsidR="0007475D" w:rsidRPr="009F352C" w:rsidRDefault="00900520" w:rsidP="00427345">
            <w:pPr>
              <w:jc w:val="center"/>
              <w:rPr>
                <w:rFonts w:ascii="Arial" w:hAnsi="Arial" w:cs="Arial"/>
                <w:color w:val="00000A"/>
                <w:sz w:val="20"/>
                <w:szCs w:val="20"/>
              </w:rPr>
            </w:pPr>
            <w:r>
              <w:rPr>
                <w:rFonts w:ascii="Arial" w:hAnsi="Arial" w:cs="Arial"/>
                <w:color w:val="00000A"/>
                <w:sz w:val="20"/>
                <w:szCs w:val="20"/>
              </w:rPr>
              <w:t>Dias de atividade</w:t>
            </w:r>
          </w:p>
        </w:tc>
        <w:tc>
          <w:tcPr>
            <w:tcW w:w="49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CCB189" w14:textId="620D32F5" w:rsidR="0007475D" w:rsidRPr="009F352C" w:rsidRDefault="00900520" w:rsidP="0007475D">
            <w:pPr>
              <w:jc w:val="center"/>
              <w:rPr>
                <w:rFonts w:ascii="Arial" w:hAnsi="Arial" w:cs="Arial"/>
                <w:color w:val="00000A"/>
                <w:sz w:val="20"/>
                <w:szCs w:val="20"/>
              </w:rPr>
            </w:pPr>
            <w:r>
              <w:rPr>
                <w:rFonts w:ascii="Arial" w:hAnsi="Arial" w:cs="Arial"/>
                <w:color w:val="00000A"/>
                <w:sz w:val="20"/>
                <w:szCs w:val="20"/>
              </w:rPr>
              <w:t>Razão entre os dias que o aluno enviou pelo menos uma submissão e os 100 dias letivos do período.</w:t>
            </w:r>
          </w:p>
        </w:tc>
      </w:tr>
      <w:tr w:rsidR="0007475D" w14:paraId="4193DCDD" w14:textId="77777777" w:rsidTr="00730868">
        <w:trPr>
          <w:trHeight w:val="39"/>
          <w:jc w:val="center"/>
        </w:trPr>
        <w:tc>
          <w:tcPr>
            <w:tcW w:w="2038" w:type="dxa"/>
            <w:vMerge/>
            <w:tcBorders>
              <w:left w:val="single" w:sz="4" w:space="0" w:color="00000A"/>
              <w:bottom w:val="single" w:sz="4" w:space="0" w:color="00000A"/>
              <w:right w:val="single" w:sz="4" w:space="0" w:color="00000A"/>
            </w:tcBorders>
            <w:shd w:val="clear" w:color="auto" w:fill="auto"/>
            <w:tcMar>
              <w:left w:w="108" w:type="dxa"/>
            </w:tcMar>
          </w:tcPr>
          <w:p w14:paraId="571D6647" w14:textId="77777777" w:rsidR="0007475D" w:rsidRPr="009F352C" w:rsidRDefault="0007475D" w:rsidP="00427345">
            <w:pPr>
              <w:jc w:val="center"/>
              <w:rPr>
                <w:rFonts w:ascii="Arial" w:hAnsi="Arial" w:cs="Arial"/>
                <w:color w:val="00000A"/>
                <w:sz w:val="20"/>
                <w:szCs w:val="20"/>
              </w:rPr>
            </w:pPr>
          </w:p>
        </w:tc>
        <w:tc>
          <w:tcPr>
            <w:tcW w:w="1640" w:type="dxa"/>
            <w:tcBorders>
              <w:top w:val="single" w:sz="4" w:space="0" w:color="00000A"/>
              <w:left w:val="single" w:sz="4" w:space="0" w:color="00000A"/>
              <w:bottom w:val="single" w:sz="4" w:space="0" w:color="00000A"/>
              <w:right w:val="single" w:sz="4" w:space="0" w:color="00000A"/>
            </w:tcBorders>
          </w:tcPr>
          <w:p w14:paraId="1DE987AA" w14:textId="1DA4C416" w:rsidR="0007475D" w:rsidRPr="009F352C" w:rsidRDefault="00900520" w:rsidP="00427345">
            <w:pPr>
              <w:jc w:val="center"/>
              <w:rPr>
                <w:rFonts w:ascii="Arial" w:hAnsi="Arial" w:cs="Arial"/>
                <w:color w:val="00000A"/>
                <w:sz w:val="20"/>
                <w:szCs w:val="20"/>
              </w:rPr>
            </w:pPr>
            <w:r>
              <w:rPr>
                <w:rFonts w:ascii="Arial" w:hAnsi="Arial" w:cs="Arial"/>
                <w:color w:val="00000A"/>
                <w:sz w:val="20"/>
                <w:szCs w:val="20"/>
              </w:rPr>
              <w:t>Tempo total</w:t>
            </w:r>
          </w:p>
        </w:tc>
        <w:tc>
          <w:tcPr>
            <w:tcW w:w="49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063E61" w14:textId="4E415FFF" w:rsidR="0007475D" w:rsidRPr="009F352C" w:rsidRDefault="00900520" w:rsidP="0007475D">
            <w:pPr>
              <w:jc w:val="center"/>
              <w:rPr>
                <w:rFonts w:ascii="Arial" w:hAnsi="Arial" w:cs="Arial"/>
                <w:color w:val="00000A"/>
                <w:sz w:val="20"/>
                <w:szCs w:val="20"/>
              </w:rPr>
            </w:pPr>
            <w:r>
              <w:rPr>
                <w:rFonts w:ascii="Arial" w:hAnsi="Arial" w:cs="Arial"/>
                <w:color w:val="00000A"/>
                <w:sz w:val="20"/>
                <w:szCs w:val="20"/>
              </w:rPr>
              <w:t>Somatória do tempo empreendido pelo aluno em todas as suas sessões de estudo.</w:t>
            </w:r>
          </w:p>
        </w:tc>
      </w:tr>
      <w:tr w:rsidR="0007475D" w14:paraId="6629446A" w14:textId="77777777" w:rsidTr="00730868">
        <w:trPr>
          <w:trHeight w:val="39"/>
          <w:jc w:val="center"/>
        </w:trPr>
        <w:tc>
          <w:tcPr>
            <w:tcW w:w="2038" w:type="dxa"/>
            <w:vMerge w:val="restart"/>
            <w:tcBorders>
              <w:top w:val="single" w:sz="4" w:space="0" w:color="00000A"/>
              <w:left w:val="single" w:sz="4" w:space="0" w:color="00000A"/>
              <w:right w:val="single" w:sz="4" w:space="0" w:color="00000A"/>
            </w:tcBorders>
            <w:shd w:val="clear" w:color="auto" w:fill="auto"/>
            <w:tcMar>
              <w:left w:w="108" w:type="dxa"/>
            </w:tcMar>
          </w:tcPr>
          <w:p w14:paraId="06878F6F" w14:textId="1D4ABE39" w:rsidR="0007475D" w:rsidRPr="009F352C" w:rsidRDefault="0007475D" w:rsidP="00427345">
            <w:pPr>
              <w:jc w:val="center"/>
              <w:rPr>
                <w:rFonts w:ascii="Arial" w:hAnsi="Arial" w:cs="Arial"/>
                <w:color w:val="00000A"/>
                <w:sz w:val="20"/>
                <w:szCs w:val="20"/>
              </w:rPr>
            </w:pPr>
            <w:r>
              <w:rPr>
                <w:rFonts w:ascii="Arial" w:hAnsi="Arial" w:cs="Arial"/>
                <w:color w:val="00000A"/>
                <w:sz w:val="20"/>
                <w:szCs w:val="20"/>
              </w:rPr>
              <w:t>Foco na Questão</w:t>
            </w:r>
          </w:p>
        </w:tc>
        <w:tc>
          <w:tcPr>
            <w:tcW w:w="1640" w:type="dxa"/>
            <w:tcBorders>
              <w:top w:val="single" w:sz="4" w:space="0" w:color="00000A"/>
              <w:left w:val="single" w:sz="4" w:space="0" w:color="00000A"/>
              <w:bottom w:val="single" w:sz="4" w:space="0" w:color="00000A"/>
              <w:right w:val="single" w:sz="4" w:space="0" w:color="00000A"/>
            </w:tcBorders>
          </w:tcPr>
          <w:p w14:paraId="19963745" w14:textId="5F72C560" w:rsidR="0007475D" w:rsidRPr="009F352C" w:rsidRDefault="00900520" w:rsidP="00427345">
            <w:pPr>
              <w:jc w:val="center"/>
              <w:rPr>
                <w:rFonts w:ascii="Arial" w:hAnsi="Arial" w:cs="Arial"/>
                <w:color w:val="00000A"/>
                <w:sz w:val="20"/>
                <w:szCs w:val="20"/>
              </w:rPr>
            </w:pPr>
            <w:r>
              <w:rPr>
                <w:rFonts w:ascii="Arial" w:hAnsi="Arial" w:cs="Arial"/>
                <w:color w:val="00000A"/>
                <w:sz w:val="20"/>
                <w:szCs w:val="20"/>
              </w:rPr>
              <w:t>Número de focos</w:t>
            </w:r>
          </w:p>
        </w:tc>
        <w:tc>
          <w:tcPr>
            <w:tcW w:w="49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D31068" w14:textId="59BD22D1" w:rsidR="0007475D" w:rsidRPr="009F352C" w:rsidRDefault="00900520" w:rsidP="0007475D">
            <w:pPr>
              <w:jc w:val="center"/>
              <w:rPr>
                <w:rFonts w:ascii="Arial" w:hAnsi="Arial" w:cs="Arial"/>
                <w:color w:val="00000A"/>
                <w:sz w:val="20"/>
                <w:szCs w:val="20"/>
              </w:rPr>
            </w:pPr>
            <w:r>
              <w:rPr>
                <w:rFonts w:ascii="Arial" w:hAnsi="Arial" w:cs="Arial"/>
                <w:color w:val="00000A"/>
                <w:sz w:val="20"/>
                <w:szCs w:val="20"/>
              </w:rPr>
              <w:t>Quantidade de focos do aluno ao longo do período.</w:t>
            </w:r>
          </w:p>
        </w:tc>
      </w:tr>
      <w:tr w:rsidR="0007475D" w14:paraId="1CD772ED" w14:textId="77777777" w:rsidTr="00730868">
        <w:trPr>
          <w:trHeight w:val="39"/>
          <w:jc w:val="center"/>
        </w:trPr>
        <w:tc>
          <w:tcPr>
            <w:tcW w:w="2038" w:type="dxa"/>
            <w:vMerge/>
            <w:tcBorders>
              <w:left w:val="single" w:sz="4" w:space="0" w:color="00000A"/>
              <w:right w:val="single" w:sz="4" w:space="0" w:color="00000A"/>
            </w:tcBorders>
            <w:shd w:val="clear" w:color="auto" w:fill="auto"/>
            <w:tcMar>
              <w:left w:w="108" w:type="dxa"/>
            </w:tcMar>
          </w:tcPr>
          <w:p w14:paraId="691910DF" w14:textId="77777777" w:rsidR="0007475D" w:rsidRPr="009F352C" w:rsidRDefault="0007475D" w:rsidP="00427345">
            <w:pPr>
              <w:jc w:val="center"/>
              <w:rPr>
                <w:rFonts w:ascii="Arial" w:hAnsi="Arial" w:cs="Arial"/>
                <w:color w:val="00000A"/>
                <w:sz w:val="20"/>
                <w:szCs w:val="20"/>
              </w:rPr>
            </w:pPr>
          </w:p>
        </w:tc>
        <w:tc>
          <w:tcPr>
            <w:tcW w:w="1640" w:type="dxa"/>
            <w:tcBorders>
              <w:top w:val="single" w:sz="4" w:space="0" w:color="00000A"/>
              <w:left w:val="single" w:sz="4" w:space="0" w:color="00000A"/>
              <w:bottom w:val="single" w:sz="4" w:space="0" w:color="00000A"/>
              <w:right w:val="single" w:sz="4" w:space="0" w:color="00000A"/>
            </w:tcBorders>
          </w:tcPr>
          <w:p w14:paraId="01A92770" w14:textId="4127FA16" w:rsidR="0007475D" w:rsidRPr="009F352C" w:rsidRDefault="00900520" w:rsidP="00427345">
            <w:pPr>
              <w:jc w:val="center"/>
              <w:rPr>
                <w:rFonts w:ascii="Arial" w:hAnsi="Arial" w:cs="Arial"/>
                <w:color w:val="00000A"/>
                <w:sz w:val="20"/>
                <w:szCs w:val="20"/>
              </w:rPr>
            </w:pPr>
            <w:r>
              <w:rPr>
                <w:rFonts w:ascii="Arial" w:hAnsi="Arial" w:cs="Arial"/>
                <w:color w:val="00000A"/>
                <w:sz w:val="20"/>
                <w:szCs w:val="20"/>
              </w:rPr>
              <w:t>Tempo médio focado</w:t>
            </w:r>
          </w:p>
        </w:tc>
        <w:tc>
          <w:tcPr>
            <w:tcW w:w="49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5AA0CB" w14:textId="30E28459" w:rsidR="0007475D" w:rsidRPr="009F352C" w:rsidRDefault="00900520" w:rsidP="0007475D">
            <w:pPr>
              <w:jc w:val="center"/>
              <w:rPr>
                <w:rFonts w:ascii="Arial" w:hAnsi="Arial" w:cs="Arial"/>
                <w:color w:val="00000A"/>
                <w:sz w:val="20"/>
                <w:szCs w:val="20"/>
              </w:rPr>
            </w:pPr>
            <w:r>
              <w:rPr>
                <w:rFonts w:ascii="Arial" w:hAnsi="Arial" w:cs="Arial"/>
                <w:color w:val="00000A"/>
                <w:sz w:val="20"/>
                <w:szCs w:val="20"/>
              </w:rPr>
              <w:t>Tempo médio focado, em minutos, do aluno.</w:t>
            </w:r>
          </w:p>
        </w:tc>
      </w:tr>
      <w:tr w:rsidR="0007475D" w14:paraId="765DCB93" w14:textId="77777777" w:rsidTr="00730868">
        <w:trPr>
          <w:trHeight w:val="39"/>
          <w:jc w:val="center"/>
        </w:trPr>
        <w:tc>
          <w:tcPr>
            <w:tcW w:w="2038" w:type="dxa"/>
            <w:vMerge/>
            <w:tcBorders>
              <w:left w:val="single" w:sz="4" w:space="0" w:color="00000A"/>
              <w:bottom w:val="single" w:sz="4" w:space="0" w:color="00000A"/>
              <w:right w:val="single" w:sz="4" w:space="0" w:color="00000A"/>
            </w:tcBorders>
            <w:shd w:val="clear" w:color="auto" w:fill="auto"/>
            <w:tcMar>
              <w:left w:w="108" w:type="dxa"/>
            </w:tcMar>
          </w:tcPr>
          <w:p w14:paraId="21F85521" w14:textId="77777777" w:rsidR="0007475D" w:rsidRPr="009F352C" w:rsidRDefault="0007475D" w:rsidP="00427345">
            <w:pPr>
              <w:jc w:val="center"/>
              <w:rPr>
                <w:rFonts w:ascii="Arial" w:hAnsi="Arial" w:cs="Arial"/>
                <w:color w:val="00000A"/>
                <w:sz w:val="20"/>
                <w:szCs w:val="20"/>
              </w:rPr>
            </w:pPr>
          </w:p>
        </w:tc>
        <w:tc>
          <w:tcPr>
            <w:tcW w:w="1640" w:type="dxa"/>
            <w:tcBorders>
              <w:top w:val="single" w:sz="4" w:space="0" w:color="00000A"/>
              <w:left w:val="single" w:sz="4" w:space="0" w:color="00000A"/>
              <w:bottom w:val="single" w:sz="4" w:space="0" w:color="00000A"/>
              <w:right w:val="single" w:sz="4" w:space="0" w:color="00000A"/>
            </w:tcBorders>
          </w:tcPr>
          <w:p w14:paraId="4EE68D22" w14:textId="09D0FD3E" w:rsidR="0007475D" w:rsidRPr="009F352C" w:rsidRDefault="00900520" w:rsidP="00427345">
            <w:pPr>
              <w:jc w:val="center"/>
              <w:rPr>
                <w:rFonts w:ascii="Arial" w:hAnsi="Arial" w:cs="Arial"/>
                <w:color w:val="00000A"/>
                <w:sz w:val="20"/>
                <w:szCs w:val="20"/>
              </w:rPr>
            </w:pPr>
            <w:r>
              <w:rPr>
                <w:rFonts w:ascii="Arial" w:hAnsi="Arial" w:cs="Arial"/>
                <w:color w:val="00000A"/>
                <w:sz w:val="20"/>
                <w:szCs w:val="20"/>
              </w:rPr>
              <w:t>Tempo total focado</w:t>
            </w:r>
          </w:p>
        </w:tc>
        <w:tc>
          <w:tcPr>
            <w:tcW w:w="49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DC12964" w14:textId="44EAA08D" w:rsidR="0007475D" w:rsidRPr="009F352C" w:rsidRDefault="00900520" w:rsidP="0007475D">
            <w:pPr>
              <w:jc w:val="center"/>
              <w:rPr>
                <w:rFonts w:ascii="Arial" w:hAnsi="Arial" w:cs="Arial"/>
                <w:color w:val="00000A"/>
                <w:sz w:val="20"/>
                <w:szCs w:val="20"/>
              </w:rPr>
            </w:pPr>
            <w:r>
              <w:rPr>
                <w:rFonts w:ascii="Arial" w:hAnsi="Arial" w:cs="Arial"/>
                <w:color w:val="00000A"/>
                <w:sz w:val="20"/>
                <w:szCs w:val="20"/>
              </w:rPr>
              <w:t>Somatória do tempo registrado em todos os focos do aluno.</w:t>
            </w:r>
          </w:p>
        </w:tc>
      </w:tr>
    </w:tbl>
    <w:p w14:paraId="6EEDC202" w14:textId="65857E85" w:rsidR="0031275C" w:rsidRDefault="0031275C" w:rsidP="0031275C">
      <w:pPr>
        <w:ind w:right="67"/>
        <w:jc w:val="both"/>
        <w:rPr>
          <w:rFonts w:ascii="Arial" w:hAnsi="Arial" w:cs="Arial"/>
          <w:bCs/>
          <w:color w:val="000000" w:themeColor="text1"/>
          <w:sz w:val="20"/>
          <w:szCs w:val="20"/>
        </w:rPr>
      </w:pPr>
    </w:p>
    <w:p w14:paraId="4700135D" w14:textId="0477F1CC" w:rsidR="00730868" w:rsidRDefault="00900520" w:rsidP="00730868">
      <w:pPr>
        <w:ind w:right="67"/>
        <w:jc w:val="center"/>
        <w:rPr>
          <w:rFonts w:ascii="Arial" w:hAnsi="Arial" w:cs="Arial"/>
          <w:bCs/>
          <w:color w:val="000000" w:themeColor="text1"/>
          <w:sz w:val="20"/>
          <w:szCs w:val="20"/>
        </w:rPr>
      </w:pPr>
      <w:r>
        <w:rPr>
          <w:rFonts w:ascii="Arial" w:hAnsi="Arial" w:cs="Arial"/>
          <w:bCs/>
          <w:color w:val="000000" w:themeColor="text1"/>
          <w:sz w:val="20"/>
          <w:szCs w:val="20"/>
        </w:rPr>
        <w:t>Fonte: Elaborado pelos autores.</w:t>
      </w:r>
    </w:p>
    <w:p w14:paraId="4CF73DAE" w14:textId="02C51B5F" w:rsidR="00730868" w:rsidRDefault="00730868" w:rsidP="00730868">
      <w:pPr>
        <w:ind w:right="67"/>
        <w:rPr>
          <w:rFonts w:ascii="Arial" w:hAnsi="Arial" w:cs="Arial"/>
          <w:bCs/>
          <w:color w:val="000000" w:themeColor="text1"/>
          <w:sz w:val="20"/>
          <w:szCs w:val="20"/>
        </w:rPr>
        <w:sectPr w:rsidR="00730868" w:rsidSect="00730868">
          <w:type w:val="continuous"/>
          <w:pgSz w:w="11900" w:h="16840"/>
          <w:pgMar w:top="1134" w:right="567" w:bottom="1134" w:left="567" w:header="709" w:footer="709" w:gutter="0"/>
          <w:cols w:sep="1" w:space="424"/>
          <w:docGrid w:linePitch="360"/>
        </w:sectPr>
      </w:pPr>
    </w:p>
    <w:p w14:paraId="5D515A51" w14:textId="10319F5B" w:rsidR="0031275C" w:rsidRDefault="0031275C" w:rsidP="0031275C">
      <w:pPr>
        <w:ind w:right="67"/>
        <w:jc w:val="both"/>
        <w:rPr>
          <w:rFonts w:ascii="Arial" w:hAnsi="Arial" w:cs="Arial"/>
          <w:bCs/>
          <w:color w:val="000000" w:themeColor="text1"/>
          <w:sz w:val="20"/>
          <w:szCs w:val="20"/>
        </w:rPr>
      </w:pPr>
    </w:p>
    <w:p w14:paraId="37D8C900" w14:textId="7E0F7952" w:rsidR="009F352C" w:rsidRPr="0031275C" w:rsidRDefault="0031275C" w:rsidP="00B80C8C">
      <w:pPr>
        <w:ind w:left="142" w:right="67" w:firstLine="425"/>
        <w:jc w:val="both"/>
        <w:rPr>
          <w:rFonts w:ascii="Arial" w:hAnsi="Arial" w:cs="Arial"/>
          <w:bCs/>
          <w:color w:val="000000" w:themeColor="text1"/>
          <w:sz w:val="20"/>
          <w:szCs w:val="20"/>
        </w:rPr>
      </w:pPr>
      <w:r w:rsidRPr="0031275C">
        <w:rPr>
          <w:rFonts w:ascii="Arial" w:hAnsi="Arial" w:cs="Arial"/>
          <w:bCs/>
          <w:color w:val="000000" w:themeColor="text1"/>
          <w:sz w:val="20"/>
          <w:szCs w:val="20"/>
        </w:rPr>
        <w:t xml:space="preserve">Vale salientar que as duas primeiras métricas foram definidas tomando por base o observado na literatura. Em especial, a métrica Sessão de Estudo e suas variáveis foram consideradas a partir do trabalho de Araújo </w:t>
      </w:r>
      <w:r w:rsidRPr="00693ED4">
        <w:rPr>
          <w:rFonts w:ascii="Arial" w:hAnsi="Arial" w:cs="Arial"/>
          <w:bCs/>
          <w:i/>
          <w:color w:val="000000" w:themeColor="text1"/>
          <w:sz w:val="20"/>
          <w:szCs w:val="20"/>
        </w:rPr>
        <w:t>et al</w:t>
      </w:r>
      <w:r w:rsidRPr="0031275C">
        <w:rPr>
          <w:rFonts w:ascii="Arial" w:hAnsi="Arial" w:cs="Arial"/>
          <w:bCs/>
          <w:color w:val="000000" w:themeColor="text1"/>
          <w:sz w:val="20"/>
          <w:szCs w:val="20"/>
        </w:rPr>
        <w:t>. (2013).</w:t>
      </w:r>
    </w:p>
    <w:p w14:paraId="0D919CD1" w14:textId="2E7EF37E" w:rsidR="000C06BC" w:rsidRPr="004A373F" w:rsidRDefault="000C06BC" w:rsidP="000C06BC">
      <w:pPr>
        <w:ind w:right="136"/>
        <w:jc w:val="both"/>
        <w:rPr>
          <w:rFonts w:ascii="Arial" w:hAnsi="Arial" w:cs="Arial"/>
          <w:bCs/>
          <w:color w:val="000000" w:themeColor="text1"/>
          <w:sz w:val="20"/>
          <w:szCs w:val="20"/>
        </w:rPr>
      </w:pPr>
    </w:p>
    <w:p w14:paraId="3339D0D9" w14:textId="2A5F90E3" w:rsidR="000C06BC" w:rsidRPr="009F352C" w:rsidRDefault="000C06BC" w:rsidP="000C06BC">
      <w:pPr>
        <w:ind w:left="142" w:right="67"/>
        <w:rPr>
          <w:rFonts w:ascii="Arial" w:hAnsi="Arial" w:cs="Arial"/>
          <w:b/>
          <w:color w:val="4472C4" w:themeColor="accent1"/>
          <w:sz w:val="20"/>
          <w:szCs w:val="20"/>
        </w:rPr>
      </w:pPr>
      <w:r>
        <w:rPr>
          <w:rFonts w:ascii="Arial" w:hAnsi="Arial" w:cs="Arial"/>
          <w:b/>
          <w:color w:val="4472C4" w:themeColor="accent1"/>
          <w:sz w:val="20"/>
          <w:szCs w:val="20"/>
        </w:rPr>
        <w:t>4.2</w:t>
      </w:r>
      <w:r w:rsidRPr="009F352C">
        <w:rPr>
          <w:rFonts w:ascii="Arial" w:hAnsi="Arial" w:cs="Arial"/>
          <w:b/>
          <w:color w:val="4472C4" w:themeColor="accent1"/>
          <w:sz w:val="20"/>
          <w:szCs w:val="20"/>
        </w:rPr>
        <w:t xml:space="preserve"> </w:t>
      </w:r>
      <w:r w:rsidR="004B4F4D">
        <w:rPr>
          <w:rFonts w:ascii="Arial" w:hAnsi="Arial" w:cs="Arial"/>
          <w:b/>
          <w:color w:val="4472C4" w:themeColor="accent1"/>
          <w:sz w:val="20"/>
          <w:szCs w:val="20"/>
        </w:rPr>
        <w:t>Coleta de Dados</w:t>
      </w:r>
    </w:p>
    <w:p w14:paraId="4C0DF364" w14:textId="77777777" w:rsidR="000C06BC" w:rsidRPr="009F352C" w:rsidRDefault="000C06BC" w:rsidP="000C06BC">
      <w:pPr>
        <w:ind w:left="142" w:right="67"/>
        <w:rPr>
          <w:rFonts w:ascii="Arial" w:hAnsi="Arial" w:cs="Arial"/>
          <w:b/>
          <w:color w:val="4472C4" w:themeColor="accent1"/>
          <w:sz w:val="20"/>
          <w:szCs w:val="20"/>
        </w:rPr>
      </w:pPr>
    </w:p>
    <w:p w14:paraId="7C3110B4" w14:textId="65174145" w:rsidR="004A373F" w:rsidRDefault="004A373F" w:rsidP="000C06BC">
      <w:pPr>
        <w:ind w:left="142" w:right="67" w:firstLine="425"/>
        <w:jc w:val="both"/>
        <w:rPr>
          <w:rFonts w:ascii="Arial" w:hAnsi="Arial" w:cs="Arial"/>
          <w:bCs/>
          <w:color w:val="000000" w:themeColor="text1"/>
          <w:sz w:val="20"/>
          <w:szCs w:val="20"/>
        </w:rPr>
      </w:pPr>
      <w:r w:rsidRPr="004A373F">
        <w:rPr>
          <w:rFonts w:ascii="Arial" w:hAnsi="Arial" w:cs="Arial"/>
          <w:bCs/>
          <w:color w:val="000000" w:themeColor="text1"/>
          <w:sz w:val="20"/>
          <w:szCs w:val="20"/>
        </w:rPr>
        <w:t>Uma vez realizada a definição das métricas e suas variáveis, a pesquisa foi conduzida para a etapa de Coleta de Dados. Como unidade de análise, envolveu-se o &lt;Nome protegido para revisão&gt;. Como unidade de observação, e</w:t>
      </w:r>
      <w:r w:rsidR="0049043A">
        <w:rPr>
          <w:rFonts w:ascii="Arial" w:hAnsi="Arial" w:cs="Arial"/>
          <w:bCs/>
          <w:color w:val="000000" w:themeColor="text1"/>
          <w:sz w:val="20"/>
          <w:szCs w:val="20"/>
        </w:rPr>
        <w:t>n</w:t>
      </w:r>
      <w:r w:rsidRPr="004A373F">
        <w:rPr>
          <w:rFonts w:ascii="Arial" w:hAnsi="Arial" w:cs="Arial"/>
          <w:bCs/>
          <w:color w:val="000000" w:themeColor="text1"/>
          <w:sz w:val="20"/>
          <w:szCs w:val="20"/>
        </w:rPr>
        <w:t>volveu-se os discentes de uma turma de Introdução</w:t>
      </w:r>
      <w:r w:rsidR="00B80C8C">
        <w:rPr>
          <w:rFonts w:ascii="Arial" w:hAnsi="Arial" w:cs="Arial"/>
          <w:bCs/>
          <w:color w:val="000000" w:themeColor="text1"/>
          <w:sz w:val="20"/>
          <w:szCs w:val="20"/>
        </w:rPr>
        <w:t xml:space="preserve"> à Programação (estudantes do 1º</w:t>
      </w:r>
      <w:r w:rsidRPr="004A373F">
        <w:rPr>
          <w:rFonts w:ascii="Arial" w:hAnsi="Arial" w:cs="Arial"/>
          <w:bCs/>
          <w:color w:val="000000" w:themeColor="text1"/>
          <w:sz w:val="20"/>
          <w:szCs w:val="20"/>
        </w:rPr>
        <w:t xml:space="preserve"> período) do curso de Engenharia da Computação</w:t>
      </w:r>
      <w:r>
        <w:rPr>
          <w:rFonts w:ascii="Arial" w:hAnsi="Arial" w:cs="Arial"/>
          <w:bCs/>
          <w:color w:val="000000" w:themeColor="text1"/>
          <w:sz w:val="20"/>
          <w:szCs w:val="20"/>
        </w:rPr>
        <w:t>.</w:t>
      </w:r>
    </w:p>
    <w:p w14:paraId="57C781E7" w14:textId="216E61E5" w:rsidR="004A373F" w:rsidRDefault="004A373F" w:rsidP="000C06BC">
      <w:pPr>
        <w:ind w:left="142" w:right="67" w:firstLine="425"/>
        <w:jc w:val="both"/>
        <w:rPr>
          <w:rFonts w:ascii="Arial" w:hAnsi="Arial" w:cs="Arial"/>
          <w:bCs/>
          <w:color w:val="000000" w:themeColor="text1"/>
          <w:sz w:val="20"/>
          <w:szCs w:val="20"/>
        </w:rPr>
      </w:pPr>
      <w:r w:rsidRPr="004A373F">
        <w:rPr>
          <w:rFonts w:ascii="Arial" w:hAnsi="Arial" w:cs="Arial"/>
          <w:bCs/>
          <w:color w:val="000000" w:themeColor="text1"/>
          <w:sz w:val="20"/>
          <w:szCs w:val="20"/>
        </w:rPr>
        <w:t xml:space="preserve">Para fins deste estudo, os dados foram coletados diretamente da ferramenta online </w:t>
      </w:r>
      <w:r w:rsidRPr="0049043A">
        <w:rPr>
          <w:rFonts w:ascii="Arial" w:hAnsi="Arial" w:cs="Arial"/>
          <w:bCs/>
          <w:i/>
          <w:color w:val="000000" w:themeColor="text1"/>
          <w:sz w:val="20"/>
          <w:szCs w:val="20"/>
        </w:rPr>
        <w:t>The Huxley</w:t>
      </w:r>
      <w:r w:rsidRPr="004A373F">
        <w:rPr>
          <w:rFonts w:ascii="Arial" w:hAnsi="Arial" w:cs="Arial"/>
          <w:bCs/>
          <w:color w:val="000000" w:themeColor="text1"/>
          <w:sz w:val="20"/>
          <w:szCs w:val="20"/>
        </w:rPr>
        <w:t xml:space="preserve">, considerando uma turma do período letivo 2019.1, já finalizada durante a coleta. Duas razões pautaram a escolha. A primeira, por se tratar de uma turma </w:t>
      </w:r>
      <w:proofErr w:type="spellStart"/>
      <w:r w:rsidRPr="004A373F">
        <w:rPr>
          <w:rFonts w:ascii="Arial" w:hAnsi="Arial" w:cs="Arial"/>
          <w:bCs/>
          <w:color w:val="000000" w:themeColor="text1"/>
          <w:sz w:val="20"/>
          <w:szCs w:val="20"/>
        </w:rPr>
        <w:t>pré</w:t>
      </w:r>
      <w:proofErr w:type="spellEnd"/>
      <w:r w:rsidRPr="004A373F">
        <w:rPr>
          <w:rFonts w:ascii="Arial" w:hAnsi="Arial" w:cs="Arial"/>
          <w:bCs/>
          <w:color w:val="000000" w:themeColor="text1"/>
          <w:sz w:val="20"/>
          <w:szCs w:val="20"/>
        </w:rPr>
        <w:t xml:space="preserve">-pandemia, entendendo-se que as condições adversas proporcionadas pelo ensino remoto poderia distorcer os resultados, como observado na pesquisa de Oliveira </w:t>
      </w:r>
      <w:r w:rsidRPr="0049043A">
        <w:rPr>
          <w:rFonts w:ascii="Arial" w:hAnsi="Arial" w:cs="Arial"/>
          <w:bCs/>
          <w:i/>
          <w:color w:val="000000" w:themeColor="text1"/>
          <w:sz w:val="20"/>
          <w:szCs w:val="20"/>
        </w:rPr>
        <w:t>et al</w:t>
      </w:r>
      <w:r w:rsidRPr="004A373F">
        <w:rPr>
          <w:rFonts w:ascii="Arial" w:hAnsi="Arial" w:cs="Arial"/>
          <w:bCs/>
          <w:color w:val="000000" w:themeColor="text1"/>
          <w:sz w:val="20"/>
          <w:szCs w:val="20"/>
        </w:rPr>
        <w:t>. (2021). A segunda, por ser a turma mais recente com a maior quantidade de alunos – 53 ao todo</w:t>
      </w:r>
      <w:r>
        <w:rPr>
          <w:rFonts w:ascii="Arial" w:hAnsi="Arial" w:cs="Arial"/>
          <w:bCs/>
          <w:color w:val="000000" w:themeColor="text1"/>
          <w:sz w:val="20"/>
          <w:szCs w:val="20"/>
        </w:rPr>
        <w:t>.</w:t>
      </w:r>
    </w:p>
    <w:p w14:paraId="22AE4DBC" w14:textId="729CE226" w:rsidR="004A373F" w:rsidRDefault="004A373F" w:rsidP="000C06BC">
      <w:pPr>
        <w:ind w:left="142" w:right="67" w:firstLine="425"/>
        <w:jc w:val="both"/>
        <w:rPr>
          <w:rFonts w:ascii="Arial" w:hAnsi="Arial" w:cs="Arial"/>
          <w:bCs/>
          <w:color w:val="000000" w:themeColor="text1"/>
          <w:sz w:val="20"/>
          <w:szCs w:val="20"/>
        </w:rPr>
      </w:pPr>
      <w:r w:rsidRPr="004A373F">
        <w:rPr>
          <w:rFonts w:ascii="Arial" w:hAnsi="Arial" w:cs="Arial"/>
          <w:bCs/>
          <w:color w:val="000000" w:themeColor="text1"/>
          <w:sz w:val="20"/>
          <w:szCs w:val="20"/>
        </w:rPr>
        <w:t xml:space="preserve">Uma vez que a plataforma </w:t>
      </w:r>
      <w:r w:rsidRPr="0049043A">
        <w:rPr>
          <w:rFonts w:ascii="Arial" w:hAnsi="Arial" w:cs="Arial"/>
          <w:bCs/>
          <w:i/>
          <w:color w:val="000000" w:themeColor="text1"/>
          <w:sz w:val="20"/>
          <w:szCs w:val="20"/>
        </w:rPr>
        <w:t>The Huxley</w:t>
      </w:r>
      <w:r w:rsidRPr="004A373F">
        <w:rPr>
          <w:rFonts w:ascii="Arial" w:hAnsi="Arial" w:cs="Arial"/>
          <w:bCs/>
          <w:color w:val="000000" w:themeColor="text1"/>
          <w:sz w:val="20"/>
          <w:szCs w:val="20"/>
        </w:rPr>
        <w:t xml:space="preserve"> não disponibiliza o </w:t>
      </w:r>
      <w:r w:rsidRPr="0049043A">
        <w:rPr>
          <w:rFonts w:ascii="Arial" w:hAnsi="Arial" w:cs="Arial"/>
          <w:bCs/>
          <w:i/>
          <w:color w:val="000000" w:themeColor="text1"/>
          <w:sz w:val="20"/>
          <w:szCs w:val="20"/>
        </w:rPr>
        <w:t>download</w:t>
      </w:r>
      <w:r w:rsidRPr="004A373F">
        <w:rPr>
          <w:rFonts w:ascii="Arial" w:hAnsi="Arial" w:cs="Arial"/>
          <w:bCs/>
          <w:color w:val="000000" w:themeColor="text1"/>
          <w:sz w:val="20"/>
          <w:szCs w:val="20"/>
        </w:rPr>
        <w:t xml:space="preserve"> dos dados gerados pelos alunos, foi necessário desenvolver um pequeno </w:t>
      </w:r>
      <w:r w:rsidRPr="0049043A">
        <w:rPr>
          <w:rFonts w:ascii="Arial" w:hAnsi="Arial" w:cs="Arial"/>
          <w:bCs/>
          <w:i/>
          <w:color w:val="000000" w:themeColor="text1"/>
          <w:sz w:val="20"/>
          <w:szCs w:val="20"/>
        </w:rPr>
        <w:t>script</w:t>
      </w:r>
      <w:r w:rsidRPr="004A373F">
        <w:rPr>
          <w:rFonts w:ascii="Arial" w:hAnsi="Arial" w:cs="Arial"/>
          <w:bCs/>
          <w:color w:val="000000" w:themeColor="text1"/>
          <w:sz w:val="20"/>
          <w:szCs w:val="20"/>
        </w:rPr>
        <w:t xml:space="preserve"> (S1) em </w:t>
      </w:r>
      <w:proofErr w:type="spellStart"/>
      <w:r w:rsidRPr="0049043A">
        <w:rPr>
          <w:rFonts w:ascii="Arial" w:hAnsi="Arial" w:cs="Arial"/>
          <w:bCs/>
          <w:i/>
          <w:color w:val="000000" w:themeColor="text1"/>
          <w:sz w:val="20"/>
          <w:szCs w:val="20"/>
        </w:rPr>
        <w:t>JavaScript</w:t>
      </w:r>
      <w:proofErr w:type="spellEnd"/>
      <w:r w:rsidRPr="004A373F">
        <w:rPr>
          <w:rFonts w:ascii="Arial" w:hAnsi="Arial" w:cs="Arial"/>
          <w:bCs/>
          <w:color w:val="000000" w:themeColor="text1"/>
          <w:sz w:val="20"/>
          <w:szCs w:val="20"/>
        </w:rPr>
        <w:t xml:space="preserve"> a fim de extrair os dados por meio da </w:t>
      </w:r>
      <w:r w:rsidRPr="00864B7C">
        <w:rPr>
          <w:rFonts w:ascii="Arial" w:hAnsi="Arial" w:cs="Arial"/>
          <w:bCs/>
          <w:i/>
          <w:color w:val="000000" w:themeColor="text1"/>
          <w:sz w:val="20"/>
          <w:szCs w:val="20"/>
        </w:rPr>
        <w:t>API</w:t>
      </w:r>
      <w:r w:rsidRPr="004A373F">
        <w:rPr>
          <w:rFonts w:ascii="Arial" w:hAnsi="Arial" w:cs="Arial"/>
          <w:bCs/>
          <w:color w:val="000000" w:themeColor="text1"/>
          <w:sz w:val="20"/>
          <w:szCs w:val="20"/>
        </w:rPr>
        <w:t xml:space="preserve"> (</w:t>
      </w:r>
      <w:proofErr w:type="spellStart"/>
      <w:r w:rsidRPr="00864B7C">
        <w:rPr>
          <w:rFonts w:ascii="Arial" w:hAnsi="Arial" w:cs="Arial"/>
          <w:bCs/>
          <w:i/>
          <w:color w:val="000000" w:themeColor="text1"/>
          <w:sz w:val="20"/>
          <w:szCs w:val="20"/>
        </w:rPr>
        <w:t>Application</w:t>
      </w:r>
      <w:proofErr w:type="spellEnd"/>
      <w:r w:rsidRPr="00864B7C">
        <w:rPr>
          <w:rFonts w:ascii="Arial" w:hAnsi="Arial" w:cs="Arial"/>
          <w:bCs/>
          <w:i/>
          <w:color w:val="000000" w:themeColor="text1"/>
          <w:sz w:val="20"/>
          <w:szCs w:val="20"/>
        </w:rPr>
        <w:t xml:space="preserve"> </w:t>
      </w:r>
      <w:proofErr w:type="spellStart"/>
      <w:r w:rsidRPr="00864B7C">
        <w:rPr>
          <w:rFonts w:ascii="Arial" w:hAnsi="Arial" w:cs="Arial"/>
          <w:bCs/>
          <w:i/>
          <w:color w:val="000000" w:themeColor="text1"/>
          <w:sz w:val="20"/>
          <w:szCs w:val="20"/>
        </w:rPr>
        <w:t>Programming</w:t>
      </w:r>
      <w:proofErr w:type="spellEnd"/>
      <w:r w:rsidRPr="00864B7C">
        <w:rPr>
          <w:rFonts w:ascii="Arial" w:hAnsi="Arial" w:cs="Arial"/>
          <w:bCs/>
          <w:i/>
          <w:color w:val="000000" w:themeColor="text1"/>
          <w:sz w:val="20"/>
          <w:szCs w:val="20"/>
        </w:rPr>
        <w:t xml:space="preserve"> Interface</w:t>
      </w:r>
      <w:r w:rsidRPr="004A373F">
        <w:rPr>
          <w:rFonts w:ascii="Arial" w:hAnsi="Arial" w:cs="Arial"/>
          <w:bCs/>
          <w:color w:val="000000" w:themeColor="text1"/>
          <w:sz w:val="20"/>
          <w:szCs w:val="20"/>
        </w:rPr>
        <w:t xml:space="preserve">) </w:t>
      </w:r>
      <w:r w:rsidRPr="00864B7C">
        <w:rPr>
          <w:rFonts w:ascii="Arial" w:hAnsi="Arial" w:cs="Arial"/>
          <w:bCs/>
          <w:i/>
          <w:color w:val="000000" w:themeColor="text1"/>
          <w:sz w:val="20"/>
          <w:szCs w:val="20"/>
        </w:rPr>
        <w:t>REST</w:t>
      </w:r>
      <w:r w:rsidRPr="004A373F">
        <w:rPr>
          <w:rFonts w:ascii="Arial" w:hAnsi="Arial" w:cs="Arial"/>
          <w:bCs/>
          <w:color w:val="000000" w:themeColor="text1"/>
          <w:sz w:val="20"/>
          <w:szCs w:val="20"/>
        </w:rPr>
        <w:t xml:space="preserve"> (</w:t>
      </w:r>
      <w:proofErr w:type="spellStart"/>
      <w:r w:rsidRPr="00864B7C">
        <w:rPr>
          <w:rFonts w:ascii="Arial" w:hAnsi="Arial" w:cs="Arial"/>
          <w:bCs/>
          <w:i/>
          <w:color w:val="000000" w:themeColor="text1"/>
          <w:sz w:val="20"/>
          <w:szCs w:val="20"/>
        </w:rPr>
        <w:t>Representational</w:t>
      </w:r>
      <w:proofErr w:type="spellEnd"/>
      <w:r w:rsidRPr="00864B7C">
        <w:rPr>
          <w:rFonts w:ascii="Arial" w:hAnsi="Arial" w:cs="Arial"/>
          <w:bCs/>
          <w:i/>
          <w:color w:val="000000" w:themeColor="text1"/>
          <w:sz w:val="20"/>
          <w:szCs w:val="20"/>
        </w:rPr>
        <w:t xml:space="preserve"> </w:t>
      </w:r>
      <w:proofErr w:type="spellStart"/>
      <w:r w:rsidRPr="00864B7C">
        <w:rPr>
          <w:rFonts w:ascii="Arial" w:hAnsi="Arial" w:cs="Arial"/>
          <w:bCs/>
          <w:i/>
          <w:color w:val="000000" w:themeColor="text1"/>
          <w:sz w:val="20"/>
          <w:szCs w:val="20"/>
        </w:rPr>
        <w:t>State</w:t>
      </w:r>
      <w:proofErr w:type="spellEnd"/>
      <w:r w:rsidRPr="00864B7C">
        <w:rPr>
          <w:rFonts w:ascii="Arial" w:hAnsi="Arial" w:cs="Arial"/>
          <w:bCs/>
          <w:i/>
          <w:color w:val="000000" w:themeColor="text1"/>
          <w:sz w:val="20"/>
          <w:szCs w:val="20"/>
        </w:rPr>
        <w:t xml:space="preserve"> </w:t>
      </w:r>
      <w:proofErr w:type="spellStart"/>
      <w:r w:rsidRPr="00864B7C">
        <w:rPr>
          <w:rFonts w:ascii="Arial" w:hAnsi="Arial" w:cs="Arial"/>
          <w:bCs/>
          <w:i/>
          <w:color w:val="000000" w:themeColor="text1"/>
          <w:sz w:val="20"/>
          <w:szCs w:val="20"/>
        </w:rPr>
        <w:t>Transfer</w:t>
      </w:r>
      <w:proofErr w:type="spellEnd"/>
      <w:r w:rsidRPr="004A373F">
        <w:rPr>
          <w:rFonts w:ascii="Arial" w:hAnsi="Arial" w:cs="Arial"/>
          <w:bCs/>
          <w:color w:val="000000" w:themeColor="text1"/>
          <w:sz w:val="20"/>
          <w:szCs w:val="20"/>
        </w:rPr>
        <w:t xml:space="preserve">) da plataforma e salvá-los no formato </w:t>
      </w:r>
      <w:r w:rsidRPr="00864B7C">
        <w:rPr>
          <w:rFonts w:ascii="Arial" w:hAnsi="Arial" w:cs="Arial"/>
          <w:bCs/>
          <w:i/>
          <w:color w:val="000000" w:themeColor="text1"/>
          <w:sz w:val="20"/>
          <w:szCs w:val="20"/>
        </w:rPr>
        <w:t>JSON</w:t>
      </w:r>
      <w:r w:rsidRPr="004A373F">
        <w:rPr>
          <w:rFonts w:ascii="Arial" w:hAnsi="Arial" w:cs="Arial"/>
          <w:bCs/>
          <w:color w:val="000000" w:themeColor="text1"/>
          <w:sz w:val="20"/>
          <w:szCs w:val="20"/>
        </w:rPr>
        <w:t>, gerando assim o que se chamou de dados brutos</w:t>
      </w:r>
      <w:r>
        <w:rPr>
          <w:rFonts w:ascii="Arial" w:hAnsi="Arial" w:cs="Arial"/>
          <w:bCs/>
          <w:color w:val="000000" w:themeColor="text1"/>
          <w:sz w:val="20"/>
          <w:szCs w:val="20"/>
        </w:rPr>
        <w:t>.</w:t>
      </w:r>
    </w:p>
    <w:p w14:paraId="574FE457" w14:textId="3548417D" w:rsidR="000C06BC" w:rsidRPr="004A373F" w:rsidRDefault="004A373F" w:rsidP="004A373F">
      <w:pPr>
        <w:ind w:left="142" w:right="67" w:firstLine="425"/>
        <w:jc w:val="both"/>
        <w:rPr>
          <w:rFonts w:ascii="Arial" w:hAnsi="Arial" w:cs="Arial"/>
          <w:bCs/>
          <w:color w:val="000000" w:themeColor="text1"/>
          <w:sz w:val="20"/>
          <w:szCs w:val="20"/>
        </w:rPr>
      </w:pPr>
      <w:r w:rsidRPr="004A373F">
        <w:rPr>
          <w:rFonts w:ascii="Arial" w:hAnsi="Arial" w:cs="Arial"/>
          <w:bCs/>
          <w:color w:val="000000" w:themeColor="text1"/>
          <w:sz w:val="20"/>
          <w:szCs w:val="20"/>
        </w:rPr>
        <w:t xml:space="preserve">Por razões éticas, apenas a equipe de professores envolvidos no projeto teve contato direto com a plataforma </w:t>
      </w:r>
      <w:r w:rsidRPr="004234CB">
        <w:rPr>
          <w:rFonts w:ascii="Arial" w:hAnsi="Arial" w:cs="Arial"/>
          <w:bCs/>
          <w:i/>
          <w:color w:val="000000" w:themeColor="text1"/>
          <w:sz w:val="20"/>
          <w:szCs w:val="20"/>
        </w:rPr>
        <w:t>The Huxley</w:t>
      </w:r>
      <w:r w:rsidRPr="004A373F">
        <w:rPr>
          <w:rFonts w:ascii="Arial" w:hAnsi="Arial" w:cs="Arial"/>
          <w:bCs/>
          <w:color w:val="000000" w:themeColor="text1"/>
          <w:sz w:val="20"/>
          <w:szCs w:val="20"/>
        </w:rPr>
        <w:t xml:space="preserve"> e com os dados brutos, visto que tais dados traziam informações sobre outros alunos da instituição</w:t>
      </w:r>
      <w:r>
        <w:rPr>
          <w:rFonts w:ascii="Arial" w:hAnsi="Arial" w:cs="Arial"/>
          <w:bCs/>
          <w:color w:val="000000" w:themeColor="text1"/>
          <w:sz w:val="20"/>
          <w:szCs w:val="20"/>
        </w:rPr>
        <w:t>.</w:t>
      </w:r>
    </w:p>
    <w:p w14:paraId="695D73B5" w14:textId="78357E28" w:rsidR="000C06BC" w:rsidRPr="004A373F" w:rsidRDefault="000C06BC" w:rsidP="000C06BC">
      <w:pPr>
        <w:ind w:right="67"/>
        <w:jc w:val="both"/>
        <w:rPr>
          <w:rFonts w:ascii="Arial" w:hAnsi="Arial" w:cs="Arial"/>
          <w:bCs/>
          <w:color w:val="000000" w:themeColor="text1"/>
          <w:sz w:val="20"/>
          <w:szCs w:val="20"/>
        </w:rPr>
      </w:pPr>
    </w:p>
    <w:p w14:paraId="38C80DF8" w14:textId="725AFE0C" w:rsidR="000C06BC" w:rsidRPr="009F352C" w:rsidRDefault="000C06BC" w:rsidP="000C06BC">
      <w:pPr>
        <w:ind w:left="142" w:right="67"/>
        <w:rPr>
          <w:rFonts w:ascii="Arial" w:hAnsi="Arial" w:cs="Arial"/>
          <w:b/>
          <w:color w:val="4472C4" w:themeColor="accent1"/>
          <w:sz w:val="20"/>
          <w:szCs w:val="20"/>
        </w:rPr>
      </w:pPr>
      <w:r>
        <w:rPr>
          <w:rFonts w:ascii="Arial" w:hAnsi="Arial" w:cs="Arial"/>
          <w:b/>
          <w:color w:val="4472C4" w:themeColor="accent1"/>
          <w:sz w:val="20"/>
          <w:szCs w:val="20"/>
        </w:rPr>
        <w:t>4.3</w:t>
      </w:r>
      <w:r w:rsidRPr="009F352C">
        <w:rPr>
          <w:rFonts w:ascii="Arial" w:hAnsi="Arial" w:cs="Arial"/>
          <w:b/>
          <w:color w:val="4472C4" w:themeColor="accent1"/>
          <w:sz w:val="20"/>
          <w:szCs w:val="20"/>
        </w:rPr>
        <w:t xml:space="preserve"> </w:t>
      </w:r>
      <w:r w:rsidR="004B4F4D">
        <w:rPr>
          <w:rFonts w:ascii="Arial" w:hAnsi="Arial" w:cs="Arial"/>
          <w:b/>
          <w:color w:val="4472C4" w:themeColor="accent1"/>
          <w:sz w:val="20"/>
          <w:szCs w:val="20"/>
        </w:rPr>
        <w:t>Processamento dos Dados</w:t>
      </w:r>
    </w:p>
    <w:p w14:paraId="6DCCA853" w14:textId="77777777" w:rsidR="000C06BC" w:rsidRPr="009F352C" w:rsidRDefault="000C06BC" w:rsidP="000C06BC">
      <w:pPr>
        <w:ind w:left="142" w:right="67"/>
        <w:rPr>
          <w:rFonts w:ascii="Arial" w:hAnsi="Arial" w:cs="Arial"/>
          <w:b/>
          <w:color w:val="4472C4" w:themeColor="accent1"/>
          <w:sz w:val="20"/>
          <w:szCs w:val="20"/>
        </w:rPr>
      </w:pPr>
    </w:p>
    <w:p w14:paraId="2B47216B" w14:textId="1CF7ABAE" w:rsidR="007224A9" w:rsidRDefault="007224A9" w:rsidP="007224A9">
      <w:pPr>
        <w:ind w:left="142" w:right="67" w:firstLine="425"/>
        <w:jc w:val="both"/>
        <w:rPr>
          <w:rFonts w:ascii="Arial" w:hAnsi="Arial" w:cs="Arial"/>
          <w:bCs/>
          <w:color w:val="000000" w:themeColor="text1"/>
          <w:sz w:val="20"/>
          <w:szCs w:val="20"/>
        </w:rPr>
      </w:pPr>
      <w:r>
        <w:rPr>
          <w:rFonts w:ascii="Arial" w:hAnsi="Arial" w:cs="Arial"/>
          <w:bCs/>
          <w:color w:val="000000" w:themeColor="text1"/>
          <w:sz w:val="20"/>
          <w:szCs w:val="20"/>
        </w:rPr>
        <w:t>A etapa de Processamento dos</w:t>
      </w:r>
      <w:r w:rsidRPr="007224A9">
        <w:rPr>
          <w:rFonts w:ascii="Arial" w:hAnsi="Arial" w:cs="Arial"/>
          <w:bCs/>
          <w:color w:val="000000" w:themeColor="text1"/>
          <w:sz w:val="20"/>
          <w:szCs w:val="20"/>
        </w:rPr>
        <w:t xml:space="preserve"> Dados envolveu uma sequência de procedimentos sobre os dados brutos. Primeiramente foi necessário mascarar as informações referente aos alunos para que o aluno participante desta pesquisa pudesse trabalhar sobre os dados, gerando-se os dados brutos mascarados. Para tanto, foi desenvolvido um </w:t>
      </w:r>
      <w:r w:rsidRPr="004234CB">
        <w:rPr>
          <w:rFonts w:ascii="Arial" w:hAnsi="Arial" w:cs="Arial"/>
          <w:bCs/>
          <w:i/>
          <w:color w:val="000000" w:themeColor="text1"/>
          <w:sz w:val="20"/>
          <w:szCs w:val="20"/>
        </w:rPr>
        <w:t>script</w:t>
      </w:r>
      <w:r w:rsidRPr="007224A9">
        <w:rPr>
          <w:rFonts w:ascii="Arial" w:hAnsi="Arial" w:cs="Arial"/>
          <w:bCs/>
          <w:color w:val="000000" w:themeColor="text1"/>
          <w:sz w:val="20"/>
          <w:szCs w:val="20"/>
        </w:rPr>
        <w:t xml:space="preserve"> (S2) em </w:t>
      </w:r>
      <w:r w:rsidRPr="004234CB">
        <w:rPr>
          <w:rFonts w:ascii="Arial" w:hAnsi="Arial" w:cs="Arial"/>
          <w:bCs/>
          <w:i/>
          <w:color w:val="000000" w:themeColor="text1"/>
          <w:sz w:val="20"/>
          <w:szCs w:val="20"/>
        </w:rPr>
        <w:t>Python</w:t>
      </w:r>
      <w:r w:rsidRPr="007224A9">
        <w:rPr>
          <w:rFonts w:ascii="Arial" w:hAnsi="Arial" w:cs="Arial"/>
          <w:bCs/>
          <w:color w:val="000000" w:themeColor="text1"/>
          <w:sz w:val="20"/>
          <w:szCs w:val="20"/>
        </w:rPr>
        <w:t xml:space="preserve"> que realizasse tal tarefa, atribuindo, aos nomes dos alunos e matrículas, uma identificação genérica individualizad</w:t>
      </w:r>
      <w:r>
        <w:rPr>
          <w:rFonts w:ascii="Arial" w:hAnsi="Arial" w:cs="Arial"/>
          <w:bCs/>
          <w:color w:val="000000" w:themeColor="text1"/>
          <w:sz w:val="20"/>
          <w:szCs w:val="20"/>
        </w:rPr>
        <w:t>a.</w:t>
      </w:r>
    </w:p>
    <w:p w14:paraId="4780F06E" w14:textId="77777777" w:rsidR="007224A9" w:rsidRDefault="007224A9" w:rsidP="007224A9">
      <w:pPr>
        <w:ind w:left="142" w:right="67" w:firstLine="425"/>
        <w:jc w:val="both"/>
      </w:pPr>
      <w:r w:rsidRPr="007224A9">
        <w:rPr>
          <w:rFonts w:ascii="Arial" w:hAnsi="Arial" w:cs="Arial"/>
          <w:bCs/>
          <w:color w:val="000000" w:themeColor="text1"/>
          <w:sz w:val="20"/>
          <w:szCs w:val="20"/>
        </w:rPr>
        <w:t xml:space="preserve">Finalmente, um outro </w:t>
      </w:r>
      <w:r w:rsidRPr="004234CB">
        <w:rPr>
          <w:rFonts w:ascii="Arial" w:hAnsi="Arial" w:cs="Arial"/>
          <w:bCs/>
          <w:i/>
          <w:color w:val="000000" w:themeColor="text1"/>
          <w:sz w:val="20"/>
          <w:szCs w:val="20"/>
        </w:rPr>
        <w:t>script</w:t>
      </w:r>
      <w:r w:rsidRPr="007224A9">
        <w:rPr>
          <w:rFonts w:ascii="Arial" w:hAnsi="Arial" w:cs="Arial"/>
          <w:bCs/>
          <w:color w:val="000000" w:themeColor="text1"/>
          <w:sz w:val="20"/>
          <w:szCs w:val="20"/>
        </w:rPr>
        <w:t xml:space="preserve"> (S3) </w:t>
      </w:r>
      <w:r w:rsidRPr="004234CB">
        <w:rPr>
          <w:rFonts w:ascii="Arial" w:hAnsi="Arial" w:cs="Arial"/>
          <w:bCs/>
          <w:i/>
          <w:color w:val="000000" w:themeColor="text1"/>
          <w:sz w:val="20"/>
          <w:szCs w:val="20"/>
        </w:rPr>
        <w:t>Python</w:t>
      </w:r>
      <w:r w:rsidRPr="007224A9">
        <w:rPr>
          <w:rFonts w:ascii="Arial" w:hAnsi="Arial" w:cs="Arial"/>
          <w:bCs/>
          <w:color w:val="000000" w:themeColor="text1"/>
          <w:sz w:val="20"/>
          <w:szCs w:val="20"/>
        </w:rPr>
        <w:t xml:space="preserve"> foi desenvolvido para extrair, dos dados brutos mascarados, os dados relevantes e processá-los com o objetivo de valorar as métricas (por meio de suas variáveis) estabelecidas. Os resultados foram salvos em um arquivo no formato </w:t>
      </w:r>
      <w:r w:rsidRPr="004234CB">
        <w:rPr>
          <w:rFonts w:ascii="Arial" w:hAnsi="Arial" w:cs="Arial"/>
          <w:bCs/>
          <w:i/>
          <w:color w:val="000000" w:themeColor="text1"/>
          <w:sz w:val="20"/>
          <w:szCs w:val="20"/>
        </w:rPr>
        <w:t>CSV</w:t>
      </w:r>
      <w:r w:rsidRPr="007224A9">
        <w:rPr>
          <w:rFonts w:ascii="Arial" w:hAnsi="Arial" w:cs="Arial"/>
          <w:bCs/>
          <w:color w:val="000000" w:themeColor="text1"/>
          <w:sz w:val="20"/>
          <w:szCs w:val="20"/>
        </w:rPr>
        <w:t xml:space="preserve"> (</w:t>
      </w:r>
      <w:proofErr w:type="spellStart"/>
      <w:r w:rsidRPr="004234CB">
        <w:rPr>
          <w:rFonts w:ascii="Arial" w:hAnsi="Arial" w:cs="Arial"/>
          <w:bCs/>
          <w:i/>
          <w:color w:val="000000" w:themeColor="text1"/>
          <w:sz w:val="20"/>
          <w:szCs w:val="20"/>
        </w:rPr>
        <w:t>Comma-Separated</w:t>
      </w:r>
      <w:proofErr w:type="spellEnd"/>
      <w:r w:rsidRPr="004234CB">
        <w:rPr>
          <w:rFonts w:ascii="Arial" w:hAnsi="Arial" w:cs="Arial"/>
          <w:bCs/>
          <w:i/>
          <w:color w:val="000000" w:themeColor="text1"/>
          <w:sz w:val="20"/>
          <w:szCs w:val="20"/>
        </w:rPr>
        <w:t xml:space="preserve"> </w:t>
      </w:r>
      <w:proofErr w:type="spellStart"/>
      <w:r w:rsidRPr="004234CB">
        <w:rPr>
          <w:rFonts w:ascii="Arial" w:hAnsi="Arial" w:cs="Arial"/>
          <w:bCs/>
          <w:i/>
          <w:color w:val="000000" w:themeColor="text1"/>
          <w:sz w:val="20"/>
          <w:szCs w:val="20"/>
        </w:rPr>
        <w:t>Values</w:t>
      </w:r>
      <w:proofErr w:type="spellEnd"/>
      <w:r w:rsidRPr="007224A9">
        <w:rPr>
          <w:rFonts w:ascii="Arial" w:hAnsi="Arial" w:cs="Arial"/>
          <w:bCs/>
          <w:color w:val="000000" w:themeColor="text1"/>
          <w:sz w:val="20"/>
          <w:szCs w:val="20"/>
        </w:rPr>
        <w:t>), viabilizando, assim, o carregamento do arquivo por meio</w:t>
      </w:r>
      <w:r>
        <w:rPr>
          <w:rFonts w:ascii="Arial" w:hAnsi="Arial" w:cs="Arial"/>
          <w:bCs/>
          <w:color w:val="000000" w:themeColor="text1"/>
          <w:sz w:val="20"/>
          <w:szCs w:val="20"/>
        </w:rPr>
        <w:t xml:space="preserve"> de qualquer planilha eletrônica.</w:t>
      </w:r>
    </w:p>
    <w:p w14:paraId="05075799" w14:textId="78620D86" w:rsidR="007224A9" w:rsidRDefault="007224A9" w:rsidP="007224A9">
      <w:pPr>
        <w:ind w:left="142" w:right="67" w:firstLine="425"/>
        <w:jc w:val="both"/>
        <w:rPr>
          <w:rFonts w:ascii="Arial" w:hAnsi="Arial" w:cs="Arial"/>
          <w:bCs/>
          <w:color w:val="000000" w:themeColor="text1"/>
          <w:sz w:val="20"/>
          <w:szCs w:val="20"/>
        </w:rPr>
      </w:pPr>
      <w:r w:rsidRPr="007224A9">
        <w:rPr>
          <w:rFonts w:ascii="Arial" w:hAnsi="Arial" w:cs="Arial"/>
          <w:bCs/>
          <w:color w:val="000000" w:themeColor="text1"/>
          <w:sz w:val="20"/>
          <w:szCs w:val="20"/>
        </w:rPr>
        <w:t>A Figura 2 sintetiza os passos envolvido nas etapas de Coleta de Dados e Processamento dos Dados descritos anteriormente</w:t>
      </w:r>
      <w:r>
        <w:rPr>
          <w:rFonts w:ascii="Arial" w:hAnsi="Arial" w:cs="Arial"/>
          <w:bCs/>
          <w:color w:val="000000" w:themeColor="text1"/>
          <w:sz w:val="20"/>
          <w:szCs w:val="20"/>
        </w:rPr>
        <w:t>.</w:t>
      </w:r>
    </w:p>
    <w:p w14:paraId="01EBE8F2" w14:textId="4C360B93" w:rsidR="007224A9" w:rsidRDefault="007224A9" w:rsidP="007224A9">
      <w:pPr>
        <w:ind w:right="67"/>
        <w:jc w:val="both"/>
        <w:rPr>
          <w:rFonts w:ascii="Arial" w:hAnsi="Arial" w:cs="Arial"/>
          <w:bCs/>
          <w:color w:val="000000" w:themeColor="text1"/>
          <w:sz w:val="20"/>
          <w:szCs w:val="20"/>
        </w:rPr>
      </w:pPr>
    </w:p>
    <w:p w14:paraId="4FFF8035" w14:textId="24DD51BD" w:rsidR="007224A9" w:rsidRDefault="007224A9" w:rsidP="007224A9">
      <w:pPr>
        <w:jc w:val="center"/>
        <w:rPr>
          <w:rFonts w:ascii="Arial" w:hAnsi="Arial" w:cs="Arial"/>
          <w:sz w:val="20"/>
          <w:szCs w:val="20"/>
        </w:rPr>
      </w:pPr>
      <w:r w:rsidRPr="007224A9">
        <w:rPr>
          <w:rFonts w:ascii="Arial" w:hAnsi="Arial" w:cs="Arial"/>
          <w:sz w:val="20"/>
          <w:szCs w:val="20"/>
        </w:rPr>
        <w:t xml:space="preserve">Figura </w:t>
      </w:r>
      <w:r w:rsidRPr="007224A9">
        <w:rPr>
          <w:rFonts w:ascii="Arial" w:hAnsi="Arial" w:cs="Arial"/>
          <w:sz w:val="20"/>
          <w:szCs w:val="20"/>
        </w:rPr>
        <w:fldChar w:fldCharType="begin"/>
      </w:r>
      <w:r w:rsidRPr="007224A9">
        <w:rPr>
          <w:rFonts w:ascii="Arial" w:hAnsi="Arial" w:cs="Arial"/>
          <w:sz w:val="20"/>
          <w:szCs w:val="20"/>
        </w:rPr>
        <w:instrText xml:space="preserve"> SEQ Figura \* ARABIC </w:instrText>
      </w:r>
      <w:r w:rsidRPr="007224A9">
        <w:rPr>
          <w:rFonts w:ascii="Arial" w:hAnsi="Arial" w:cs="Arial"/>
          <w:sz w:val="20"/>
          <w:szCs w:val="20"/>
        </w:rPr>
        <w:fldChar w:fldCharType="separate"/>
      </w:r>
      <w:r w:rsidR="001C1056">
        <w:rPr>
          <w:rFonts w:ascii="Arial" w:hAnsi="Arial" w:cs="Arial"/>
          <w:noProof/>
          <w:sz w:val="20"/>
          <w:szCs w:val="20"/>
        </w:rPr>
        <w:t>2</w:t>
      </w:r>
      <w:r w:rsidRPr="007224A9">
        <w:rPr>
          <w:rFonts w:ascii="Arial" w:hAnsi="Arial" w:cs="Arial"/>
          <w:sz w:val="20"/>
          <w:szCs w:val="20"/>
        </w:rPr>
        <w:fldChar w:fldCharType="end"/>
      </w:r>
      <w:r>
        <w:rPr>
          <w:rFonts w:ascii="Arial" w:hAnsi="Arial" w:cs="Arial"/>
          <w:sz w:val="20"/>
          <w:szCs w:val="20"/>
        </w:rPr>
        <w:t xml:space="preserve"> – Diagrama completo</w:t>
      </w:r>
      <w:r w:rsidRPr="007224A9">
        <w:rPr>
          <w:rFonts w:ascii="Arial" w:hAnsi="Arial" w:cs="Arial"/>
          <w:sz w:val="20"/>
          <w:szCs w:val="20"/>
        </w:rPr>
        <w:t>.</w:t>
      </w:r>
    </w:p>
    <w:p w14:paraId="3789D4E3" w14:textId="77777777" w:rsidR="007224A9" w:rsidRPr="007224A9" w:rsidRDefault="007224A9" w:rsidP="007224A9">
      <w:pPr>
        <w:jc w:val="center"/>
        <w:rPr>
          <w:rFonts w:ascii="Arial" w:hAnsi="Arial" w:cs="Arial"/>
          <w:sz w:val="20"/>
          <w:szCs w:val="20"/>
        </w:rPr>
      </w:pPr>
    </w:p>
    <w:p w14:paraId="2B92D85C" w14:textId="0C9C78DA" w:rsidR="007224A9" w:rsidRDefault="007224A9" w:rsidP="007224A9">
      <w:pPr>
        <w:ind w:right="67"/>
        <w:jc w:val="center"/>
        <w:rPr>
          <w:rFonts w:ascii="Arial" w:hAnsi="Arial" w:cs="Arial"/>
          <w:bCs/>
          <w:color w:val="000000" w:themeColor="text1"/>
          <w:sz w:val="20"/>
          <w:szCs w:val="20"/>
        </w:rPr>
      </w:pPr>
      <w:r>
        <w:rPr>
          <w:noProof/>
          <w:lang w:eastAsia="pt-BR"/>
        </w:rPr>
        <w:drawing>
          <wp:inline distT="0" distB="0" distL="19050" distR="0" wp14:anchorId="0785BC32" wp14:editId="056E4C91">
            <wp:extent cx="3505200" cy="1523730"/>
            <wp:effectExtent l="0" t="0" r="0" b="635"/>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528384" cy="1533808"/>
                    </a:xfrm>
                    <a:prstGeom prst="rect">
                      <a:avLst/>
                    </a:prstGeom>
                  </pic:spPr>
                </pic:pic>
              </a:graphicData>
            </a:graphic>
          </wp:inline>
        </w:drawing>
      </w:r>
    </w:p>
    <w:p w14:paraId="700B83B6" w14:textId="77777777" w:rsidR="007224A9" w:rsidRPr="0000745F" w:rsidRDefault="007224A9" w:rsidP="007224A9">
      <w:pPr>
        <w:ind w:right="67"/>
        <w:rPr>
          <w:rFonts w:ascii="Arial" w:hAnsi="Arial" w:cs="Arial"/>
          <w:bCs/>
          <w:color w:val="000000" w:themeColor="text1"/>
          <w:sz w:val="18"/>
          <w:szCs w:val="18"/>
        </w:rPr>
      </w:pPr>
    </w:p>
    <w:p w14:paraId="5DC090F5" w14:textId="42C3E3EB" w:rsidR="000C06BC" w:rsidRPr="007224A9" w:rsidRDefault="007224A9" w:rsidP="007224A9">
      <w:pPr>
        <w:ind w:right="67"/>
        <w:jc w:val="center"/>
        <w:rPr>
          <w:rFonts w:ascii="Arial" w:hAnsi="Arial" w:cs="Arial"/>
          <w:bCs/>
          <w:color w:val="000000" w:themeColor="text1"/>
          <w:sz w:val="18"/>
          <w:szCs w:val="18"/>
        </w:rPr>
      </w:pPr>
      <w:r w:rsidRPr="007224A9">
        <w:rPr>
          <w:rFonts w:ascii="Arial" w:hAnsi="Arial" w:cs="Arial"/>
          <w:bCs/>
          <w:color w:val="000000" w:themeColor="text1"/>
          <w:sz w:val="18"/>
          <w:szCs w:val="18"/>
        </w:rPr>
        <w:t>Fonte: Elaborado pelos autores.</w:t>
      </w:r>
    </w:p>
    <w:p w14:paraId="476A2D32" w14:textId="1DD3137D" w:rsidR="007224A9" w:rsidRPr="007224A9" w:rsidRDefault="007224A9" w:rsidP="000C06BC">
      <w:pPr>
        <w:ind w:right="67"/>
        <w:jc w:val="both"/>
        <w:rPr>
          <w:rFonts w:ascii="Arial" w:hAnsi="Arial" w:cs="Arial"/>
          <w:bCs/>
          <w:color w:val="000000" w:themeColor="text1"/>
          <w:sz w:val="20"/>
          <w:szCs w:val="20"/>
        </w:rPr>
      </w:pPr>
    </w:p>
    <w:p w14:paraId="2CD0DE81" w14:textId="56BF4709" w:rsidR="000C06BC" w:rsidRPr="009F352C" w:rsidRDefault="000C06BC" w:rsidP="000C06BC">
      <w:pPr>
        <w:ind w:left="142" w:right="67"/>
        <w:rPr>
          <w:rFonts w:ascii="Arial" w:hAnsi="Arial" w:cs="Arial"/>
          <w:b/>
          <w:color w:val="4472C4" w:themeColor="accent1"/>
          <w:sz w:val="20"/>
          <w:szCs w:val="20"/>
        </w:rPr>
      </w:pPr>
      <w:r>
        <w:rPr>
          <w:rFonts w:ascii="Arial" w:hAnsi="Arial" w:cs="Arial"/>
          <w:b/>
          <w:color w:val="4472C4" w:themeColor="accent1"/>
          <w:sz w:val="20"/>
          <w:szCs w:val="20"/>
        </w:rPr>
        <w:t>4.4</w:t>
      </w:r>
      <w:r w:rsidRPr="009F352C">
        <w:rPr>
          <w:rFonts w:ascii="Arial" w:hAnsi="Arial" w:cs="Arial"/>
          <w:b/>
          <w:color w:val="4472C4" w:themeColor="accent1"/>
          <w:sz w:val="20"/>
          <w:szCs w:val="20"/>
        </w:rPr>
        <w:t xml:space="preserve"> </w:t>
      </w:r>
      <w:r w:rsidR="004B4F4D">
        <w:rPr>
          <w:rFonts w:ascii="Arial" w:hAnsi="Arial" w:cs="Arial"/>
          <w:b/>
          <w:color w:val="4472C4" w:themeColor="accent1"/>
          <w:sz w:val="20"/>
          <w:szCs w:val="20"/>
        </w:rPr>
        <w:t>Análise dos Dados</w:t>
      </w:r>
    </w:p>
    <w:p w14:paraId="63F4C650" w14:textId="77777777" w:rsidR="000C06BC" w:rsidRPr="009F352C" w:rsidRDefault="000C06BC" w:rsidP="000C06BC">
      <w:pPr>
        <w:ind w:left="142" w:right="67"/>
        <w:rPr>
          <w:rFonts w:ascii="Arial" w:hAnsi="Arial" w:cs="Arial"/>
          <w:b/>
          <w:color w:val="4472C4" w:themeColor="accent1"/>
          <w:sz w:val="20"/>
          <w:szCs w:val="20"/>
        </w:rPr>
      </w:pPr>
    </w:p>
    <w:p w14:paraId="14E60B3D" w14:textId="1DE9C15D" w:rsidR="000C06BC" w:rsidRDefault="00900520" w:rsidP="00900520">
      <w:pPr>
        <w:ind w:left="142" w:right="67" w:firstLine="425"/>
        <w:jc w:val="both"/>
        <w:rPr>
          <w:rFonts w:ascii="Arial" w:hAnsi="Arial" w:cs="Arial"/>
          <w:bCs/>
          <w:color w:val="000000" w:themeColor="text1"/>
          <w:sz w:val="20"/>
          <w:szCs w:val="20"/>
        </w:rPr>
      </w:pPr>
      <w:r w:rsidRPr="00900520">
        <w:rPr>
          <w:rFonts w:ascii="Arial" w:hAnsi="Arial" w:cs="Arial"/>
          <w:bCs/>
          <w:color w:val="000000" w:themeColor="text1"/>
          <w:sz w:val="20"/>
          <w:szCs w:val="20"/>
        </w:rPr>
        <w:t xml:space="preserve">Na sequência, os dados foram tabulados, organizados e analisados. O arquivo </w:t>
      </w:r>
      <w:r w:rsidRPr="00526590">
        <w:rPr>
          <w:rFonts w:ascii="Arial" w:hAnsi="Arial" w:cs="Arial"/>
          <w:bCs/>
          <w:i/>
          <w:color w:val="000000" w:themeColor="text1"/>
          <w:sz w:val="20"/>
          <w:szCs w:val="20"/>
        </w:rPr>
        <w:t>CSV</w:t>
      </w:r>
      <w:r w:rsidRPr="00900520">
        <w:rPr>
          <w:rFonts w:ascii="Arial" w:hAnsi="Arial" w:cs="Arial"/>
          <w:bCs/>
          <w:color w:val="000000" w:themeColor="text1"/>
          <w:sz w:val="20"/>
          <w:szCs w:val="20"/>
        </w:rPr>
        <w:t xml:space="preserve"> gerado ao fim da etapa de processamento foi aberto por meio de uma planilha eletrônica. Cada um</w:t>
      </w:r>
      <w:r w:rsidR="00526590">
        <w:rPr>
          <w:rFonts w:ascii="Arial" w:hAnsi="Arial" w:cs="Arial"/>
          <w:bCs/>
          <w:color w:val="000000" w:themeColor="text1"/>
          <w:sz w:val="20"/>
          <w:szCs w:val="20"/>
        </w:rPr>
        <w:t>a</w:t>
      </w:r>
      <w:r w:rsidRPr="00900520">
        <w:rPr>
          <w:rFonts w:ascii="Arial" w:hAnsi="Arial" w:cs="Arial"/>
          <w:bCs/>
          <w:color w:val="000000" w:themeColor="text1"/>
          <w:sz w:val="20"/>
          <w:szCs w:val="20"/>
        </w:rPr>
        <w:t xml:space="preserve"> das métricas foram caracterizadas experimentalmente por meio de gráficos de dispersão e de pizza. Por fim, todas as métricas foram correlacionadas com as notas finais dos alunos usando como método o coeficiente de correlação de </w:t>
      </w:r>
      <w:proofErr w:type="spellStart"/>
      <w:r w:rsidRPr="00900520">
        <w:rPr>
          <w:rFonts w:ascii="Arial" w:hAnsi="Arial" w:cs="Arial"/>
          <w:bCs/>
          <w:color w:val="000000" w:themeColor="text1"/>
          <w:sz w:val="20"/>
          <w:szCs w:val="20"/>
        </w:rPr>
        <w:t>Spearman</w:t>
      </w:r>
      <w:proofErr w:type="spellEnd"/>
      <w:r w:rsidRPr="00900520">
        <w:rPr>
          <w:rFonts w:ascii="Arial" w:hAnsi="Arial" w:cs="Arial"/>
          <w:bCs/>
          <w:color w:val="000000" w:themeColor="text1"/>
          <w:sz w:val="20"/>
          <w:szCs w:val="20"/>
        </w:rPr>
        <w:t>. O método foi selecionado por ser apropriado para variáveis ordinais contínuas e discretas (ULFA e FATAWI, 2021). A análise dos dados será apresentada em detalhes na sessão seguinte, de Resultados e Discussão</w:t>
      </w:r>
      <w:r>
        <w:rPr>
          <w:rFonts w:ascii="Arial" w:hAnsi="Arial" w:cs="Arial"/>
          <w:bCs/>
          <w:color w:val="000000" w:themeColor="text1"/>
          <w:sz w:val="20"/>
          <w:szCs w:val="20"/>
        </w:rPr>
        <w:t>.</w:t>
      </w:r>
    </w:p>
    <w:p w14:paraId="6C0B2B5C" w14:textId="014807B3" w:rsidR="0000745F" w:rsidRDefault="0000745F" w:rsidP="0000745F">
      <w:pPr>
        <w:ind w:right="67"/>
        <w:jc w:val="both"/>
        <w:rPr>
          <w:rFonts w:ascii="Arial" w:hAnsi="Arial" w:cs="Arial"/>
          <w:bCs/>
          <w:color w:val="000000" w:themeColor="text1"/>
          <w:sz w:val="20"/>
          <w:szCs w:val="20"/>
        </w:rPr>
      </w:pPr>
    </w:p>
    <w:p w14:paraId="17A49A9E" w14:textId="77777777" w:rsidR="0000745F" w:rsidRPr="004A373F" w:rsidRDefault="0000745F" w:rsidP="0000745F">
      <w:pPr>
        <w:ind w:left="142" w:right="67"/>
        <w:jc w:val="both"/>
        <w:rPr>
          <w:rFonts w:ascii="Arial" w:hAnsi="Arial" w:cs="Arial"/>
          <w:b/>
          <w:color w:val="4472C4" w:themeColor="accent1"/>
          <w:sz w:val="20"/>
          <w:szCs w:val="20"/>
        </w:rPr>
      </w:pPr>
      <w:r w:rsidRPr="004A373F">
        <w:rPr>
          <w:rFonts w:ascii="Arial" w:hAnsi="Arial" w:cs="Arial"/>
          <w:b/>
          <w:color w:val="4472C4" w:themeColor="accent1"/>
          <w:sz w:val="20"/>
          <w:szCs w:val="20"/>
        </w:rPr>
        <w:t>5. Resultados e discussão</w:t>
      </w:r>
    </w:p>
    <w:p w14:paraId="20CC5DBE" w14:textId="77777777" w:rsidR="0000745F" w:rsidRPr="004A373F" w:rsidRDefault="0000745F" w:rsidP="0000745F">
      <w:pPr>
        <w:ind w:right="67"/>
        <w:jc w:val="both"/>
        <w:rPr>
          <w:rFonts w:ascii="Arial" w:hAnsi="Arial" w:cs="Arial"/>
          <w:sz w:val="20"/>
          <w:szCs w:val="20"/>
        </w:rPr>
      </w:pPr>
    </w:p>
    <w:p w14:paraId="5B34FA4B" w14:textId="60303947" w:rsidR="0000745F" w:rsidRPr="009F352C" w:rsidRDefault="0000745F" w:rsidP="0000745F">
      <w:pPr>
        <w:ind w:left="142" w:right="67" w:firstLine="425"/>
        <w:jc w:val="both"/>
        <w:rPr>
          <w:rFonts w:ascii="Arial" w:hAnsi="Arial" w:cs="Arial"/>
          <w:sz w:val="20"/>
          <w:szCs w:val="20"/>
        </w:rPr>
      </w:pPr>
      <w:r w:rsidRPr="0000745F">
        <w:rPr>
          <w:rFonts w:ascii="Arial" w:hAnsi="Arial" w:cs="Arial"/>
          <w:sz w:val="20"/>
          <w:szCs w:val="20"/>
        </w:rPr>
        <w:t>Inicialmente, procurou-se caracterizar experimentalmente cada métrica estabelecida neste trabalho com vistas a traçar o perfil de estudo dos alunos da disciplina de Introdução à Programação, conforme apresentado na subseção Análise do Perfil. Posteriormente, as diferentes métricas foram correlacionadas com o desempenho de seu respectivo aluno, como será mostrado na subseção Análise das Correlações. Os resultados obtidos são apresentados a seguir</w:t>
      </w:r>
      <w:r>
        <w:rPr>
          <w:rFonts w:ascii="Arial" w:hAnsi="Arial" w:cs="Arial"/>
          <w:sz w:val="20"/>
          <w:szCs w:val="20"/>
        </w:rPr>
        <w:t>.</w:t>
      </w:r>
    </w:p>
    <w:p w14:paraId="435BFD59" w14:textId="0DE37AD6" w:rsidR="0000745F" w:rsidRDefault="0000745F" w:rsidP="0000745F">
      <w:pPr>
        <w:ind w:right="67"/>
        <w:jc w:val="both"/>
        <w:rPr>
          <w:rFonts w:ascii="Arial" w:hAnsi="Arial" w:cs="Arial"/>
          <w:bCs/>
          <w:color w:val="000000" w:themeColor="text1"/>
          <w:sz w:val="20"/>
          <w:szCs w:val="20"/>
        </w:rPr>
      </w:pPr>
    </w:p>
    <w:p w14:paraId="49C0EBCA" w14:textId="5BDC04EE" w:rsidR="0000745F" w:rsidRPr="004A373F" w:rsidRDefault="0000745F" w:rsidP="0000745F">
      <w:pPr>
        <w:ind w:left="142" w:right="67"/>
        <w:jc w:val="both"/>
        <w:rPr>
          <w:rFonts w:ascii="Arial" w:hAnsi="Arial" w:cs="Arial"/>
          <w:b/>
          <w:color w:val="4472C4" w:themeColor="accent1"/>
          <w:sz w:val="20"/>
          <w:szCs w:val="20"/>
        </w:rPr>
      </w:pPr>
      <w:r w:rsidRPr="004A373F">
        <w:rPr>
          <w:rFonts w:ascii="Arial" w:hAnsi="Arial" w:cs="Arial"/>
          <w:b/>
          <w:color w:val="4472C4" w:themeColor="accent1"/>
          <w:sz w:val="20"/>
          <w:szCs w:val="20"/>
        </w:rPr>
        <w:t>5.</w:t>
      </w:r>
      <w:r>
        <w:rPr>
          <w:rFonts w:ascii="Arial" w:hAnsi="Arial" w:cs="Arial"/>
          <w:b/>
          <w:color w:val="4472C4" w:themeColor="accent1"/>
          <w:sz w:val="20"/>
          <w:szCs w:val="20"/>
        </w:rPr>
        <w:t>1</w:t>
      </w:r>
      <w:r w:rsidRPr="004A373F">
        <w:rPr>
          <w:rFonts w:ascii="Arial" w:hAnsi="Arial" w:cs="Arial"/>
          <w:b/>
          <w:color w:val="4472C4" w:themeColor="accent1"/>
          <w:sz w:val="20"/>
          <w:szCs w:val="20"/>
        </w:rPr>
        <w:t xml:space="preserve"> </w:t>
      </w:r>
      <w:r w:rsidR="00EB1FCD">
        <w:rPr>
          <w:rFonts w:ascii="Arial" w:hAnsi="Arial" w:cs="Arial"/>
          <w:b/>
          <w:color w:val="4472C4" w:themeColor="accent1"/>
          <w:sz w:val="20"/>
          <w:szCs w:val="20"/>
        </w:rPr>
        <w:t>Análise do P</w:t>
      </w:r>
      <w:r>
        <w:rPr>
          <w:rFonts w:ascii="Arial" w:hAnsi="Arial" w:cs="Arial"/>
          <w:b/>
          <w:color w:val="4472C4" w:themeColor="accent1"/>
          <w:sz w:val="20"/>
          <w:szCs w:val="20"/>
        </w:rPr>
        <w:t>erfil</w:t>
      </w:r>
    </w:p>
    <w:p w14:paraId="09228AF7" w14:textId="77777777" w:rsidR="0000745F" w:rsidRPr="004A373F" w:rsidRDefault="0000745F" w:rsidP="0000745F">
      <w:pPr>
        <w:ind w:right="67"/>
        <w:jc w:val="both"/>
        <w:rPr>
          <w:rFonts w:ascii="Arial" w:hAnsi="Arial" w:cs="Arial"/>
          <w:sz w:val="20"/>
          <w:szCs w:val="20"/>
        </w:rPr>
      </w:pPr>
    </w:p>
    <w:p w14:paraId="0D39CC66" w14:textId="38FB5297" w:rsidR="0000745F" w:rsidRPr="009F352C" w:rsidRDefault="00BA58B4" w:rsidP="0000745F">
      <w:pPr>
        <w:ind w:left="142" w:right="67" w:firstLine="425"/>
        <w:jc w:val="both"/>
        <w:rPr>
          <w:rFonts w:ascii="Arial" w:hAnsi="Arial" w:cs="Arial"/>
          <w:sz w:val="20"/>
          <w:szCs w:val="20"/>
        </w:rPr>
      </w:pPr>
      <w:r w:rsidRPr="00BA58B4">
        <w:rPr>
          <w:rFonts w:ascii="Arial" w:hAnsi="Arial" w:cs="Arial"/>
          <w:sz w:val="20"/>
          <w:szCs w:val="20"/>
        </w:rPr>
        <w:t xml:space="preserve">Antes de apresentar as análises, convém mencionar que os gráficos de dispersão foram gerados organizando os dados de cada variável em ordem decrescente. Para a elaboração dos gráficos de pizza, os dados foram agrupados em quatro grupos (A, B, C e D), os quais representam intervalos-quartis. Cada um abrange um intervalo de valores de 25% do total de valores daquela variável, iniciando do intervalo de maiores valores (75-100% - 4º quartil) até o de menores valores (0-25% - 1º quartil), a fim de se ter uma melhor compreensão sobre </w:t>
      </w:r>
      <w:r>
        <w:rPr>
          <w:rFonts w:ascii="Arial" w:hAnsi="Arial" w:cs="Arial"/>
          <w:sz w:val="20"/>
          <w:szCs w:val="20"/>
        </w:rPr>
        <w:t>como os dados estão distribuídos.</w:t>
      </w:r>
    </w:p>
    <w:p w14:paraId="6AEC2A79" w14:textId="172F8F46" w:rsidR="0000745F" w:rsidRDefault="0000745F" w:rsidP="0000745F">
      <w:pPr>
        <w:ind w:right="67"/>
        <w:jc w:val="both"/>
        <w:rPr>
          <w:rFonts w:ascii="Arial" w:hAnsi="Arial" w:cs="Arial"/>
          <w:bCs/>
          <w:color w:val="000000" w:themeColor="text1"/>
          <w:sz w:val="20"/>
          <w:szCs w:val="20"/>
        </w:rPr>
      </w:pPr>
    </w:p>
    <w:p w14:paraId="16982721" w14:textId="67CEA59B" w:rsidR="0055795C" w:rsidRDefault="0055795C" w:rsidP="0000745F">
      <w:pPr>
        <w:ind w:right="67"/>
        <w:jc w:val="both"/>
        <w:rPr>
          <w:rFonts w:ascii="Arial" w:hAnsi="Arial" w:cs="Arial"/>
          <w:bCs/>
          <w:color w:val="000000" w:themeColor="text1"/>
          <w:sz w:val="20"/>
          <w:szCs w:val="20"/>
        </w:rPr>
      </w:pPr>
    </w:p>
    <w:p w14:paraId="7DB42BCF" w14:textId="2266A917" w:rsidR="0055795C" w:rsidRDefault="0055795C" w:rsidP="0000745F">
      <w:pPr>
        <w:ind w:right="67"/>
        <w:jc w:val="both"/>
        <w:rPr>
          <w:rFonts w:ascii="Arial" w:hAnsi="Arial" w:cs="Arial"/>
          <w:bCs/>
          <w:color w:val="000000" w:themeColor="text1"/>
          <w:sz w:val="20"/>
          <w:szCs w:val="20"/>
        </w:rPr>
      </w:pPr>
    </w:p>
    <w:p w14:paraId="57718E0D" w14:textId="77777777" w:rsidR="0055795C" w:rsidRDefault="0055795C" w:rsidP="0000745F">
      <w:pPr>
        <w:ind w:right="67"/>
        <w:jc w:val="both"/>
        <w:rPr>
          <w:rFonts w:ascii="Arial" w:hAnsi="Arial" w:cs="Arial"/>
          <w:bCs/>
          <w:color w:val="000000" w:themeColor="text1"/>
          <w:sz w:val="20"/>
          <w:szCs w:val="20"/>
        </w:rPr>
      </w:pPr>
    </w:p>
    <w:p w14:paraId="22763455" w14:textId="540BA4EC" w:rsidR="0000745F" w:rsidRPr="004A373F" w:rsidRDefault="0000745F" w:rsidP="0000745F">
      <w:pPr>
        <w:ind w:left="142" w:right="67"/>
        <w:jc w:val="both"/>
        <w:rPr>
          <w:rFonts w:ascii="Arial" w:hAnsi="Arial" w:cs="Arial"/>
          <w:b/>
          <w:color w:val="4472C4" w:themeColor="accent1"/>
          <w:sz w:val="20"/>
          <w:szCs w:val="20"/>
        </w:rPr>
      </w:pPr>
      <w:proofErr w:type="gramStart"/>
      <w:r w:rsidRPr="004A373F">
        <w:rPr>
          <w:rFonts w:ascii="Arial" w:hAnsi="Arial" w:cs="Arial"/>
          <w:b/>
          <w:color w:val="4472C4" w:themeColor="accent1"/>
          <w:sz w:val="20"/>
          <w:szCs w:val="20"/>
        </w:rPr>
        <w:lastRenderedPageBreak/>
        <w:t>5.</w:t>
      </w:r>
      <w:r w:rsidR="00BA58B4">
        <w:rPr>
          <w:rFonts w:ascii="Arial" w:hAnsi="Arial" w:cs="Arial"/>
          <w:b/>
          <w:color w:val="4472C4" w:themeColor="accent1"/>
          <w:sz w:val="20"/>
          <w:szCs w:val="20"/>
        </w:rPr>
        <w:t>1.1 Métrica</w:t>
      </w:r>
      <w:proofErr w:type="gramEnd"/>
      <w:r w:rsidR="00BA58B4">
        <w:rPr>
          <w:rFonts w:ascii="Arial" w:hAnsi="Arial" w:cs="Arial"/>
          <w:b/>
          <w:color w:val="4472C4" w:themeColor="accent1"/>
          <w:sz w:val="20"/>
          <w:szCs w:val="20"/>
        </w:rPr>
        <w:t xml:space="preserve"> 1: Exercícios corretos - Acertos</w:t>
      </w:r>
    </w:p>
    <w:p w14:paraId="2BC2684A" w14:textId="77777777" w:rsidR="0000745F" w:rsidRPr="004A373F" w:rsidRDefault="0000745F" w:rsidP="0000745F">
      <w:pPr>
        <w:ind w:right="67"/>
        <w:jc w:val="both"/>
        <w:rPr>
          <w:rFonts w:ascii="Arial" w:hAnsi="Arial" w:cs="Arial"/>
          <w:sz w:val="20"/>
          <w:szCs w:val="20"/>
        </w:rPr>
      </w:pPr>
    </w:p>
    <w:p w14:paraId="5C279654" w14:textId="19FBB06D" w:rsidR="0000745F" w:rsidRDefault="00BA58B4" w:rsidP="0000745F">
      <w:pPr>
        <w:ind w:left="142" w:right="67" w:firstLine="425"/>
        <w:jc w:val="both"/>
        <w:rPr>
          <w:rFonts w:ascii="Arial" w:hAnsi="Arial" w:cs="Arial"/>
          <w:sz w:val="20"/>
          <w:szCs w:val="20"/>
        </w:rPr>
      </w:pPr>
      <w:r w:rsidRPr="00BA58B4">
        <w:rPr>
          <w:rFonts w:ascii="Arial" w:hAnsi="Arial" w:cs="Arial"/>
          <w:sz w:val="20"/>
          <w:szCs w:val="20"/>
        </w:rPr>
        <w:t>O Gráfico 1 apresenta a quantidade total de acertos de cada aluno, ou seja, o número de questões que o aluno submeteu e obteve êxito ao longo da disciplina. Através do gráfico é possível observar que o alcance, ou seja, o maior valor obtido da amostra foi de 184 e o menor valor foi de 0. A mediana da amostra apresentada é de 144 para esta variável, enquanto a moda, ou seja, o valor que mais se repete na amostra, foi de 178, com 4 repetições. A média geral para esta variável foi de aproximadamente 129 números de acertos</w:t>
      </w:r>
      <w:r>
        <w:rPr>
          <w:rFonts w:ascii="Arial" w:hAnsi="Arial" w:cs="Arial"/>
          <w:sz w:val="20"/>
          <w:szCs w:val="20"/>
        </w:rPr>
        <w:t>.</w:t>
      </w:r>
    </w:p>
    <w:p w14:paraId="67AC0343" w14:textId="77777777" w:rsidR="00D718B3" w:rsidRDefault="00D718B3" w:rsidP="00D718B3">
      <w:pPr>
        <w:ind w:right="67"/>
        <w:jc w:val="both"/>
        <w:rPr>
          <w:rFonts w:ascii="Arial" w:hAnsi="Arial" w:cs="Arial"/>
          <w:sz w:val="20"/>
          <w:szCs w:val="20"/>
        </w:rPr>
      </w:pPr>
    </w:p>
    <w:p w14:paraId="45BDB120" w14:textId="7698B2FD" w:rsidR="00D718B3" w:rsidRDefault="00D718B3" w:rsidP="00D718B3">
      <w:pPr>
        <w:jc w:val="center"/>
        <w:rPr>
          <w:rFonts w:ascii="Arial" w:hAnsi="Arial" w:cs="Arial"/>
          <w:sz w:val="20"/>
          <w:szCs w:val="20"/>
        </w:rPr>
      </w:pPr>
      <w:r w:rsidRPr="00D718B3">
        <w:rPr>
          <w:rFonts w:ascii="Arial" w:hAnsi="Arial" w:cs="Arial"/>
          <w:sz w:val="20"/>
          <w:szCs w:val="20"/>
        </w:rPr>
        <w:t xml:space="preserve">Gráfico </w:t>
      </w:r>
      <w:r w:rsidRPr="00D718B3">
        <w:rPr>
          <w:rFonts w:ascii="Arial" w:hAnsi="Arial" w:cs="Arial"/>
          <w:sz w:val="20"/>
          <w:szCs w:val="20"/>
        </w:rPr>
        <w:fldChar w:fldCharType="begin"/>
      </w:r>
      <w:r w:rsidRPr="00D718B3">
        <w:rPr>
          <w:rFonts w:ascii="Arial" w:hAnsi="Arial" w:cs="Arial"/>
          <w:sz w:val="20"/>
          <w:szCs w:val="20"/>
        </w:rPr>
        <w:instrText xml:space="preserve"> SEQ Gráfico \* ARABIC </w:instrText>
      </w:r>
      <w:r w:rsidRPr="00D718B3">
        <w:rPr>
          <w:rFonts w:ascii="Arial" w:hAnsi="Arial" w:cs="Arial"/>
          <w:sz w:val="20"/>
          <w:szCs w:val="20"/>
        </w:rPr>
        <w:fldChar w:fldCharType="separate"/>
      </w:r>
      <w:r w:rsidR="001C1056">
        <w:rPr>
          <w:rFonts w:ascii="Arial" w:hAnsi="Arial" w:cs="Arial"/>
          <w:noProof/>
          <w:sz w:val="20"/>
          <w:szCs w:val="20"/>
        </w:rPr>
        <w:t>1</w:t>
      </w:r>
      <w:r w:rsidRPr="00D718B3">
        <w:rPr>
          <w:rFonts w:ascii="Arial" w:hAnsi="Arial" w:cs="Arial"/>
          <w:sz w:val="20"/>
          <w:szCs w:val="20"/>
        </w:rPr>
        <w:fldChar w:fldCharType="end"/>
      </w:r>
      <w:r>
        <w:rPr>
          <w:rFonts w:ascii="Arial" w:hAnsi="Arial" w:cs="Arial"/>
          <w:sz w:val="20"/>
          <w:szCs w:val="20"/>
        </w:rPr>
        <w:t xml:space="preserve"> – </w:t>
      </w:r>
      <w:r w:rsidR="00046D46" w:rsidRPr="00046D46">
        <w:rPr>
          <w:rFonts w:ascii="Arial" w:hAnsi="Arial" w:cs="Arial"/>
          <w:sz w:val="20"/>
          <w:szCs w:val="20"/>
        </w:rPr>
        <w:t>Dispersão da variável "Acertos"</w:t>
      </w:r>
    </w:p>
    <w:p w14:paraId="1940FF21" w14:textId="77777777" w:rsidR="00D718B3" w:rsidRPr="00D718B3" w:rsidRDefault="00D718B3" w:rsidP="00D718B3">
      <w:pPr>
        <w:jc w:val="center"/>
        <w:rPr>
          <w:rFonts w:ascii="Arial" w:hAnsi="Arial" w:cs="Arial"/>
          <w:sz w:val="20"/>
          <w:szCs w:val="20"/>
        </w:rPr>
      </w:pPr>
    </w:p>
    <w:p w14:paraId="6D885B0B" w14:textId="77777777" w:rsidR="00D718B3" w:rsidRPr="009F352C" w:rsidRDefault="00D718B3" w:rsidP="00D718B3">
      <w:pPr>
        <w:ind w:right="67"/>
        <w:jc w:val="center"/>
        <w:rPr>
          <w:rFonts w:ascii="Arial" w:hAnsi="Arial" w:cs="Arial"/>
          <w:sz w:val="20"/>
          <w:szCs w:val="20"/>
        </w:rPr>
      </w:pPr>
      <w:r>
        <w:rPr>
          <w:noProof/>
          <w:lang w:eastAsia="pt-BR"/>
        </w:rPr>
        <w:drawing>
          <wp:inline distT="0" distB="0" distL="19050" distR="0" wp14:anchorId="727C0FF3" wp14:editId="7E69C43D">
            <wp:extent cx="3247390" cy="2152650"/>
            <wp:effectExtent l="0" t="0" r="0" b="0"/>
            <wp:docPr id="1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253130" cy="2156455"/>
                    </a:xfrm>
                    <a:prstGeom prst="rect">
                      <a:avLst/>
                    </a:prstGeom>
                  </pic:spPr>
                </pic:pic>
              </a:graphicData>
            </a:graphic>
          </wp:inline>
        </w:drawing>
      </w:r>
    </w:p>
    <w:p w14:paraId="2319AED5" w14:textId="77777777" w:rsidR="00D718B3" w:rsidRPr="00D718B3" w:rsidRDefault="00D718B3" w:rsidP="00D718B3">
      <w:pPr>
        <w:ind w:right="67"/>
        <w:jc w:val="center"/>
        <w:rPr>
          <w:rFonts w:ascii="Arial" w:hAnsi="Arial" w:cs="Arial"/>
          <w:bCs/>
          <w:color w:val="000000" w:themeColor="text1"/>
          <w:sz w:val="18"/>
          <w:szCs w:val="18"/>
        </w:rPr>
      </w:pPr>
    </w:p>
    <w:p w14:paraId="2B54E258" w14:textId="77777777" w:rsidR="00D718B3" w:rsidRPr="00D718B3" w:rsidRDefault="00D718B3" w:rsidP="00D718B3">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2CCF3EE0" w14:textId="7833953C" w:rsidR="00D718B3" w:rsidRDefault="00D718B3" w:rsidP="00D718B3">
      <w:pPr>
        <w:ind w:right="67"/>
        <w:jc w:val="both"/>
        <w:rPr>
          <w:rFonts w:ascii="Arial" w:hAnsi="Arial" w:cs="Arial"/>
          <w:sz w:val="20"/>
          <w:szCs w:val="20"/>
        </w:rPr>
      </w:pPr>
    </w:p>
    <w:p w14:paraId="74622283" w14:textId="00A17596" w:rsidR="00D718B3" w:rsidRDefault="00D718B3" w:rsidP="0000745F">
      <w:pPr>
        <w:ind w:left="142" w:right="67" w:firstLine="425"/>
        <w:jc w:val="both"/>
        <w:rPr>
          <w:rFonts w:ascii="Arial" w:hAnsi="Arial" w:cs="Arial"/>
          <w:sz w:val="20"/>
          <w:szCs w:val="20"/>
        </w:rPr>
      </w:pPr>
      <w:r>
        <w:rPr>
          <w:rFonts w:ascii="Arial" w:hAnsi="Arial" w:cs="Arial"/>
          <w:sz w:val="20"/>
          <w:szCs w:val="20"/>
        </w:rPr>
        <w:t xml:space="preserve">O </w:t>
      </w:r>
      <w:r w:rsidRPr="00D718B3">
        <w:rPr>
          <w:rFonts w:ascii="Arial" w:hAnsi="Arial" w:cs="Arial"/>
          <w:sz w:val="20"/>
          <w:szCs w:val="20"/>
        </w:rPr>
        <w:t>Gráfico 2 apresenta a quantidade total de acertos dos alunos por meio de grupos. Cada grupo representa um intervalo de 1 quartil em relação ao valor mais alto da variável, onde esses grupos somados chegam a sua completude de 100% ou 4 quartis. É perceptível que há uma maior parcela dos alunos inseridos no grupo A, sendo 29 alunos, correspondentes a 54,72% do total de alunos, o que implica dizer que o maior grupo de alunos se apresenta, para a variável “Acertos”, no intervalo do 4º quartil, enquanto que o menor grupo de alunos se apresenta no intervalo do grupo D com 4 alunos, que representam 7,55% em relação ao total de alunos, representando o 1º quartil. O grupo B teve 12 alunos, correspondentes a 22,64% e representando o 3º quartil e o grupo C teve 8 alunos, correspondendo a 15,09% e representando o 2º quartil</w:t>
      </w:r>
      <w:r>
        <w:rPr>
          <w:rFonts w:ascii="Arial" w:hAnsi="Arial" w:cs="Arial"/>
          <w:sz w:val="20"/>
          <w:szCs w:val="20"/>
        </w:rPr>
        <w:t>.</w:t>
      </w:r>
    </w:p>
    <w:p w14:paraId="5C11791E" w14:textId="41C24A4F" w:rsidR="00D718B3" w:rsidRDefault="00D718B3" w:rsidP="00D718B3">
      <w:pPr>
        <w:ind w:right="67"/>
        <w:jc w:val="both"/>
        <w:rPr>
          <w:rFonts w:ascii="Arial" w:hAnsi="Arial" w:cs="Arial"/>
          <w:sz w:val="20"/>
          <w:szCs w:val="20"/>
        </w:rPr>
      </w:pPr>
    </w:p>
    <w:p w14:paraId="55A996CF" w14:textId="78B4C3DA" w:rsidR="006402FE" w:rsidRDefault="006402FE" w:rsidP="00D718B3">
      <w:pPr>
        <w:ind w:right="67"/>
        <w:jc w:val="both"/>
        <w:rPr>
          <w:rFonts w:ascii="Arial" w:hAnsi="Arial" w:cs="Arial"/>
          <w:sz w:val="20"/>
          <w:szCs w:val="20"/>
        </w:rPr>
      </w:pPr>
    </w:p>
    <w:p w14:paraId="49CA6B65" w14:textId="4A8F497E" w:rsidR="006402FE" w:rsidRDefault="006402FE" w:rsidP="00D718B3">
      <w:pPr>
        <w:ind w:right="67"/>
        <w:jc w:val="both"/>
        <w:rPr>
          <w:rFonts w:ascii="Arial" w:hAnsi="Arial" w:cs="Arial"/>
          <w:sz w:val="20"/>
          <w:szCs w:val="20"/>
        </w:rPr>
      </w:pPr>
    </w:p>
    <w:p w14:paraId="7603476E" w14:textId="78428910" w:rsidR="006402FE" w:rsidRDefault="006402FE" w:rsidP="00D718B3">
      <w:pPr>
        <w:ind w:right="67"/>
        <w:jc w:val="both"/>
        <w:rPr>
          <w:rFonts w:ascii="Arial" w:hAnsi="Arial" w:cs="Arial"/>
          <w:sz w:val="20"/>
          <w:szCs w:val="20"/>
        </w:rPr>
      </w:pPr>
    </w:p>
    <w:p w14:paraId="2B911237" w14:textId="7A3E7FB6" w:rsidR="006402FE" w:rsidRDefault="006402FE" w:rsidP="00D718B3">
      <w:pPr>
        <w:ind w:right="67"/>
        <w:jc w:val="both"/>
        <w:rPr>
          <w:rFonts w:ascii="Arial" w:hAnsi="Arial" w:cs="Arial"/>
          <w:sz w:val="20"/>
          <w:szCs w:val="20"/>
        </w:rPr>
      </w:pPr>
    </w:p>
    <w:p w14:paraId="4AB65191" w14:textId="3BA8DDB5" w:rsidR="006402FE" w:rsidRDefault="006402FE" w:rsidP="00D718B3">
      <w:pPr>
        <w:ind w:right="67"/>
        <w:jc w:val="both"/>
        <w:rPr>
          <w:rFonts w:ascii="Arial" w:hAnsi="Arial" w:cs="Arial"/>
          <w:sz w:val="20"/>
          <w:szCs w:val="20"/>
        </w:rPr>
      </w:pPr>
    </w:p>
    <w:p w14:paraId="584E3913" w14:textId="14277ED2" w:rsidR="006402FE" w:rsidRDefault="006402FE" w:rsidP="00D718B3">
      <w:pPr>
        <w:ind w:right="67"/>
        <w:jc w:val="both"/>
        <w:rPr>
          <w:rFonts w:ascii="Arial" w:hAnsi="Arial" w:cs="Arial"/>
          <w:sz w:val="20"/>
          <w:szCs w:val="20"/>
        </w:rPr>
      </w:pPr>
    </w:p>
    <w:p w14:paraId="4A38FCEE" w14:textId="2621C2A4" w:rsidR="006402FE" w:rsidRDefault="006402FE" w:rsidP="00D718B3">
      <w:pPr>
        <w:ind w:right="67"/>
        <w:jc w:val="both"/>
        <w:rPr>
          <w:rFonts w:ascii="Arial" w:hAnsi="Arial" w:cs="Arial"/>
          <w:sz w:val="20"/>
          <w:szCs w:val="20"/>
        </w:rPr>
      </w:pPr>
    </w:p>
    <w:p w14:paraId="7834E5B1" w14:textId="795A03E5" w:rsidR="006402FE" w:rsidRDefault="006402FE" w:rsidP="00D718B3">
      <w:pPr>
        <w:ind w:right="67"/>
        <w:jc w:val="both"/>
        <w:rPr>
          <w:rFonts w:ascii="Arial" w:hAnsi="Arial" w:cs="Arial"/>
          <w:sz w:val="20"/>
          <w:szCs w:val="20"/>
        </w:rPr>
      </w:pPr>
    </w:p>
    <w:p w14:paraId="0D545A76" w14:textId="5A7551BF" w:rsidR="006402FE" w:rsidRDefault="006402FE" w:rsidP="00D718B3">
      <w:pPr>
        <w:ind w:right="67"/>
        <w:jc w:val="both"/>
        <w:rPr>
          <w:rFonts w:ascii="Arial" w:hAnsi="Arial" w:cs="Arial"/>
          <w:sz w:val="20"/>
          <w:szCs w:val="20"/>
        </w:rPr>
      </w:pPr>
    </w:p>
    <w:p w14:paraId="61CE01B9" w14:textId="4F450526" w:rsidR="006402FE" w:rsidRDefault="006402FE" w:rsidP="00D718B3">
      <w:pPr>
        <w:ind w:right="67"/>
        <w:jc w:val="both"/>
        <w:rPr>
          <w:rFonts w:ascii="Arial" w:hAnsi="Arial" w:cs="Arial"/>
          <w:sz w:val="20"/>
          <w:szCs w:val="20"/>
        </w:rPr>
      </w:pPr>
    </w:p>
    <w:p w14:paraId="25E35A79" w14:textId="6C58DCF1" w:rsidR="006402FE" w:rsidRDefault="006402FE" w:rsidP="00D718B3">
      <w:pPr>
        <w:ind w:right="67"/>
        <w:jc w:val="both"/>
        <w:rPr>
          <w:rFonts w:ascii="Arial" w:hAnsi="Arial" w:cs="Arial"/>
          <w:sz w:val="20"/>
          <w:szCs w:val="20"/>
        </w:rPr>
      </w:pPr>
    </w:p>
    <w:p w14:paraId="2820EEB5" w14:textId="769C61BC" w:rsidR="006402FE" w:rsidRDefault="006402FE" w:rsidP="00D718B3">
      <w:pPr>
        <w:ind w:right="67"/>
        <w:jc w:val="both"/>
        <w:rPr>
          <w:rFonts w:ascii="Arial" w:hAnsi="Arial" w:cs="Arial"/>
          <w:sz w:val="20"/>
          <w:szCs w:val="20"/>
        </w:rPr>
      </w:pPr>
    </w:p>
    <w:p w14:paraId="726B9C61" w14:textId="48547EBC" w:rsidR="006402FE" w:rsidRDefault="006402FE" w:rsidP="00D718B3">
      <w:pPr>
        <w:ind w:right="67"/>
        <w:jc w:val="both"/>
        <w:rPr>
          <w:rFonts w:ascii="Arial" w:hAnsi="Arial" w:cs="Arial"/>
          <w:sz w:val="20"/>
          <w:szCs w:val="20"/>
        </w:rPr>
      </w:pPr>
    </w:p>
    <w:p w14:paraId="0DEF484C" w14:textId="4827C528" w:rsidR="00D718B3" w:rsidRDefault="00D718B3" w:rsidP="00D718B3">
      <w:pPr>
        <w:jc w:val="center"/>
        <w:rPr>
          <w:rFonts w:ascii="Arial" w:hAnsi="Arial" w:cs="Arial"/>
          <w:sz w:val="20"/>
          <w:szCs w:val="20"/>
        </w:rPr>
      </w:pPr>
      <w:r w:rsidRPr="00D718B3">
        <w:rPr>
          <w:rFonts w:ascii="Arial" w:hAnsi="Arial" w:cs="Arial"/>
          <w:sz w:val="20"/>
          <w:szCs w:val="20"/>
        </w:rPr>
        <w:t xml:space="preserve">Gráfico </w:t>
      </w:r>
      <w:r>
        <w:rPr>
          <w:rFonts w:ascii="Arial" w:hAnsi="Arial" w:cs="Arial"/>
          <w:sz w:val="20"/>
          <w:szCs w:val="20"/>
        </w:rPr>
        <w:t xml:space="preserve">2 – </w:t>
      </w:r>
      <w:r w:rsidR="00046D46" w:rsidRPr="00046D46">
        <w:rPr>
          <w:rFonts w:ascii="Arial" w:hAnsi="Arial" w:cs="Arial"/>
          <w:sz w:val="20"/>
          <w:szCs w:val="20"/>
        </w:rPr>
        <w:t>Pizza da variável "Acertos"</w:t>
      </w:r>
    </w:p>
    <w:p w14:paraId="0693D20C" w14:textId="77777777" w:rsidR="00D718B3" w:rsidRPr="00D718B3" w:rsidRDefault="00D718B3" w:rsidP="00D718B3">
      <w:pPr>
        <w:jc w:val="center"/>
        <w:rPr>
          <w:rFonts w:ascii="Arial" w:hAnsi="Arial" w:cs="Arial"/>
          <w:sz w:val="20"/>
          <w:szCs w:val="20"/>
        </w:rPr>
      </w:pPr>
    </w:p>
    <w:p w14:paraId="45C4FDFD" w14:textId="0995D61B" w:rsidR="00D718B3" w:rsidRPr="009F352C" w:rsidRDefault="00D718B3" w:rsidP="00D718B3">
      <w:pPr>
        <w:ind w:right="67"/>
        <w:jc w:val="center"/>
        <w:rPr>
          <w:rFonts w:ascii="Arial" w:hAnsi="Arial" w:cs="Arial"/>
          <w:sz w:val="20"/>
          <w:szCs w:val="20"/>
        </w:rPr>
      </w:pPr>
      <w:r>
        <w:rPr>
          <w:noProof/>
          <w:lang w:eastAsia="pt-BR"/>
        </w:rPr>
        <w:drawing>
          <wp:inline distT="0" distB="0" distL="19050" distR="0" wp14:anchorId="5443703F" wp14:editId="3E42F1C1">
            <wp:extent cx="3256915" cy="1895475"/>
            <wp:effectExtent l="0" t="0" r="635" b="9525"/>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06368" cy="1924256"/>
                    </a:xfrm>
                    <a:prstGeom prst="rect">
                      <a:avLst/>
                    </a:prstGeom>
                  </pic:spPr>
                </pic:pic>
              </a:graphicData>
            </a:graphic>
          </wp:inline>
        </w:drawing>
      </w:r>
    </w:p>
    <w:p w14:paraId="74D17EBA" w14:textId="6028AEA1" w:rsidR="0000745F" w:rsidRPr="00D718B3" w:rsidRDefault="0000745F" w:rsidP="00D718B3">
      <w:pPr>
        <w:ind w:right="67"/>
        <w:jc w:val="center"/>
        <w:rPr>
          <w:rFonts w:ascii="Arial" w:hAnsi="Arial" w:cs="Arial"/>
          <w:bCs/>
          <w:color w:val="000000" w:themeColor="text1"/>
          <w:sz w:val="18"/>
          <w:szCs w:val="18"/>
        </w:rPr>
      </w:pPr>
    </w:p>
    <w:p w14:paraId="13C03E91" w14:textId="7109B540" w:rsidR="00D718B3" w:rsidRPr="00D718B3" w:rsidRDefault="00D718B3" w:rsidP="00D718B3">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09279E26" w14:textId="2D1D5A4B" w:rsidR="00A83A71" w:rsidRDefault="00A83A71" w:rsidP="00A83A71">
      <w:pPr>
        <w:ind w:right="67"/>
        <w:jc w:val="both"/>
        <w:rPr>
          <w:rFonts w:ascii="Arial" w:hAnsi="Arial" w:cs="Arial"/>
          <w:sz w:val="20"/>
          <w:szCs w:val="20"/>
        </w:rPr>
      </w:pPr>
    </w:p>
    <w:p w14:paraId="27A391CB" w14:textId="608CBCDD" w:rsidR="00DD045D" w:rsidRPr="004A373F" w:rsidRDefault="00DD045D" w:rsidP="00DD045D">
      <w:pPr>
        <w:ind w:left="142" w:right="67"/>
        <w:jc w:val="both"/>
        <w:rPr>
          <w:rFonts w:ascii="Arial" w:hAnsi="Arial" w:cs="Arial"/>
          <w:b/>
          <w:color w:val="4472C4" w:themeColor="accent1"/>
          <w:sz w:val="20"/>
          <w:szCs w:val="20"/>
        </w:rPr>
      </w:pPr>
      <w:proofErr w:type="gramStart"/>
      <w:r w:rsidRPr="004A373F">
        <w:rPr>
          <w:rFonts w:ascii="Arial" w:hAnsi="Arial" w:cs="Arial"/>
          <w:b/>
          <w:color w:val="4472C4" w:themeColor="accent1"/>
          <w:sz w:val="20"/>
          <w:szCs w:val="20"/>
        </w:rPr>
        <w:t>5.</w:t>
      </w:r>
      <w:r w:rsidR="00B666FA">
        <w:rPr>
          <w:rFonts w:ascii="Arial" w:hAnsi="Arial" w:cs="Arial"/>
          <w:b/>
          <w:color w:val="4472C4" w:themeColor="accent1"/>
          <w:sz w:val="20"/>
          <w:szCs w:val="20"/>
        </w:rPr>
        <w:t>1.2</w:t>
      </w:r>
      <w:r>
        <w:rPr>
          <w:rFonts w:ascii="Arial" w:hAnsi="Arial" w:cs="Arial"/>
          <w:b/>
          <w:color w:val="4472C4" w:themeColor="accent1"/>
          <w:sz w:val="20"/>
          <w:szCs w:val="20"/>
        </w:rPr>
        <w:t xml:space="preserve"> Métrica</w:t>
      </w:r>
      <w:proofErr w:type="gramEnd"/>
      <w:r>
        <w:rPr>
          <w:rFonts w:ascii="Arial" w:hAnsi="Arial" w:cs="Arial"/>
          <w:b/>
          <w:color w:val="4472C4" w:themeColor="accent1"/>
          <w:sz w:val="20"/>
          <w:szCs w:val="20"/>
        </w:rPr>
        <w:t xml:space="preserve"> 2: Sessão de Estudo – Número de sessões</w:t>
      </w:r>
    </w:p>
    <w:p w14:paraId="491CF2CF" w14:textId="77777777" w:rsidR="00DD045D" w:rsidRPr="004A373F" w:rsidRDefault="00DD045D" w:rsidP="00DD045D">
      <w:pPr>
        <w:ind w:right="67"/>
        <w:jc w:val="both"/>
        <w:rPr>
          <w:rFonts w:ascii="Arial" w:hAnsi="Arial" w:cs="Arial"/>
          <w:sz w:val="20"/>
          <w:szCs w:val="20"/>
        </w:rPr>
      </w:pPr>
    </w:p>
    <w:p w14:paraId="769BD5C6" w14:textId="35F4C986" w:rsidR="00DD045D" w:rsidRDefault="00DD045D" w:rsidP="00DD045D">
      <w:pPr>
        <w:ind w:left="142" w:right="67" w:firstLine="425"/>
        <w:jc w:val="both"/>
        <w:rPr>
          <w:rFonts w:ascii="Arial" w:hAnsi="Arial" w:cs="Arial"/>
          <w:sz w:val="20"/>
          <w:szCs w:val="20"/>
        </w:rPr>
      </w:pPr>
      <w:r w:rsidRPr="00BA58B4">
        <w:rPr>
          <w:rFonts w:ascii="Arial" w:hAnsi="Arial" w:cs="Arial"/>
          <w:sz w:val="20"/>
          <w:szCs w:val="20"/>
        </w:rPr>
        <w:t xml:space="preserve">O </w:t>
      </w:r>
      <w:r w:rsidR="00427345" w:rsidRPr="00427345">
        <w:rPr>
          <w:rFonts w:ascii="Arial" w:hAnsi="Arial" w:cs="Arial"/>
          <w:sz w:val="20"/>
          <w:szCs w:val="20"/>
        </w:rPr>
        <w:t>Gráfico 3 apresenta o número de sessões de estudo de cada aluno, ou seja, a quantidade total de sessões de estudo em minutos realizadas ao longo da disciplina. Através do gráfico é possível observar que o alcance, ou seja, o maior valor obtido da amostra foi de 127 e o menor valor foi de 0. A mediana da amostra apresentada é de 63 para esta variável, enquanto a moda, ou seja, os valores que mais se repetem na amostra, foram 38, 51, 85, 90 e 91, todos com 3 repetições. A média geral para esta variável foi de aproximadamente 65 sessões de estudo</w:t>
      </w:r>
      <w:r>
        <w:rPr>
          <w:rFonts w:ascii="Arial" w:hAnsi="Arial" w:cs="Arial"/>
          <w:sz w:val="20"/>
          <w:szCs w:val="20"/>
        </w:rPr>
        <w:t>.</w:t>
      </w:r>
    </w:p>
    <w:p w14:paraId="53650052" w14:textId="77777777" w:rsidR="00DD045D" w:rsidRDefault="00DD045D" w:rsidP="00DD045D">
      <w:pPr>
        <w:ind w:right="67"/>
        <w:jc w:val="both"/>
        <w:rPr>
          <w:rFonts w:ascii="Arial" w:hAnsi="Arial" w:cs="Arial"/>
          <w:sz w:val="20"/>
          <w:szCs w:val="20"/>
        </w:rPr>
      </w:pPr>
    </w:p>
    <w:p w14:paraId="64CA1923" w14:textId="48C5868B"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3</w:t>
      </w:r>
      <w:r>
        <w:rPr>
          <w:rFonts w:ascii="Arial" w:hAnsi="Arial" w:cs="Arial"/>
          <w:sz w:val="20"/>
          <w:szCs w:val="20"/>
        </w:rPr>
        <w:t xml:space="preserve"> – </w:t>
      </w:r>
      <w:r w:rsidR="00046D46" w:rsidRPr="00046D46">
        <w:rPr>
          <w:rFonts w:ascii="Arial" w:hAnsi="Arial" w:cs="Arial"/>
          <w:sz w:val="20"/>
          <w:szCs w:val="20"/>
        </w:rPr>
        <w:t>Dispersão da variável "Número de sessões"</w:t>
      </w:r>
    </w:p>
    <w:p w14:paraId="38333B44" w14:textId="77777777" w:rsidR="00DD045D" w:rsidRPr="00D718B3" w:rsidRDefault="00DD045D" w:rsidP="00DD045D">
      <w:pPr>
        <w:jc w:val="center"/>
        <w:rPr>
          <w:rFonts w:ascii="Arial" w:hAnsi="Arial" w:cs="Arial"/>
          <w:sz w:val="20"/>
          <w:szCs w:val="20"/>
        </w:rPr>
      </w:pPr>
    </w:p>
    <w:p w14:paraId="20757A98"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0E0E9B7E" wp14:editId="5FD2BE2B">
            <wp:extent cx="3388994" cy="2162175"/>
            <wp:effectExtent l="0" t="0" r="2540" b="0"/>
            <wp:docPr id="1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01786" cy="2234136"/>
                    </a:xfrm>
                    <a:prstGeom prst="rect">
                      <a:avLst/>
                    </a:prstGeom>
                  </pic:spPr>
                </pic:pic>
              </a:graphicData>
            </a:graphic>
          </wp:inline>
        </w:drawing>
      </w:r>
    </w:p>
    <w:p w14:paraId="55ECD95B" w14:textId="77777777" w:rsidR="00DD045D" w:rsidRPr="00D718B3" w:rsidRDefault="00DD045D" w:rsidP="00DD045D">
      <w:pPr>
        <w:ind w:right="67"/>
        <w:jc w:val="center"/>
        <w:rPr>
          <w:rFonts w:ascii="Arial" w:hAnsi="Arial" w:cs="Arial"/>
          <w:bCs/>
          <w:color w:val="000000" w:themeColor="text1"/>
          <w:sz w:val="18"/>
          <w:szCs w:val="18"/>
        </w:rPr>
      </w:pPr>
    </w:p>
    <w:p w14:paraId="7A5B647A"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1F2A9628" w14:textId="77777777" w:rsidR="00DD045D" w:rsidRDefault="00DD045D" w:rsidP="00DD045D">
      <w:pPr>
        <w:ind w:right="67"/>
        <w:jc w:val="both"/>
        <w:rPr>
          <w:rFonts w:ascii="Arial" w:hAnsi="Arial" w:cs="Arial"/>
          <w:sz w:val="20"/>
          <w:szCs w:val="20"/>
        </w:rPr>
      </w:pPr>
    </w:p>
    <w:p w14:paraId="19514B62" w14:textId="05616A57" w:rsidR="00644F35" w:rsidRDefault="00427345" w:rsidP="001B5E13">
      <w:pPr>
        <w:ind w:left="142" w:right="67" w:firstLine="425"/>
        <w:jc w:val="both"/>
        <w:rPr>
          <w:rFonts w:ascii="Arial" w:hAnsi="Arial" w:cs="Arial"/>
          <w:sz w:val="20"/>
          <w:szCs w:val="20"/>
        </w:rPr>
      </w:pPr>
      <w:r>
        <w:rPr>
          <w:rFonts w:ascii="Arial" w:hAnsi="Arial" w:cs="Arial"/>
          <w:sz w:val="20"/>
          <w:szCs w:val="20"/>
        </w:rPr>
        <w:t xml:space="preserve">O </w:t>
      </w:r>
      <w:r w:rsidRPr="00427345">
        <w:rPr>
          <w:rFonts w:ascii="Arial" w:hAnsi="Arial" w:cs="Arial"/>
          <w:sz w:val="20"/>
          <w:szCs w:val="20"/>
        </w:rPr>
        <w:t xml:space="preserve">Gráfico 4 apresenta o número total de sessões de estudo dos alunos por meio de grupos. Cada grupo representa um intervalo de 1 quartil em relação ao valor mais alto da variável, onde esses grupos somados chegam a sua completude de 100% ou 4 quartis. É perceptível que há uma maior parcela dos alunos inseridos no grupo C, sendo 21 alunos, correspondentes a 39,62% do total de alunos, o que implica dizer que o maior grupo de alunos se apresenta, para a variável “Número de sessões”, no intervalo do 2º quartil, </w:t>
      </w:r>
      <w:r w:rsidRPr="00427345">
        <w:rPr>
          <w:rFonts w:ascii="Arial" w:hAnsi="Arial" w:cs="Arial"/>
          <w:sz w:val="20"/>
          <w:szCs w:val="20"/>
        </w:rPr>
        <w:lastRenderedPageBreak/>
        <w:t>enquanto que o menor grupo de alunos se apresenta no intervalo dos grupos A e D, com 7 alunos cada, que representam cada um deles 13,21% em relação ao total de alunos, representando o 4º e 1º quartil. O grupo B teve 18 alunos, correspondentes a 33,96% e representando o 3º quartil</w:t>
      </w:r>
      <w:r w:rsidR="00DD045D">
        <w:rPr>
          <w:rFonts w:ascii="Arial" w:hAnsi="Arial" w:cs="Arial"/>
          <w:sz w:val="20"/>
          <w:szCs w:val="20"/>
        </w:rPr>
        <w:t>.</w:t>
      </w:r>
    </w:p>
    <w:p w14:paraId="30A77D4C" w14:textId="5A40B93E" w:rsidR="00644F35" w:rsidRDefault="00644F35" w:rsidP="00DD045D">
      <w:pPr>
        <w:ind w:right="67"/>
        <w:jc w:val="both"/>
        <w:rPr>
          <w:rFonts w:ascii="Arial" w:hAnsi="Arial" w:cs="Arial"/>
          <w:sz w:val="20"/>
          <w:szCs w:val="20"/>
        </w:rPr>
      </w:pPr>
    </w:p>
    <w:p w14:paraId="4AF32CC3" w14:textId="4F0E8256"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4</w:t>
      </w:r>
      <w:r>
        <w:rPr>
          <w:rFonts w:ascii="Arial" w:hAnsi="Arial" w:cs="Arial"/>
          <w:sz w:val="20"/>
          <w:szCs w:val="20"/>
        </w:rPr>
        <w:t xml:space="preserve"> – </w:t>
      </w:r>
      <w:r w:rsidR="00046D46" w:rsidRPr="00046D46">
        <w:rPr>
          <w:rFonts w:ascii="Arial" w:hAnsi="Arial" w:cs="Arial"/>
          <w:sz w:val="20"/>
          <w:szCs w:val="20"/>
        </w:rPr>
        <w:t>Pizza da variável "Número de sessões"</w:t>
      </w:r>
    </w:p>
    <w:p w14:paraId="6E092022" w14:textId="77777777" w:rsidR="00DD045D" w:rsidRPr="00D718B3" w:rsidRDefault="00DD045D" w:rsidP="00DD045D">
      <w:pPr>
        <w:jc w:val="center"/>
        <w:rPr>
          <w:rFonts w:ascii="Arial" w:hAnsi="Arial" w:cs="Arial"/>
          <w:sz w:val="20"/>
          <w:szCs w:val="20"/>
        </w:rPr>
      </w:pPr>
    </w:p>
    <w:p w14:paraId="6F22BCBF"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1ED8E2CD" wp14:editId="2EAC299D">
            <wp:extent cx="3265170" cy="1800225"/>
            <wp:effectExtent l="0" t="0" r="0" b="9525"/>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291705" cy="1814855"/>
                    </a:xfrm>
                    <a:prstGeom prst="rect">
                      <a:avLst/>
                    </a:prstGeom>
                  </pic:spPr>
                </pic:pic>
              </a:graphicData>
            </a:graphic>
          </wp:inline>
        </w:drawing>
      </w:r>
    </w:p>
    <w:p w14:paraId="22AFEA18" w14:textId="77777777" w:rsidR="00DD045D" w:rsidRPr="00D718B3" w:rsidRDefault="00DD045D" w:rsidP="00DD045D">
      <w:pPr>
        <w:ind w:right="67"/>
        <w:jc w:val="center"/>
        <w:rPr>
          <w:rFonts w:ascii="Arial" w:hAnsi="Arial" w:cs="Arial"/>
          <w:bCs/>
          <w:color w:val="000000" w:themeColor="text1"/>
          <w:sz w:val="18"/>
          <w:szCs w:val="18"/>
        </w:rPr>
      </w:pPr>
    </w:p>
    <w:p w14:paraId="51B45430"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5A1DB65A" w14:textId="4731DA99" w:rsidR="00D718B3" w:rsidRDefault="00D718B3" w:rsidP="00D718B3">
      <w:pPr>
        <w:ind w:right="67"/>
        <w:jc w:val="both"/>
        <w:rPr>
          <w:rFonts w:ascii="Arial" w:hAnsi="Arial" w:cs="Arial"/>
          <w:sz w:val="20"/>
          <w:szCs w:val="20"/>
        </w:rPr>
      </w:pPr>
    </w:p>
    <w:p w14:paraId="6A1792C4" w14:textId="3094D0EF" w:rsidR="00DD045D" w:rsidRPr="004A373F" w:rsidRDefault="00DD045D" w:rsidP="00DD045D">
      <w:pPr>
        <w:ind w:left="142" w:right="67"/>
        <w:jc w:val="both"/>
        <w:rPr>
          <w:rFonts w:ascii="Arial" w:hAnsi="Arial" w:cs="Arial"/>
          <w:b/>
          <w:color w:val="4472C4" w:themeColor="accent1"/>
          <w:sz w:val="20"/>
          <w:szCs w:val="20"/>
        </w:rPr>
      </w:pPr>
      <w:proofErr w:type="gramStart"/>
      <w:r w:rsidRPr="00FA6E5F">
        <w:rPr>
          <w:rFonts w:ascii="Arial" w:hAnsi="Arial" w:cs="Arial"/>
          <w:b/>
          <w:color w:val="4472C4" w:themeColor="accent1"/>
          <w:sz w:val="20"/>
          <w:szCs w:val="20"/>
          <w:highlight w:val="yellow"/>
        </w:rPr>
        <w:t>5.</w:t>
      </w:r>
      <w:r w:rsidR="00B666FA" w:rsidRPr="00FA6E5F">
        <w:rPr>
          <w:rFonts w:ascii="Arial" w:hAnsi="Arial" w:cs="Arial"/>
          <w:b/>
          <w:color w:val="4472C4" w:themeColor="accent1"/>
          <w:sz w:val="20"/>
          <w:szCs w:val="20"/>
          <w:highlight w:val="yellow"/>
        </w:rPr>
        <w:t>1.3</w:t>
      </w:r>
      <w:r w:rsidRPr="00FA6E5F">
        <w:rPr>
          <w:rFonts w:ascii="Arial" w:hAnsi="Arial" w:cs="Arial"/>
          <w:b/>
          <w:color w:val="4472C4" w:themeColor="accent1"/>
          <w:sz w:val="20"/>
          <w:szCs w:val="20"/>
          <w:highlight w:val="yellow"/>
        </w:rPr>
        <w:t xml:space="preserve"> Métrica</w:t>
      </w:r>
      <w:proofErr w:type="gramEnd"/>
      <w:r w:rsidRPr="00FA6E5F">
        <w:rPr>
          <w:rFonts w:ascii="Arial" w:hAnsi="Arial" w:cs="Arial"/>
          <w:b/>
          <w:color w:val="4472C4" w:themeColor="accent1"/>
          <w:sz w:val="20"/>
          <w:szCs w:val="20"/>
          <w:highlight w:val="yellow"/>
        </w:rPr>
        <w:t xml:space="preserve"> 2: Sessão de Estudo – Tamanho da sessão</w:t>
      </w:r>
    </w:p>
    <w:p w14:paraId="256669C8" w14:textId="77777777" w:rsidR="00DD045D" w:rsidRPr="004A373F" w:rsidRDefault="00DD045D" w:rsidP="00DD045D">
      <w:pPr>
        <w:ind w:right="67"/>
        <w:jc w:val="both"/>
        <w:rPr>
          <w:rFonts w:ascii="Arial" w:hAnsi="Arial" w:cs="Arial"/>
          <w:sz w:val="20"/>
          <w:szCs w:val="20"/>
        </w:rPr>
      </w:pPr>
    </w:p>
    <w:p w14:paraId="64F4EBCE" w14:textId="693B1E77" w:rsidR="00DD045D" w:rsidRDefault="00427345" w:rsidP="00DD045D">
      <w:pPr>
        <w:ind w:left="142" w:right="67" w:firstLine="425"/>
        <w:jc w:val="both"/>
        <w:rPr>
          <w:rFonts w:ascii="Arial" w:hAnsi="Arial" w:cs="Arial"/>
          <w:sz w:val="20"/>
          <w:szCs w:val="20"/>
        </w:rPr>
      </w:pPr>
      <w:r>
        <w:rPr>
          <w:rFonts w:ascii="Arial" w:hAnsi="Arial" w:cs="Arial"/>
          <w:sz w:val="20"/>
          <w:szCs w:val="20"/>
        </w:rPr>
        <w:t xml:space="preserve">O </w:t>
      </w:r>
      <w:r w:rsidRPr="00427345">
        <w:rPr>
          <w:rFonts w:ascii="Arial" w:hAnsi="Arial" w:cs="Arial"/>
          <w:sz w:val="20"/>
          <w:szCs w:val="20"/>
        </w:rPr>
        <w:t>Gráfico 5 apresenta a média do tamanho das sessões de cada aluno, ou seja, representa a soma do tamanho de todas as sessões do aluno dividido pelo número de sessões de estudo do mesmo. Através do gráfico é possível observar que o alcance, ou seja, o maior valor obtido da amostra foi de 48.73 e o menor valor foi de 0. A mediana da amostra apresentada é de 15.48 para esta variável, enquanto a moda, ou seja, o valor que mais se repete na amostra, foi de 15.52, com 2 repetições. A Média geral para esta variável foi de aproximadamente 16 minutos de tempo médio das sessões de estud</w:t>
      </w:r>
      <w:r>
        <w:rPr>
          <w:rFonts w:ascii="Arial" w:hAnsi="Arial" w:cs="Arial"/>
          <w:sz w:val="20"/>
          <w:szCs w:val="20"/>
        </w:rPr>
        <w:t>o</w:t>
      </w:r>
      <w:r w:rsidR="00DD045D">
        <w:rPr>
          <w:rFonts w:ascii="Arial" w:hAnsi="Arial" w:cs="Arial"/>
          <w:sz w:val="20"/>
          <w:szCs w:val="20"/>
        </w:rPr>
        <w:t>.</w:t>
      </w:r>
    </w:p>
    <w:p w14:paraId="230728FC" w14:textId="77777777" w:rsidR="00DD045D" w:rsidRDefault="00DD045D" w:rsidP="00DD045D">
      <w:pPr>
        <w:ind w:right="67"/>
        <w:jc w:val="both"/>
        <w:rPr>
          <w:rFonts w:ascii="Arial" w:hAnsi="Arial" w:cs="Arial"/>
          <w:sz w:val="20"/>
          <w:szCs w:val="20"/>
        </w:rPr>
      </w:pPr>
    </w:p>
    <w:p w14:paraId="64BC1BA5" w14:textId="0FC776BF"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5</w:t>
      </w:r>
      <w:r>
        <w:rPr>
          <w:rFonts w:ascii="Arial" w:hAnsi="Arial" w:cs="Arial"/>
          <w:sz w:val="20"/>
          <w:szCs w:val="20"/>
        </w:rPr>
        <w:t xml:space="preserve"> – </w:t>
      </w:r>
      <w:r w:rsidR="00F217AB" w:rsidRPr="00F217AB">
        <w:rPr>
          <w:rFonts w:ascii="Arial" w:hAnsi="Arial" w:cs="Arial"/>
          <w:sz w:val="20"/>
          <w:szCs w:val="20"/>
        </w:rPr>
        <w:t>Dispersão da variável "Tamanho da sessão"</w:t>
      </w:r>
    </w:p>
    <w:p w14:paraId="1F7D6974" w14:textId="77777777" w:rsidR="00DD045D" w:rsidRPr="00D718B3" w:rsidRDefault="00DD045D" w:rsidP="00DD045D">
      <w:pPr>
        <w:jc w:val="center"/>
        <w:rPr>
          <w:rFonts w:ascii="Arial" w:hAnsi="Arial" w:cs="Arial"/>
          <w:sz w:val="20"/>
          <w:szCs w:val="20"/>
        </w:rPr>
      </w:pPr>
    </w:p>
    <w:p w14:paraId="294338D2" w14:textId="77777777" w:rsidR="00DD045D" w:rsidRPr="009F352C" w:rsidRDefault="00DD045D" w:rsidP="005C69B9">
      <w:pPr>
        <w:ind w:right="67"/>
        <w:rPr>
          <w:rFonts w:ascii="Arial" w:hAnsi="Arial" w:cs="Arial"/>
          <w:sz w:val="20"/>
          <w:szCs w:val="20"/>
        </w:rPr>
      </w:pPr>
      <w:r>
        <w:rPr>
          <w:noProof/>
          <w:lang w:eastAsia="pt-BR"/>
        </w:rPr>
        <w:drawing>
          <wp:inline distT="0" distB="0" distL="19050" distR="0" wp14:anchorId="40F88693" wp14:editId="2E80352D">
            <wp:extent cx="3254375" cy="1885950"/>
            <wp:effectExtent l="0" t="0" r="3175" b="0"/>
            <wp:docPr id="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282658" cy="1902340"/>
                    </a:xfrm>
                    <a:prstGeom prst="rect">
                      <a:avLst/>
                    </a:prstGeom>
                  </pic:spPr>
                </pic:pic>
              </a:graphicData>
            </a:graphic>
          </wp:inline>
        </w:drawing>
      </w:r>
    </w:p>
    <w:p w14:paraId="12E7942D" w14:textId="77777777" w:rsidR="00DD045D" w:rsidRPr="00D718B3" w:rsidRDefault="00DD045D" w:rsidP="00DD045D">
      <w:pPr>
        <w:ind w:right="67"/>
        <w:jc w:val="center"/>
        <w:rPr>
          <w:rFonts w:ascii="Arial" w:hAnsi="Arial" w:cs="Arial"/>
          <w:bCs/>
          <w:color w:val="000000" w:themeColor="text1"/>
          <w:sz w:val="18"/>
          <w:szCs w:val="18"/>
        </w:rPr>
      </w:pPr>
    </w:p>
    <w:p w14:paraId="592C4B8D"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135B4BD3" w14:textId="77777777" w:rsidR="00DD045D" w:rsidRDefault="00DD045D" w:rsidP="00DD045D">
      <w:pPr>
        <w:ind w:right="67"/>
        <w:jc w:val="both"/>
        <w:rPr>
          <w:rFonts w:ascii="Arial" w:hAnsi="Arial" w:cs="Arial"/>
          <w:sz w:val="20"/>
          <w:szCs w:val="20"/>
        </w:rPr>
      </w:pPr>
    </w:p>
    <w:p w14:paraId="30788AD6" w14:textId="5D639CB2" w:rsidR="00DD045D" w:rsidRDefault="00427345" w:rsidP="00DD045D">
      <w:pPr>
        <w:ind w:left="142" w:right="67" w:firstLine="425"/>
        <w:jc w:val="both"/>
        <w:rPr>
          <w:rFonts w:ascii="Arial" w:hAnsi="Arial" w:cs="Arial"/>
          <w:sz w:val="20"/>
          <w:szCs w:val="20"/>
        </w:rPr>
      </w:pPr>
      <w:r>
        <w:rPr>
          <w:rFonts w:ascii="Arial" w:hAnsi="Arial" w:cs="Arial"/>
          <w:sz w:val="20"/>
          <w:szCs w:val="20"/>
        </w:rPr>
        <w:t xml:space="preserve">O </w:t>
      </w:r>
      <w:r w:rsidRPr="00427345">
        <w:rPr>
          <w:rFonts w:ascii="Arial" w:hAnsi="Arial" w:cs="Arial"/>
          <w:sz w:val="20"/>
          <w:szCs w:val="20"/>
        </w:rPr>
        <w:t xml:space="preserve">Gráfico 6 apresenta a média de tamanho da sessão dos alunos por meio de grupos. Cada grupo representa um intervalo de 1 quartil em relação ao valor mais alto da variável, onde esses grupos somados chegam a sua completude de 100% ou 4 quartis. É </w:t>
      </w:r>
      <w:r w:rsidRPr="00427345">
        <w:rPr>
          <w:rFonts w:ascii="Arial" w:hAnsi="Arial" w:cs="Arial"/>
          <w:sz w:val="20"/>
          <w:szCs w:val="20"/>
        </w:rPr>
        <w:t>perceptível que há uma maior parcela dos alunos inseridos no grupo C, sendo 26 alunos, correspondentes a 49,06% do total de alunos, o que implica dizer que o maior grupo de alunos se apresenta, para a variável “Tamanho da sessão”, no intervalo do 2º quartil, enquanto que o menor grupo de alunos se apresenta no intervalo do grupo A com 3 alunos, que representam 5,66% em relação ao total de alunos, representando o 1º quartil. O grupo B teve 5 alunos, correspondentes a 9,43% e representando o 3º quartil e o grupo D teve 19 alunos, correspondendo a 35,85% e representando o 1º quartil</w:t>
      </w:r>
      <w:r w:rsidR="00DD045D">
        <w:rPr>
          <w:rFonts w:ascii="Arial" w:hAnsi="Arial" w:cs="Arial"/>
          <w:sz w:val="20"/>
          <w:szCs w:val="20"/>
        </w:rPr>
        <w:t>.</w:t>
      </w:r>
    </w:p>
    <w:p w14:paraId="1B72FB87" w14:textId="77777777" w:rsidR="00DD045D" w:rsidRDefault="00DD045D" w:rsidP="00DD045D">
      <w:pPr>
        <w:ind w:right="67"/>
        <w:jc w:val="both"/>
        <w:rPr>
          <w:rFonts w:ascii="Arial" w:hAnsi="Arial" w:cs="Arial"/>
          <w:sz w:val="20"/>
          <w:szCs w:val="20"/>
        </w:rPr>
      </w:pPr>
    </w:p>
    <w:p w14:paraId="25281DF8" w14:textId="5567123D"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6</w:t>
      </w:r>
      <w:r>
        <w:rPr>
          <w:rFonts w:ascii="Arial" w:hAnsi="Arial" w:cs="Arial"/>
          <w:sz w:val="20"/>
          <w:szCs w:val="20"/>
        </w:rPr>
        <w:t xml:space="preserve"> – </w:t>
      </w:r>
      <w:r w:rsidR="00F217AB" w:rsidRPr="00F217AB">
        <w:rPr>
          <w:rFonts w:ascii="Arial" w:hAnsi="Arial" w:cs="Arial"/>
          <w:sz w:val="20"/>
          <w:szCs w:val="20"/>
        </w:rPr>
        <w:t>Pizza da variável "Tamanho da sessão"</w:t>
      </w:r>
    </w:p>
    <w:p w14:paraId="0F128837" w14:textId="77777777" w:rsidR="00DD045D" w:rsidRPr="00D718B3" w:rsidRDefault="00DD045D" w:rsidP="00DD045D">
      <w:pPr>
        <w:jc w:val="center"/>
        <w:rPr>
          <w:rFonts w:ascii="Arial" w:hAnsi="Arial" w:cs="Arial"/>
          <w:sz w:val="20"/>
          <w:szCs w:val="20"/>
        </w:rPr>
      </w:pPr>
    </w:p>
    <w:p w14:paraId="550066A5"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1934B1DB" wp14:editId="336B30C8">
            <wp:extent cx="3324225" cy="1885950"/>
            <wp:effectExtent l="0" t="0" r="9525" b="0"/>
            <wp:docPr id="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324955" cy="1886364"/>
                    </a:xfrm>
                    <a:prstGeom prst="rect">
                      <a:avLst/>
                    </a:prstGeom>
                  </pic:spPr>
                </pic:pic>
              </a:graphicData>
            </a:graphic>
          </wp:inline>
        </w:drawing>
      </w:r>
    </w:p>
    <w:p w14:paraId="0B6E986B" w14:textId="77777777" w:rsidR="00DD045D" w:rsidRPr="00D718B3" w:rsidRDefault="00DD045D" w:rsidP="00DD045D">
      <w:pPr>
        <w:ind w:right="67"/>
        <w:jc w:val="center"/>
        <w:rPr>
          <w:rFonts w:ascii="Arial" w:hAnsi="Arial" w:cs="Arial"/>
          <w:bCs/>
          <w:color w:val="000000" w:themeColor="text1"/>
          <w:sz w:val="18"/>
          <w:szCs w:val="18"/>
        </w:rPr>
      </w:pPr>
    </w:p>
    <w:p w14:paraId="2CD9F77F"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5E9C0B08" w14:textId="0CBEFC9D" w:rsidR="00DD045D" w:rsidRDefault="00DD045D" w:rsidP="00D718B3">
      <w:pPr>
        <w:ind w:right="67"/>
        <w:jc w:val="both"/>
        <w:rPr>
          <w:rFonts w:ascii="Arial" w:hAnsi="Arial" w:cs="Arial"/>
          <w:sz w:val="20"/>
          <w:szCs w:val="20"/>
        </w:rPr>
      </w:pPr>
    </w:p>
    <w:p w14:paraId="4450B845" w14:textId="0AC8FAA0" w:rsidR="00DD045D" w:rsidRPr="004A373F" w:rsidRDefault="00DD045D" w:rsidP="00DD045D">
      <w:pPr>
        <w:ind w:left="142" w:right="67"/>
        <w:jc w:val="both"/>
        <w:rPr>
          <w:rFonts w:ascii="Arial" w:hAnsi="Arial" w:cs="Arial"/>
          <w:b/>
          <w:color w:val="4472C4" w:themeColor="accent1"/>
          <w:sz w:val="20"/>
          <w:szCs w:val="20"/>
        </w:rPr>
      </w:pPr>
      <w:proofErr w:type="gramStart"/>
      <w:r w:rsidRPr="00AE327C">
        <w:rPr>
          <w:rFonts w:ascii="Arial" w:hAnsi="Arial" w:cs="Arial"/>
          <w:b/>
          <w:color w:val="4472C4" w:themeColor="accent1"/>
          <w:sz w:val="20"/>
          <w:szCs w:val="20"/>
          <w:highlight w:val="yellow"/>
        </w:rPr>
        <w:t>5.</w:t>
      </w:r>
      <w:r w:rsidR="00B666FA" w:rsidRPr="00AE327C">
        <w:rPr>
          <w:rFonts w:ascii="Arial" w:hAnsi="Arial" w:cs="Arial"/>
          <w:b/>
          <w:color w:val="4472C4" w:themeColor="accent1"/>
          <w:sz w:val="20"/>
          <w:szCs w:val="20"/>
          <w:highlight w:val="yellow"/>
        </w:rPr>
        <w:t>1.4</w:t>
      </w:r>
      <w:r w:rsidRPr="00AE327C">
        <w:rPr>
          <w:rFonts w:ascii="Arial" w:hAnsi="Arial" w:cs="Arial"/>
          <w:b/>
          <w:color w:val="4472C4" w:themeColor="accent1"/>
          <w:sz w:val="20"/>
          <w:szCs w:val="20"/>
          <w:highlight w:val="yellow"/>
        </w:rPr>
        <w:t xml:space="preserve"> Métrica</w:t>
      </w:r>
      <w:proofErr w:type="gramEnd"/>
      <w:r w:rsidRPr="00AE327C">
        <w:rPr>
          <w:rFonts w:ascii="Arial" w:hAnsi="Arial" w:cs="Arial"/>
          <w:b/>
          <w:color w:val="4472C4" w:themeColor="accent1"/>
          <w:sz w:val="20"/>
          <w:szCs w:val="20"/>
          <w:highlight w:val="yellow"/>
        </w:rPr>
        <w:t xml:space="preserve"> 2: Sessão de Estudo – Dias de atividade</w:t>
      </w:r>
    </w:p>
    <w:p w14:paraId="67BA0A54" w14:textId="77777777" w:rsidR="00DD045D" w:rsidRPr="004A373F" w:rsidRDefault="00DD045D" w:rsidP="00DD045D">
      <w:pPr>
        <w:ind w:right="67"/>
        <w:jc w:val="both"/>
        <w:rPr>
          <w:rFonts w:ascii="Arial" w:hAnsi="Arial" w:cs="Arial"/>
          <w:sz w:val="20"/>
          <w:szCs w:val="20"/>
        </w:rPr>
      </w:pPr>
    </w:p>
    <w:p w14:paraId="672B1B7E" w14:textId="2CDEEDB9" w:rsidR="00DD045D" w:rsidRDefault="00427345" w:rsidP="00DD045D">
      <w:pPr>
        <w:ind w:left="142" w:right="67" w:firstLine="425"/>
        <w:jc w:val="both"/>
        <w:rPr>
          <w:rFonts w:ascii="Arial" w:hAnsi="Arial" w:cs="Arial"/>
          <w:sz w:val="20"/>
          <w:szCs w:val="20"/>
        </w:rPr>
      </w:pPr>
      <w:r>
        <w:rPr>
          <w:rFonts w:ascii="Arial" w:hAnsi="Arial" w:cs="Arial"/>
          <w:sz w:val="20"/>
          <w:szCs w:val="20"/>
        </w:rPr>
        <w:t xml:space="preserve">O </w:t>
      </w:r>
      <w:r w:rsidRPr="00427345">
        <w:rPr>
          <w:rFonts w:ascii="Arial" w:hAnsi="Arial" w:cs="Arial"/>
          <w:sz w:val="20"/>
          <w:szCs w:val="20"/>
        </w:rPr>
        <w:t>Gráfico 7 apresenta a proporção de cada aluno, em relação aos 100 dias letivos (100% ou 1,0), de dias que o aluno submeteu questões da disciplina. Através do gráfico é possível observar que o alcance, ou seja, o maior valor obtido da amostra foi de 0.37 ou 37 dias de atividade e o menor valor foi de 0. A mediana da amostra apresentada é de 0.25 ou 25 dias de atividade para esta variável, enquanto a moda, ou seja, o valor que mais se repete na amostra, foram 0.28 e 0.26, com 2 repetições. A média geral para esta variável foi de 0.23, ou 23 dias de atividade</w:t>
      </w:r>
      <w:r w:rsidR="00DD045D">
        <w:rPr>
          <w:rFonts w:ascii="Arial" w:hAnsi="Arial" w:cs="Arial"/>
          <w:sz w:val="20"/>
          <w:szCs w:val="20"/>
        </w:rPr>
        <w:t>.</w:t>
      </w:r>
    </w:p>
    <w:p w14:paraId="7BCAAEF3" w14:textId="77777777" w:rsidR="00DD045D" w:rsidRDefault="00DD045D" w:rsidP="00DD045D">
      <w:pPr>
        <w:ind w:right="67"/>
        <w:jc w:val="both"/>
        <w:rPr>
          <w:rFonts w:ascii="Arial" w:hAnsi="Arial" w:cs="Arial"/>
          <w:sz w:val="20"/>
          <w:szCs w:val="20"/>
        </w:rPr>
      </w:pPr>
    </w:p>
    <w:p w14:paraId="29A69BFC" w14:textId="18C0EE06"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7</w:t>
      </w:r>
      <w:r>
        <w:rPr>
          <w:rFonts w:ascii="Arial" w:hAnsi="Arial" w:cs="Arial"/>
          <w:sz w:val="20"/>
          <w:szCs w:val="20"/>
        </w:rPr>
        <w:t xml:space="preserve"> – </w:t>
      </w:r>
      <w:r w:rsidR="00F217AB" w:rsidRPr="00F217AB">
        <w:rPr>
          <w:rFonts w:ascii="Arial" w:hAnsi="Arial" w:cs="Arial"/>
          <w:sz w:val="20"/>
          <w:szCs w:val="20"/>
        </w:rPr>
        <w:t>Dispersão da variável "Dias de Atividade"</w:t>
      </w:r>
    </w:p>
    <w:p w14:paraId="77BAE830" w14:textId="77777777" w:rsidR="00DD045D" w:rsidRPr="00D718B3" w:rsidRDefault="00DD045D" w:rsidP="00DD045D">
      <w:pPr>
        <w:jc w:val="center"/>
        <w:rPr>
          <w:rFonts w:ascii="Arial" w:hAnsi="Arial" w:cs="Arial"/>
          <w:sz w:val="20"/>
          <w:szCs w:val="20"/>
        </w:rPr>
      </w:pPr>
    </w:p>
    <w:p w14:paraId="586A6AE1" w14:textId="77777777" w:rsidR="00DD045D" w:rsidRPr="009F352C" w:rsidRDefault="00DD045D" w:rsidP="005C69B9">
      <w:pPr>
        <w:ind w:right="67"/>
        <w:jc w:val="center"/>
        <w:rPr>
          <w:rFonts w:ascii="Arial" w:hAnsi="Arial" w:cs="Arial"/>
          <w:sz w:val="20"/>
          <w:szCs w:val="20"/>
        </w:rPr>
      </w:pPr>
      <w:r>
        <w:rPr>
          <w:noProof/>
          <w:lang w:eastAsia="pt-BR"/>
        </w:rPr>
        <w:drawing>
          <wp:inline distT="0" distB="0" distL="19050" distR="0" wp14:anchorId="1BE17FF8" wp14:editId="3D1EFEEE">
            <wp:extent cx="3286125" cy="2057400"/>
            <wp:effectExtent l="0" t="0" r="9525" b="0"/>
            <wp:docPr id="1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98344" cy="2065050"/>
                    </a:xfrm>
                    <a:prstGeom prst="rect">
                      <a:avLst/>
                    </a:prstGeom>
                  </pic:spPr>
                </pic:pic>
              </a:graphicData>
            </a:graphic>
          </wp:inline>
        </w:drawing>
      </w:r>
    </w:p>
    <w:p w14:paraId="059313E2" w14:textId="77777777" w:rsidR="00DD045D" w:rsidRPr="00D718B3" w:rsidRDefault="00DD045D" w:rsidP="00DD045D">
      <w:pPr>
        <w:ind w:right="67"/>
        <w:jc w:val="center"/>
        <w:rPr>
          <w:rFonts w:ascii="Arial" w:hAnsi="Arial" w:cs="Arial"/>
          <w:bCs/>
          <w:color w:val="000000" w:themeColor="text1"/>
          <w:sz w:val="18"/>
          <w:szCs w:val="18"/>
        </w:rPr>
      </w:pPr>
    </w:p>
    <w:p w14:paraId="766E65EB"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0448D7A5" w14:textId="77777777" w:rsidR="00DD045D" w:rsidRDefault="00DD045D" w:rsidP="00DD045D">
      <w:pPr>
        <w:ind w:right="67"/>
        <w:jc w:val="both"/>
        <w:rPr>
          <w:rFonts w:ascii="Arial" w:hAnsi="Arial" w:cs="Arial"/>
          <w:sz w:val="20"/>
          <w:szCs w:val="20"/>
        </w:rPr>
      </w:pPr>
    </w:p>
    <w:p w14:paraId="79857E60" w14:textId="7B020628" w:rsidR="00DD045D" w:rsidRDefault="00427345" w:rsidP="00DD045D">
      <w:pPr>
        <w:ind w:left="142" w:right="67" w:firstLine="425"/>
        <w:jc w:val="both"/>
        <w:rPr>
          <w:rFonts w:ascii="Arial" w:hAnsi="Arial" w:cs="Arial"/>
          <w:sz w:val="20"/>
          <w:szCs w:val="20"/>
        </w:rPr>
      </w:pPr>
      <w:r>
        <w:rPr>
          <w:rFonts w:ascii="Arial" w:hAnsi="Arial" w:cs="Arial"/>
          <w:sz w:val="20"/>
          <w:szCs w:val="20"/>
        </w:rPr>
        <w:t xml:space="preserve">O </w:t>
      </w:r>
      <w:r w:rsidRPr="00427345">
        <w:rPr>
          <w:rFonts w:ascii="Arial" w:hAnsi="Arial" w:cs="Arial"/>
          <w:sz w:val="20"/>
          <w:szCs w:val="20"/>
        </w:rPr>
        <w:t>Gráfico 8 apresenta a proporção de dias de atividade por meio de grupos. Cada grupo representa um intervalo de 1 quartil em relação ao valor mais alto da variável, onde esses grupos somados chegam a sua completude de 100% ou 4 quartis. É perceptível que há uma maior parcela dos alunos inseridos no grupo B, sendo 21 alunos, correspondentes a 39,62% do total de alunos, o que implica dizer que o maior grupo de alunos se apresenta, para a variável “Dias de atividade”, no intervalo do 3º quartil, enquanto que o menor grupo de alunos se apresenta no intervalo do grupo D com 4 alunos, que representam 7,55% em relação ao total de alunos, representando o 1º quartil. O grupo A teve 12 alunos, correspondentes a 22,64% e representando o 4º quartil e o grupo C teve 16 alunos, correspondendo a 30,19% e representando o 2º quartil</w:t>
      </w:r>
      <w:r w:rsidR="00DD045D">
        <w:rPr>
          <w:rFonts w:ascii="Arial" w:hAnsi="Arial" w:cs="Arial"/>
          <w:sz w:val="20"/>
          <w:szCs w:val="20"/>
        </w:rPr>
        <w:t>.</w:t>
      </w:r>
    </w:p>
    <w:p w14:paraId="114E13E0" w14:textId="77777777" w:rsidR="00DD045D" w:rsidRDefault="00DD045D" w:rsidP="00DD045D">
      <w:pPr>
        <w:ind w:right="67"/>
        <w:jc w:val="both"/>
        <w:rPr>
          <w:rFonts w:ascii="Arial" w:hAnsi="Arial" w:cs="Arial"/>
          <w:sz w:val="20"/>
          <w:szCs w:val="20"/>
        </w:rPr>
      </w:pPr>
    </w:p>
    <w:p w14:paraId="7B5D3A89" w14:textId="606EBBF7"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8</w:t>
      </w:r>
      <w:r>
        <w:rPr>
          <w:rFonts w:ascii="Arial" w:hAnsi="Arial" w:cs="Arial"/>
          <w:sz w:val="20"/>
          <w:szCs w:val="20"/>
        </w:rPr>
        <w:t xml:space="preserve"> – </w:t>
      </w:r>
      <w:r w:rsidR="00F217AB" w:rsidRPr="00F217AB">
        <w:rPr>
          <w:rFonts w:ascii="Arial" w:hAnsi="Arial" w:cs="Arial"/>
          <w:sz w:val="20"/>
          <w:szCs w:val="20"/>
        </w:rPr>
        <w:t>Pizza da variável "Dias de atividade"</w:t>
      </w:r>
    </w:p>
    <w:p w14:paraId="429B8285" w14:textId="77777777" w:rsidR="00DD045D" w:rsidRPr="00D718B3" w:rsidRDefault="00DD045D" w:rsidP="00DD045D">
      <w:pPr>
        <w:jc w:val="center"/>
        <w:rPr>
          <w:rFonts w:ascii="Arial" w:hAnsi="Arial" w:cs="Arial"/>
          <w:sz w:val="20"/>
          <w:szCs w:val="20"/>
        </w:rPr>
      </w:pPr>
    </w:p>
    <w:p w14:paraId="62EAFFC2"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073060ED" wp14:editId="0D6BB503">
            <wp:extent cx="3124200" cy="1704975"/>
            <wp:effectExtent l="0" t="0" r="0" b="9525"/>
            <wp:docPr id="1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129490" cy="1707862"/>
                    </a:xfrm>
                    <a:prstGeom prst="rect">
                      <a:avLst/>
                    </a:prstGeom>
                  </pic:spPr>
                </pic:pic>
              </a:graphicData>
            </a:graphic>
          </wp:inline>
        </w:drawing>
      </w:r>
    </w:p>
    <w:p w14:paraId="6C628E57" w14:textId="77777777" w:rsidR="00DD045D" w:rsidRPr="00D718B3" w:rsidRDefault="00DD045D" w:rsidP="00DD045D">
      <w:pPr>
        <w:ind w:right="67"/>
        <w:jc w:val="center"/>
        <w:rPr>
          <w:rFonts w:ascii="Arial" w:hAnsi="Arial" w:cs="Arial"/>
          <w:bCs/>
          <w:color w:val="000000" w:themeColor="text1"/>
          <w:sz w:val="18"/>
          <w:szCs w:val="18"/>
        </w:rPr>
      </w:pPr>
    </w:p>
    <w:p w14:paraId="1BFB89C8"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15EDCD1C" w14:textId="322CC296" w:rsidR="00DD045D" w:rsidRDefault="00DD045D" w:rsidP="00D718B3">
      <w:pPr>
        <w:ind w:right="67"/>
        <w:jc w:val="both"/>
        <w:rPr>
          <w:rFonts w:ascii="Arial" w:hAnsi="Arial" w:cs="Arial"/>
          <w:sz w:val="20"/>
          <w:szCs w:val="20"/>
        </w:rPr>
      </w:pPr>
    </w:p>
    <w:p w14:paraId="6BBF850C" w14:textId="14D4080F" w:rsidR="00DD045D" w:rsidRPr="004A373F" w:rsidRDefault="00DD045D" w:rsidP="00DD045D">
      <w:pPr>
        <w:ind w:left="142" w:right="67"/>
        <w:jc w:val="both"/>
        <w:rPr>
          <w:rFonts w:ascii="Arial" w:hAnsi="Arial" w:cs="Arial"/>
          <w:b/>
          <w:color w:val="4472C4" w:themeColor="accent1"/>
          <w:sz w:val="20"/>
          <w:szCs w:val="20"/>
        </w:rPr>
      </w:pPr>
      <w:proofErr w:type="gramStart"/>
      <w:r w:rsidRPr="00AE327C">
        <w:rPr>
          <w:rFonts w:ascii="Arial" w:hAnsi="Arial" w:cs="Arial"/>
          <w:b/>
          <w:color w:val="4472C4" w:themeColor="accent1"/>
          <w:sz w:val="20"/>
          <w:szCs w:val="20"/>
        </w:rPr>
        <w:t>5.</w:t>
      </w:r>
      <w:r w:rsidR="00B666FA" w:rsidRPr="00AE327C">
        <w:rPr>
          <w:rFonts w:ascii="Arial" w:hAnsi="Arial" w:cs="Arial"/>
          <w:b/>
          <w:color w:val="4472C4" w:themeColor="accent1"/>
          <w:sz w:val="20"/>
          <w:szCs w:val="20"/>
        </w:rPr>
        <w:t>1.5</w:t>
      </w:r>
      <w:r w:rsidRPr="00AE327C">
        <w:rPr>
          <w:rFonts w:ascii="Arial" w:hAnsi="Arial" w:cs="Arial"/>
          <w:b/>
          <w:color w:val="4472C4" w:themeColor="accent1"/>
          <w:sz w:val="20"/>
          <w:szCs w:val="20"/>
        </w:rPr>
        <w:t xml:space="preserve"> Métrica</w:t>
      </w:r>
      <w:proofErr w:type="gramEnd"/>
      <w:r w:rsidRPr="00AE327C">
        <w:rPr>
          <w:rFonts w:ascii="Arial" w:hAnsi="Arial" w:cs="Arial"/>
          <w:b/>
          <w:color w:val="4472C4" w:themeColor="accent1"/>
          <w:sz w:val="20"/>
          <w:szCs w:val="20"/>
        </w:rPr>
        <w:t xml:space="preserve"> 2: Sessão de Estudo – Tempo total</w:t>
      </w:r>
    </w:p>
    <w:p w14:paraId="2D600357" w14:textId="77777777" w:rsidR="00DD045D" w:rsidRPr="004A373F" w:rsidRDefault="00DD045D" w:rsidP="00DD045D">
      <w:pPr>
        <w:ind w:right="67"/>
        <w:jc w:val="both"/>
        <w:rPr>
          <w:rFonts w:ascii="Arial" w:hAnsi="Arial" w:cs="Arial"/>
          <w:sz w:val="20"/>
          <w:szCs w:val="20"/>
        </w:rPr>
      </w:pPr>
    </w:p>
    <w:p w14:paraId="67C11FE6" w14:textId="501612F3" w:rsidR="00644F35" w:rsidRDefault="00427345" w:rsidP="001B5E13">
      <w:pPr>
        <w:ind w:left="142" w:right="67" w:firstLine="425"/>
        <w:jc w:val="both"/>
        <w:rPr>
          <w:rFonts w:ascii="Arial" w:hAnsi="Arial" w:cs="Arial"/>
          <w:sz w:val="20"/>
          <w:szCs w:val="20"/>
        </w:rPr>
      </w:pPr>
      <w:r>
        <w:rPr>
          <w:rFonts w:ascii="Arial" w:hAnsi="Arial" w:cs="Arial"/>
          <w:sz w:val="20"/>
          <w:szCs w:val="20"/>
        </w:rPr>
        <w:t>O</w:t>
      </w:r>
      <w:r w:rsidRPr="00427345">
        <w:rPr>
          <w:rFonts w:ascii="Arial" w:hAnsi="Arial" w:cs="Arial"/>
          <w:sz w:val="20"/>
          <w:szCs w:val="20"/>
        </w:rPr>
        <w:t xml:space="preserve"> Gráfico 9 apresenta o tempo total de estudo de cada aluno, ou seja, a soma do tempo de todas as sessões de estudo de cada aluno. Através do gráfico é possível observar que o alcance, ou seja, o maior valor obtido da amostra foi de 3257.62 minutos e o menor valor foi de 0. A mediana da amostra apresentada é de 1956.85 para esta variável, enquanto a moda, ou seja, o valor que mais se repete na amostra, foram todos, com 1 repetição cada. A média geral para esta variável foi de aproximadamente 1853 minutos de tempo total de estudo</w:t>
      </w:r>
      <w:r w:rsidR="00DD045D">
        <w:rPr>
          <w:rFonts w:ascii="Arial" w:hAnsi="Arial" w:cs="Arial"/>
          <w:sz w:val="20"/>
          <w:szCs w:val="20"/>
        </w:rPr>
        <w:t>.</w:t>
      </w:r>
    </w:p>
    <w:p w14:paraId="064D2D14" w14:textId="3C0EB831" w:rsidR="00DD045D" w:rsidRDefault="00DD045D" w:rsidP="00DD045D">
      <w:pPr>
        <w:ind w:right="67"/>
        <w:jc w:val="both"/>
        <w:rPr>
          <w:rFonts w:ascii="Arial" w:hAnsi="Arial" w:cs="Arial"/>
          <w:sz w:val="20"/>
          <w:szCs w:val="20"/>
        </w:rPr>
      </w:pPr>
    </w:p>
    <w:p w14:paraId="1BBD151B" w14:textId="2B2E7AD4" w:rsidR="006402FE" w:rsidRDefault="006402FE" w:rsidP="00DD045D">
      <w:pPr>
        <w:ind w:right="67"/>
        <w:jc w:val="both"/>
        <w:rPr>
          <w:rFonts w:ascii="Arial" w:hAnsi="Arial" w:cs="Arial"/>
          <w:sz w:val="20"/>
          <w:szCs w:val="20"/>
        </w:rPr>
      </w:pPr>
    </w:p>
    <w:p w14:paraId="312AE11F" w14:textId="6C163D4B" w:rsidR="006402FE" w:rsidRDefault="006402FE" w:rsidP="00DD045D">
      <w:pPr>
        <w:ind w:right="67"/>
        <w:jc w:val="both"/>
        <w:rPr>
          <w:rFonts w:ascii="Arial" w:hAnsi="Arial" w:cs="Arial"/>
          <w:sz w:val="20"/>
          <w:szCs w:val="20"/>
        </w:rPr>
      </w:pPr>
    </w:p>
    <w:p w14:paraId="2C3A6301" w14:textId="7EB41468" w:rsidR="006402FE" w:rsidRDefault="006402FE" w:rsidP="00DD045D">
      <w:pPr>
        <w:ind w:right="67"/>
        <w:jc w:val="both"/>
        <w:rPr>
          <w:rFonts w:ascii="Arial" w:hAnsi="Arial" w:cs="Arial"/>
          <w:sz w:val="20"/>
          <w:szCs w:val="20"/>
        </w:rPr>
      </w:pPr>
    </w:p>
    <w:p w14:paraId="5D7FD4D0" w14:textId="7FA8934F" w:rsidR="006402FE" w:rsidRDefault="006402FE" w:rsidP="00DD045D">
      <w:pPr>
        <w:ind w:right="67"/>
        <w:jc w:val="both"/>
        <w:rPr>
          <w:rFonts w:ascii="Arial" w:hAnsi="Arial" w:cs="Arial"/>
          <w:sz w:val="20"/>
          <w:szCs w:val="20"/>
        </w:rPr>
      </w:pPr>
    </w:p>
    <w:p w14:paraId="01283D75" w14:textId="00347D54" w:rsidR="006402FE" w:rsidRDefault="006402FE" w:rsidP="00DD045D">
      <w:pPr>
        <w:ind w:right="67"/>
        <w:jc w:val="both"/>
        <w:rPr>
          <w:rFonts w:ascii="Arial" w:hAnsi="Arial" w:cs="Arial"/>
          <w:sz w:val="20"/>
          <w:szCs w:val="20"/>
        </w:rPr>
      </w:pPr>
    </w:p>
    <w:p w14:paraId="78B8B95B" w14:textId="077A92D7" w:rsidR="006402FE" w:rsidRDefault="006402FE" w:rsidP="00DD045D">
      <w:pPr>
        <w:ind w:right="67"/>
        <w:jc w:val="both"/>
        <w:rPr>
          <w:rFonts w:ascii="Arial" w:hAnsi="Arial" w:cs="Arial"/>
          <w:sz w:val="20"/>
          <w:szCs w:val="20"/>
        </w:rPr>
      </w:pPr>
    </w:p>
    <w:p w14:paraId="045FF955" w14:textId="6EA019B9" w:rsidR="006402FE" w:rsidRDefault="006402FE" w:rsidP="00DD045D">
      <w:pPr>
        <w:ind w:right="67"/>
        <w:jc w:val="both"/>
        <w:rPr>
          <w:rFonts w:ascii="Arial" w:hAnsi="Arial" w:cs="Arial"/>
          <w:sz w:val="20"/>
          <w:szCs w:val="20"/>
        </w:rPr>
      </w:pPr>
    </w:p>
    <w:p w14:paraId="0F07B0AB" w14:textId="0655BEF0" w:rsidR="006402FE" w:rsidRDefault="006402FE" w:rsidP="00DD045D">
      <w:pPr>
        <w:ind w:right="67"/>
        <w:jc w:val="both"/>
        <w:rPr>
          <w:rFonts w:ascii="Arial" w:hAnsi="Arial" w:cs="Arial"/>
          <w:sz w:val="20"/>
          <w:szCs w:val="20"/>
        </w:rPr>
      </w:pPr>
    </w:p>
    <w:p w14:paraId="228AB469" w14:textId="15ED2910" w:rsidR="006402FE" w:rsidRDefault="006402FE" w:rsidP="00DD045D">
      <w:pPr>
        <w:ind w:right="67"/>
        <w:jc w:val="both"/>
        <w:rPr>
          <w:rFonts w:ascii="Arial" w:hAnsi="Arial" w:cs="Arial"/>
          <w:sz w:val="20"/>
          <w:szCs w:val="20"/>
        </w:rPr>
      </w:pPr>
    </w:p>
    <w:p w14:paraId="464CFFF0" w14:textId="33E4E782" w:rsidR="006402FE" w:rsidRDefault="006402FE" w:rsidP="00DD045D">
      <w:pPr>
        <w:ind w:right="67"/>
        <w:jc w:val="both"/>
        <w:rPr>
          <w:rFonts w:ascii="Arial" w:hAnsi="Arial" w:cs="Arial"/>
          <w:sz w:val="20"/>
          <w:szCs w:val="20"/>
        </w:rPr>
      </w:pPr>
    </w:p>
    <w:p w14:paraId="6F92313A" w14:textId="5312BBC9" w:rsidR="006402FE" w:rsidRDefault="006402FE" w:rsidP="00DD045D">
      <w:pPr>
        <w:ind w:right="67"/>
        <w:jc w:val="both"/>
        <w:rPr>
          <w:rFonts w:ascii="Arial" w:hAnsi="Arial" w:cs="Arial"/>
          <w:sz w:val="20"/>
          <w:szCs w:val="20"/>
        </w:rPr>
      </w:pPr>
    </w:p>
    <w:p w14:paraId="10BAE085" w14:textId="30BFB504" w:rsidR="006402FE" w:rsidRDefault="006402FE" w:rsidP="00DD045D">
      <w:pPr>
        <w:ind w:right="67"/>
        <w:jc w:val="both"/>
        <w:rPr>
          <w:rFonts w:ascii="Arial" w:hAnsi="Arial" w:cs="Arial"/>
          <w:sz w:val="20"/>
          <w:szCs w:val="20"/>
        </w:rPr>
      </w:pPr>
    </w:p>
    <w:p w14:paraId="45901B31" w14:textId="19A167CF" w:rsidR="006402FE" w:rsidRDefault="006402FE" w:rsidP="00DD045D">
      <w:pPr>
        <w:ind w:right="67"/>
        <w:jc w:val="both"/>
        <w:rPr>
          <w:rFonts w:ascii="Arial" w:hAnsi="Arial" w:cs="Arial"/>
          <w:sz w:val="20"/>
          <w:szCs w:val="20"/>
        </w:rPr>
      </w:pPr>
    </w:p>
    <w:p w14:paraId="6018210D" w14:textId="77777777" w:rsidR="006402FE" w:rsidRDefault="006402FE" w:rsidP="00DD045D">
      <w:pPr>
        <w:ind w:right="67"/>
        <w:jc w:val="both"/>
        <w:rPr>
          <w:rFonts w:ascii="Arial" w:hAnsi="Arial" w:cs="Arial"/>
          <w:sz w:val="20"/>
          <w:szCs w:val="20"/>
        </w:rPr>
      </w:pPr>
    </w:p>
    <w:p w14:paraId="59C71255" w14:textId="64BE1638"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9</w:t>
      </w:r>
      <w:r>
        <w:rPr>
          <w:rFonts w:ascii="Arial" w:hAnsi="Arial" w:cs="Arial"/>
          <w:sz w:val="20"/>
          <w:szCs w:val="20"/>
        </w:rPr>
        <w:t xml:space="preserve"> – </w:t>
      </w:r>
      <w:r w:rsidR="00F217AB" w:rsidRPr="00F217AB">
        <w:rPr>
          <w:rFonts w:ascii="Arial" w:hAnsi="Arial" w:cs="Arial"/>
          <w:sz w:val="20"/>
          <w:szCs w:val="20"/>
        </w:rPr>
        <w:t>Dispersão da variável "Te</w:t>
      </w:r>
      <w:r w:rsidR="001B7BEF">
        <w:rPr>
          <w:rFonts w:ascii="Arial" w:hAnsi="Arial" w:cs="Arial"/>
          <w:sz w:val="20"/>
          <w:szCs w:val="20"/>
        </w:rPr>
        <w:t>mpo t</w:t>
      </w:r>
      <w:r w:rsidR="00F217AB" w:rsidRPr="00F217AB">
        <w:rPr>
          <w:rFonts w:ascii="Arial" w:hAnsi="Arial" w:cs="Arial"/>
          <w:sz w:val="20"/>
          <w:szCs w:val="20"/>
        </w:rPr>
        <w:t>otal"</w:t>
      </w:r>
    </w:p>
    <w:p w14:paraId="45173E51" w14:textId="77777777" w:rsidR="00DD045D" w:rsidRPr="00D718B3" w:rsidRDefault="00DD045D" w:rsidP="00DD045D">
      <w:pPr>
        <w:jc w:val="center"/>
        <w:rPr>
          <w:rFonts w:ascii="Arial" w:hAnsi="Arial" w:cs="Arial"/>
          <w:sz w:val="20"/>
          <w:szCs w:val="20"/>
        </w:rPr>
      </w:pPr>
    </w:p>
    <w:p w14:paraId="27BE716F"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27C45E54" wp14:editId="5E0F1B0C">
            <wp:extent cx="3343275" cy="1933575"/>
            <wp:effectExtent l="0" t="0" r="9525" b="9525"/>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454647" cy="1997987"/>
                    </a:xfrm>
                    <a:prstGeom prst="rect">
                      <a:avLst/>
                    </a:prstGeom>
                  </pic:spPr>
                </pic:pic>
              </a:graphicData>
            </a:graphic>
          </wp:inline>
        </w:drawing>
      </w:r>
    </w:p>
    <w:p w14:paraId="50127827" w14:textId="77777777" w:rsidR="00DD045D" w:rsidRPr="00D718B3" w:rsidRDefault="00DD045D" w:rsidP="00DD045D">
      <w:pPr>
        <w:ind w:right="67"/>
        <w:jc w:val="center"/>
        <w:rPr>
          <w:rFonts w:ascii="Arial" w:hAnsi="Arial" w:cs="Arial"/>
          <w:bCs/>
          <w:color w:val="000000" w:themeColor="text1"/>
          <w:sz w:val="18"/>
          <w:szCs w:val="18"/>
        </w:rPr>
      </w:pPr>
    </w:p>
    <w:p w14:paraId="6F985F49"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438C5BAC" w14:textId="77777777" w:rsidR="00DD045D" w:rsidRDefault="00DD045D" w:rsidP="00DD045D">
      <w:pPr>
        <w:ind w:right="67"/>
        <w:jc w:val="both"/>
        <w:rPr>
          <w:rFonts w:ascii="Arial" w:hAnsi="Arial" w:cs="Arial"/>
          <w:sz w:val="20"/>
          <w:szCs w:val="20"/>
        </w:rPr>
      </w:pPr>
    </w:p>
    <w:p w14:paraId="7AA59B8A" w14:textId="73DF2F2B" w:rsidR="00DD045D" w:rsidRDefault="00DD045D" w:rsidP="00DD045D">
      <w:pPr>
        <w:ind w:left="142" w:right="67" w:firstLine="425"/>
        <w:jc w:val="both"/>
        <w:rPr>
          <w:rFonts w:ascii="Arial" w:hAnsi="Arial" w:cs="Arial"/>
          <w:sz w:val="20"/>
          <w:szCs w:val="20"/>
        </w:rPr>
      </w:pPr>
      <w:r>
        <w:rPr>
          <w:rFonts w:ascii="Arial" w:hAnsi="Arial" w:cs="Arial"/>
          <w:sz w:val="20"/>
          <w:szCs w:val="20"/>
        </w:rPr>
        <w:t xml:space="preserve">O </w:t>
      </w:r>
      <w:r w:rsidR="00427345" w:rsidRPr="00427345">
        <w:rPr>
          <w:rFonts w:ascii="Arial" w:hAnsi="Arial" w:cs="Arial"/>
          <w:sz w:val="20"/>
          <w:szCs w:val="20"/>
        </w:rPr>
        <w:t>Gráfico 10 apresenta o tempo total dedicado às sessões de estudo dos alunos por meio de grupos. Cada grupo representa um intervalo de 1 quartil em relação ao valor mais alto da variável, onde esses grupos somados chegam a sua completude de 100% ou 4 quartis. É perceptível que há uma maior parcela dos alunos inseridos no grupo B, sendo 19 alunos, correspondentes a 35,85% do total de alunos, o que implica dizer que o maior grupo de alunos se apresenta, para a variável “Tempo total”, no intervalo do 3º quartil, enquanto que o menor grupo de alunos se apresenta no intervalo do grupo D com 6 alunos, que representam 11,32% em relação ao total de alunos, representando o 1º quartil. O grupo A e C, tiveram 14 alunos cada, correspondentes a 26,41% cada, e r</w:t>
      </w:r>
      <w:r w:rsidR="00427345">
        <w:rPr>
          <w:rFonts w:ascii="Arial" w:hAnsi="Arial" w:cs="Arial"/>
          <w:sz w:val="20"/>
          <w:szCs w:val="20"/>
        </w:rPr>
        <w:t>epresentando o 4º e o 2º qu</w:t>
      </w:r>
      <w:r w:rsidRPr="00D718B3">
        <w:rPr>
          <w:rFonts w:ascii="Arial" w:hAnsi="Arial" w:cs="Arial"/>
          <w:sz w:val="20"/>
          <w:szCs w:val="20"/>
        </w:rPr>
        <w:t>artil</w:t>
      </w:r>
      <w:r>
        <w:rPr>
          <w:rFonts w:ascii="Arial" w:hAnsi="Arial" w:cs="Arial"/>
          <w:sz w:val="20"/>
          <w:szCs w:val="20"/>
        </w:rPr>
        <w:t>.</w:t>
      </w:r>
    </w:p>
    <w:p w14:paraId="3E4CF6F7" w14:textId="77777777" w:rsidR="00DD045D" w:rsidRDefault="00DD045D" w:rsidP="00DD045D">
      <w:pPr>
        <w:ind w:right="67"/>
        <w:jc w:val="both"/>
        <w:rPr>
          <w:rFonts w:ascii="Arial" w:hAnsi="Arial" w:cs="Arial"/>
          <w:sz w:val="20"/>
          <w:szCs w:val="20"/>
        </w:rPr>
      </w:pPr>
    </w:p>
    <w:p w14:paraId="29AB490F" w14:textId="11590498"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10</w:t>
      </w:r>
      <w:r>
        <w:rPr>
          <w:rFonts w:ascii="Arial" w:hAnsi="Arial" w:cs="Arial"/>
          <w:sz w:val="20"/>
          <w:szCs w:val="20"/>
        </w:rPr>
        <w:t xml:space="preserve"> – </w:t>
      </w:r>
      <w:r w:rsidR="001B7BEF">
        <w:rPr>
          <w:rFonts w:ascii="Arial" w:hAnsi="Arial" w:cs="Arial"/>
          <w:sz w:val="20"/>
          <w:szCs w:val="20"/>
        </w:rPr>
        <w:t>Pizza da variável "Tempo t</w:t>
      </w:r>
      <w:r w:rsidR="00F217AB" w:rsidRPr="00F217AB">
        <w:rPr>
          <w:rFonts w:ascii="Arial" w:hAnsi="Arial" w:cs="Arial"/>
          <w:sz w:val="20"/>
          <w:szCs w:val="20"/>
        </w:rPr>
        <w:t>otal"</w:t>
      </w:r>
    </w:p>
    <w:p w14:paraId="2B1E8A6F" w14:textId="77777777" w:rsidR="00DD045D" w:rsidRPr="00D718B3" w:rsidRDefault="00DD045D" w:rsidP="00DD045D">
      <w:pPr>
        <w:jc w:val="center"/>
        <w:rPr>
          <w:rFonts w:ascii="Arial" w:hAnsi="Arial" w:cs="Arial"/>
          <w:sz w:val="20"/>
          <w:szCs w:val="20"/>
        </w:rPr>
      </w:pPr>
    </w:p>
    <w:p w14:paraId="4DB190D3"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0E63B48B" wp14:editId="5BC5A662">
            <wp:extent cx="3200399" cy="1866900"/>
            <wp:effectExtent l="0" t="0" r="635" b="0"/>
            <wp:docPr id="2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206805" cy="1870637"/>
                    </a:xfrm>
                    <a:prstGeom prst="rect">
                      <a:avLst/>
                    </a:prstGeom>
                  </pic:spPr>
                </pic:pic>
              </a:graphicData>
            </a:graphic>
          </wp:inline>
        </w:drawing>
      </w:r>
    </w:p>
    <w:p w14:paraId="300DD9F3" w14:textId="77777777" w:rsidR="00DD045D" w:rsidRPr="00D718B3" w:rsidRDefault="00DD045D" w:rsidP="00DD045D">
      <w:pPr>
        <w:ind w:right="67"/>
        <w:jc w:val="center"/>
        <w:rPr>
          <w:rFonts w:ascii="Arial" w:hAnsi="Arial" w:cs="Arial"/>
          <w:bCs/>
          <w:color w:val="000000" w:themeColor="text1"/>
          <w:sz w:val="18"/>
          <w:szCs w:val="18"/>
        </w:rPr>
      </w:pPr>
    </w:p>
    <w:p w14:paraId="1E6F1D51"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7A31D2AC" w14:textId="024357AB" w:rsidR="00DD045D" w:rsidRDefault="00DD045D" w:rsidP="00D718B3">
      <w:pPr>
        <w:ind w:right="67"/>
        <w:jc w:val="both"/>
        <w:rPr>
          <w:rFonts w:ascii="Arial" w:hAnsi="Arial" w:cs="Arial"/>
          <w:sz w:val="20"/>
          <w:szCs w:val="20"/>
        </w:rPr>
      </w:pPr>
    </w:p>
    <w:p w14:paraId="7CB4F006" w14:textId="238762BD" w:rsidR="00DD045D" w:rsidRPr="004A373F" w:rsidRDefault="00DD045D" w:rsidP="00DD045D">
      <w:pPr>
        <w:ind w:left="142" w:right="67"/>
        <w:jc w:val="both"/>
        <w:rPr>
          <w:rFonts w:ascii="Arial" w:hAnsi="Arial" w:cs="Arial"/>
          <w:b/>
          <w:color w:val="4472C4" w:themeColor="accent1"/>
          <w:sz w:val="20"/>
          <w:szCs w:val="20"/>
        </w:rPr>
      </w:pPr>
      <w:proofErr w:type="gramStart"/>
      <w:r w:rsidRPr="004A373F">
        <w:rPr>
          <w:rFonts w:ascii="Arial" w:hAnsi="Arial" w:cs="Arial"/>
          <w:b/>
          <w:color w:val="4472C4" w:themeColor="accent1"/>
          <w:sz w:val="20"/>
          <w:szCs w:val="20"/>
        </w:rPr>
        <w:t>5.</w:t>
      </w:r>
      <w:r w:rsidR="00B666FA">
        <w:rPr>
          <w:rFonts w:ascii="Arial" w:hAnsi="Arial" w:cs="Arial"/>
          <w:b/>
          <w:color w:val="4472C4" w:themeColor="accent1"/>
          <w:sz w:val="20"/>
          <w:szCs w:val="20"/>
        </w:rPr>
        <w:t>1.6</w:t>
      </w:r>
      <w:r>
        <w:rPr>
          <w:rFonts w:ascii="Arial" w:hAnsi="Arial" w:cs="Arial"/>
          <w:b/>
          <w:color w:val="4472C4" w:themeColor="accent1"/>
          <w:sz w:val="20"/>
          <w:szCs w:val="20"/>
        </w:rPr>
        <w:t xml:space="preserve"> Métrica</w:t>
      </w:r>
      <w:proofErr w:type="gramEnd"/>
      <w:r>
        <w:rPr>
          <w:rFonts w:ascii="Arial" w:hAnsi="Arial" w:cs="Arial"/>
          <w:b/>
          <w:color w:val="4472C4" w:themeColor="accent1"/>
          <w:sz w:val="20"/>
          <w:szCs w:val="20"/>
        </w:rPr>
        <w:t xml:space="preserve"> 3: Foco na Questão – Número de focos</w:t>
      </w:r>
    </w:p>
    <w:p w14:paraId="4468FEEE" w14:textId="77777777" w:rsidR="00DD045D" w:rsidRPr="004A373F" w:rsidRDefault="00DD045D" w:rsidP="00DD045D">
      <w:pPr>
        <w:ind w:right="67"/>
        <w:jc w:val="both"/>
        <w:rPr>
          <w:rFonts w:ascii="Arial" w:hAnsi="Arial" w:cs="Arial"/>
          <w:sz w:val="20"/>
          <w:szCs w:val="20"/>
        </w:rPr>
      </w:pPr>
    </w:p>
    <w:p w14:paraId="0B08C7E8" w14:textId="70167259" w:rsidR="00DD045D" w:rsidRDefault="00DD045D" w:rsidP="00DD045D">
      <w:pPr>
        <w:ind w:left="142" w:right="67" w:firstLine="425"/>
        <w:jc w:val="both"/>
        <w:rPr>
          <w:rFonts w:ascii="Arial" w:hAnsi="Arial" w:cs="Arial"/>
          <w:sz w:val="20"/>
          <w:szCs w:val="20"/>
        </w:rPr>
      </w:pPr>
      <w:r w:rsidRPr="00BA58B4">
        <w:rPr>
          <w:rFonts w:ascii="Arial" w:hAnsi="Arial" w:cs="Arial"/>
          <w:sz w:val="20"/>
          <w:szCs w:val="20"/>
        </w:rPr>
        <w:t xml:space="preserve">O </w:t>
      </w:r>
      <w:r w:rsidR="00427345" w:rsidRPr="00427345">
        <w:rPr>
          <w:rFonts w:ascii="Arial" w:hAnsi="Arial" w:cs="Arial"/>
          <w:sz w:val="20"/>
          <w:szCs w:val="20"/>
        </w:rPr>
        <w:t xml:space="preserve">Gráfico 11 apresenta a quantidade de focos, ou seja, quantas vezes um aluno iniciou uma questão e permaneceu nela até concluí-la, sem tentar outra. Através do gráfico é possível observar que o alcance, ou seja, o maior valor obtido da amostra foi de 175 focos e o menor valor foi de 0. A mediana da amostra apresentada é de 127 para esta variável, enquanto a moda, ou seja, o valor que mais se repete na amostra, </w:t>
      </w:r>
      <w:r w:rsidR="00427345" w:rsidRPr="00427345">
        <w:rPr>
          <w:rFonts w:ascii="Arial" w:hAnsi="Arial" w:cs="Arial"/>
          <w:sz w:val="20"/>
          <w:szCs w:val="20"/>
        </w:rPr>
        <w:lastRenderedPageBreak/>
        <w:t>foi de 161 focos, com 3 repetições. A média geral para esta variável foi de aproximadamente 112 focos</w:t>
      </w:r>
      <w:r>
        <w:rPr>
          <w:rFonts w:ascii="Arial" w:hAnsi="Arial" w:cs="Arial"/>
          <w:sz w:val="20"/>
          <w:szCs w:val="20"/>
        </w:rPr>
        <w:t>.</w:t>
      </w:r>
    </w:p>
    <w:p w14:paraId="6AE9C1C8" w14:textId="77777777" w:rsidR="00DD045D" w:rsidRDefault="00DD045D" w:rsidP="00DD045D">
      <w:pPr>
        <w:ind w:right="67"/>
        <w:jc w:val="both"/>
        <w:rPr>
          <w:rFonts w:ascii="Arial" w:hAnsi="Arial" w:cs="Arial"/>
          <w:sz w:val="20"/>
          <w:szCs w:val="20"/>
        </w:rPr>
      </w:pPr>
    </w:p>
    <w:p w14:paraId="24BBFFD5" w14:textId="57C77114"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1</w:t>
      </w:r>
      <w:r w:rsidR="00026998">
        <w:rPr>
          <w:rFonts w:ascii="Arial" w:hAnsi="Arial" w:cs="Arial"/>
          <w:sz w:val="20"/>
          <w:szCs w:val="20"/>
        </w:rPr>
        <w:t>1</w:t>
      </w:r>
      <w:r>
        <w:rPr>
          <w:rFonts w:ascii="Arial" w:hAnsi="Arial" w:cs="Arial"/>
          <w:sz w:val="20"/>
          <w:szCs w:val="20"/>
        </w:rPr>
        <w:t xml:space="preserve"> – </w:t>
      </w:r>
      <w:r w:rsidR="00F217AB" w:rsidRPr="00F217AB">
        <w:rPr>
          <w:rFonts w:ascii="Arial" w:hAnsi="Arial" w:cs="Arial"/>
          <w:sz w:val="20"/>
          <w:szCs w:val="20"/>
        </w:rPr>
        <w:t>Dispersão da variável "</w:t>
      </w:r>
      <w:r w:rsidR="00427345">
        <w:rPr>
          <w:rFonts w:ascii="Arial" w:hAnsi="Arial" w:cs="Arial"/>
          <w:sz w:val="20"/>
          <w:szCs w:val="20"/>
        </w:rPr>
        <w:t>Número de f</w:t>
      </w:r>
      <w:r w:rsidR="00F217AB" w:rsidRPr="00F217AB">
        <w:rPr>
          <w:rFonts w:ascii="Arial" w:hAnsi="Arial" w:cs="Arial"/>
          <w:sz w:val="20"/>
          <w:szCs w:val="20"/>
        </w:rPr>
        <w:t>ocos"</w:t>
      </w:r>
    </w:p>
    <w:p w14:paraId="5B5250B0" w14:textId="77777777" w:rsidR="00DD045D" w:rsidRPr="00D718B3" w:rsidRDefault="00DD045D" w:rsidP="00DD045D">
      <w:pPr>
        <w:jc w:val="center"/>
        <w:rPr>
          <w:rFonts w:ascii="Arial" w:hAnsi="Arial" w:cs="Arial"/>
          <w:sz w:val="20"/>
          <w:szCs w:val="20"/>
        </w:rPr>
      </w:pPr>
    </w:p>
    <w:p w14:paraId="7FEE669F"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0EA6BC89" wp14:editId="4C49C3A5">
            <wp:extent cx="3238500" cy="2066925"/>
            <wp:effectExtent l="0" t="0" r="0" b="9525"/>
            <wp:docPr id="2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297199" cy="2104389"/>
                    </a:xfrm>
                    <a:prstGeom prst="rect">
                      <a:avLst/>
                    </a:prstGeom>
                  </pic:spPr>
                </pic:pic>
              </a:graphicData>
            </a:graphic>
          </wp:inline>
        </w:drawing>
      </w:r>
    </w:p>
    <w:p w14:paraId="77E3D72C" w14:textId="77777777" w:rsidR="00DD045D" w:rsidRPr="00D718B3" w:rsidRDefault="00DD045D" w:rsidP="00DD045D">
      <w:pPr>
        <w:ind w:right="67"/>
        <w:jc w:val="center"/>
        <w:rPr>
          <w:rFonts w:ascii="Arial" w:hAnsi="Arial" w:cs="Arial"/>
          <w:bCs/>
          <w:color w:val="000000" w:themeColor="text1"/>
          <w:sz w:val="18"/>
          <w:szCs w:val="18"/>
        </w:rPr>
      </w:pPr>
    </w:p>
    <w:p w14:paraId="7AC2A519"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1844A280" w14:textId="77777777" w:rsidR="00DD045D" w:rsidRDefault="00DD045D" w:rsidP="00DD045D">
      <w:pPr>
        <w:ind w:right="67"/>
        <w:jc w:val="both"/>
        <w:rPr>
          <w:rFonts w:ascii="Arial" w:hAnsi="Arial" w:cs="Arial"/>
          <w:sz w:val="20"/>
          <w:szCs w:val="20"/>
        </w:rPr>
      </w:pPr>
    </w:p>
    <w:p w14:paraId="1C1ACA11" w14:textId="41726BB3" w:rsidR="00DD045D" w:rsidRDefault="00427345" w:rsidP="00DD045D">
      <w:pPr>
        <w:ind w:left="142" w:right="67" w:firstLine="425"/>
        <w:jc w:val="both"/>
        <w:rPr>
          <w:rFonts w:ascii="Arial" w:hAnsi="Arial" w:cs="Arial"/>
          <w:sz w:val="20"/>
          <w:szCs w:val="20"/>
        </w:rPr>
      </w:pPr>
      <w:r>
        <w:rPr>
          <w:rFonts w:ascii="Arial" w:hAnsi="Arial" w:cs="Arial"/>
          <w:sz w:val="20"/>
          <w:szCs w:val="20"/>
        </w:rPr>
        <w:t>O</w:t>
      </w:r>
      <w:r w:rsidRPr="00427345">
        <w:rPr>
          <w:rFonts w:ascii="Arial" w:hAnsi="Arial" w:cs="Arial"/>
          <w:sz w:val="20"/>
          <w:szCs w:val="20"/>
        </w:rPr>
        <w:t xml:space="preserve"> Gráfico 12 apresenta a quantidade de focos dos alunos por meio de grupos. Cada grupo representa um intervalo de 1 quartil em relação ao valor mais alto da variável, onde esses grupos somados chegam a sua completude de 100% ou 4 quartis. É perceptível que há uma maior parcela dos alunos inseridos no grupo A, sendo 24 alunos, correspondentes a 45,29% do total de alunos, o que implica dizer que o maior grupo de alunos se apresenta, para a variável “Focos”, no intervalo do 4º quartil, enquanto que o menor grupo de alunos se apresenta no intervalo do grupo D com 6 alunos, que representam 11,32% em relação ao total de alunos, representando o 1º quartil. O grupo B teve 15 alunos, correspondentes a 28,30% e representando o 3º quartil e o grupo C teve 8 alunos, correspondendo a 15,09% e representando o 3º quartil</w:t>
      </w:r>
      <w:r w:rsidR="00DD045D">
        <w:rPr>
          <w:rFonts w:ascii="Arial" w:hAnsi="Arial" w:cs="Arial"/>
          <w:sz w:val="20"/>
          <w:szCs w:val="20"/>
        </w:rPr>
        <w:t>.</w:t>
      </w:r>
    </w:p>
    <w:p w14:paraId="4AC69F2E" w14:textId="77777777" w:rsidR="00DD045D" w:rsidRDefault="00DD045D" w:rsidP="00DD045D">
      <w:pPr>
        <w:ind w:right="67"/>
        <w:jc w:val="both"/>
        <w:rPr>
          <w:rFonts w:ascii="Arial" w:hAnsi="Arial" w:cs="Arial"/>
          <w:sz w:val="20"/>
          <w:szCs w:val="20"/>
        </w:rPr>
      </w:pPr>
    </w:p>
    <w:p w14:paraId="40D5799C" w14:textId="578422D8"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1</w:t>
      </w:r>
      <w:r>
        <w:rPr>
          <w:rFonts w:ascii="Arial" w:hAnsi="Arial" w:cs="Arial"/>
          <w:sz w:val="20"/>
          <w:szCs w:val="20"/>
        </w:rPr>
        <w:t xml:space="preserve">2 – </w:t>
      </w:r>
      <w:r w:rsidR="00427345">
        <w:rPr>
          <w:rFonts w:ascii="Arial" w:hAnsi="Arial" w:cs="Arial"/>
          <w:sz w:val="20"/>
          <w:szCs w:val="20"/>
        </w:rPr>
        <w:t>Pizza da variável "Número de f</w:t>
      </w:r>
      <w:r w:rsidR="00F217AB" w:rsidRPr="00F217AB">
        <w:rPr>
          <w:rFonts w:ascii="Arial" w:hAnsi="Arial" w:cs="Arial"/>
          <w:sz w:val="20"/>
          <w:szCs w:val="20"/>
        </w:rPr>
        <w:t>ocos"</w:t>
      </w:r>
    </w:p>
    <w:p w14:paraId="58A71D9A" w14:textId="77777777" w:rsidR="00DD045D" w:rsidRPr="00D718B3" w:rsidRDefault="00DD045D" w:rsidP="00DD045D">
      <w:pPr>
        <w:jc w:val="center"/>
        <w:rPr>
          <w:rFonts w:ascii="Arial" w:hAnsi="Arial" w:cs="Arial"/>
          <w:sz w:val="20"/>
          <w:szCs w:val="20"/>
        </w:rPr>
      </w:pPr>
    </w:p>
    <w:p w14:paraId="1E27852C"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43B72104" wp14:editId="788CC145">
            <wp:extent cx="3228975" cy="1838325"/>
            <wp:effectExtent l="0" t="0" r="9525" b="9525"/>
            <wp:docPr id="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229683" cy="1838728"/>
                    </a:xfrm>
                    <a:prstGeom prst="rect">
                      <a:avLst/>
                    </a:prstGeom>
                  </pic:spPr>
                </pic:pic>
              </a:graphicData>
            </a:graphic>
          </wp:inline>
        </w:drawing>
      </w:r>
    </w:p>
    <w:p w14:paraId="6D2CB5DC" w14:textId="77777777" w:rsidR="00DD045D" w:rsidRPr="00D718B3" w:rsidRDefault="00DD045D" w:rsidP="00DD045D">
      <w:pPr>
        <w:ind w:right="67"/>
        <w:jc w:val="center"/>
        <w:rPr>
          <w:rFonts w:ascii="Arial" w:hAnsi="Arial" w:cs="Arial"/>
          <w:bCs/>
          <w:color w:val="000000" w:themeColor="text1"/>
          <w:sz w:val="18"/>
          <w:szCs w:val="18"/>
        </w:rPr>
      </w:pPr>
    </w:p>
    <w:p w14:paraId="6749A0B2"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6C86E3BB" w14:textId="2983511B" w:rsidR="00DD045D" w:rsidRDefault="00DD045D" w:rsidP="00D718B3">
      <w:pPr>
        <w:ind w:right="67"/>
        <w:jc w:val="both"/>
        <w:rPr>
          <w:rFonts w:ascii="Arial" w:hAnsi="Arial" w:cs="Arial"/>
          <w:sz w:val="20"/>
          <w:szCs w:val="20"/>
        </w:rPr>
      </w:pPr>
    </w:p>
    <w:p w14:paraId="2173FB73" w14:textId="1B03CC2B" w:rsidR="00DD045D" w:rsidRPr="004A373F" w:rsidRDefault="00DD045D" w:rsidP="00DD045D">
      <w:pPr>
        <w:ind w:left="142" w:right="67"/>
        <w:jc w:val="both"/>
        <w:rPr>
          <w:rFonts w:ascii="Arial" w:hAnsi="Arial" w:cs="Arial"/>
          <w:b/>
          <w:color w:val="4472C4" w:themeColor="accent1"/>
          <w:sz w:val="20"/>
          <w:szCs w:val="20"/>
        </w:rPr>
      </w:pPr>
      <w:proofErr w:type="gramStart"/>
      <w:r w:rsidRPr="00FA6E5F">
        <w:rPr>
          <w:rFonts w:ascii="Arial" w:hAnsi="Arial" w:cs="Arial"/>
          <w:b/>
          <w:color w:val="4472C4" w:themeColor="accent1"/>
          <w:sz w:val="20"/>
          <w:szCs w:val="20"/>
          <w:highlight w:val="yellow"/>
        </w:rPr>
        <w:t>5.</w:t>
      </w:r>
      <w:r w:rsidR="00B666FA" w:rsidRPr="00FA6E5F">
        <w:rPr>
          <w:rFonts w:ascii="Arial" w:hAnsi="Arial" w:cs="Arial"/>
          <w:b/>
          <w:color w:val="4472C4" w:themeColor="accent1"/>
          <w:sz w:val="20"/>
          <w:szCs w:val="20"/>
          <w:highlight w:val="yellow"/>
        </w:rPr>
        <w:t>1.7</w:t>
      </w:r>
      <w:r w:rsidRPr="00FA6E5F">
        <w:rPr>
          <w:rFonts w:ascii="Arial" w:hAnsi="Arial" w:cs="Arial"/>
          <w:b/>
          <w:color w:val="4472C4" w:themeColor="accent1"/>
          <w:sz w:val="20"/>
          <w:szCs w:val="20"/>
          <w:highlight w:val="yellow"/>
        </w:rPr>
        <w:t xml:space="preserve"> Métrica</w:t>
      </w:r>
      <w:proofErr w:type="gramEnd"/>
      <w:r w:rsidRPr="00FA6E5F">
        <w:rPr>
          <w:rFonts w:ascii="Arial" w:hAnsi="Arial" w:cs="Arial"/>
          <w:b/>
          <w:color w:val="4472C4" w:themeColor="accent1"/>
          <w:sz w:val="20"/>
          <w:szCs w:val="20"/>
          <w:highlight w:val="yellow"/>
        </w:rPr>
        <w:t xml:space="preserve"> 3: Foco na Questão – Tempo médio focado</w:t>
      </w:r>
    </w:p>
    <w:p w14:paraId="79821FC0" w14:textId="77777777" w:rsidR="00DD045D" w:rsidRPr="004A373F" w:rsidRDefault="00DD045D" w:rsidP="00DD045D">
      <w:pPr>
        <w:ind w:right="67"/>
        <w:jc w:val="both"/>
        <w:rPr>
          <w:rFonts w:ascii="Arial" w:hAnsi="Arial" w:cs="Arial"/>
          <w:sz w:val="20"/>
          <w:szCs w:val="20"/>
        </w:rPr>
      </w:pPr>
    </w:p>
    <w:p w14:paraId="79DBFDE7" w14:textId="650C7791" w:rsidR="001B5E13" w:rsidRDefault="00DD045D" w:rsidP="001B5E13">
      <w:pPr>
        <w:ind w:left="142" w:right="67" w:firstLine="425"/>
        <w:jc w:val="both"/>
        <w:rPr>
          <w:rFonts w:ascii="Arial" w:hAnsi="Arial" w:cs="Arial"/>
          <w:sz w:val="20"/>
          <w:szCs w:val="20"/>
        </w:rPr>
      </w:pPr>
      <w:r w:rsidRPr="00BA58B4">
        <w:rPr>
          <w:rFonts w:ascii="Arial" w:hAnsi="Arial" w:cs="Arial"/>
          <w:sz w:val="20"/>
          <w:szCs w:val="20"/>
        </w:rPr>
        <w:t xml:space="preserve">O </w:t>
      </w:r>
      <w:r w:rsidR="00427345" w:rsidRPr="00427345">
        <w:rPr>
          <w:rFonts w:ascii="Arial" w:hAnsi="Arial" w:cs="Arial"/>
          <w:sz w:val="20"/>
          <w:szCs w:val="20"/>
        </w:rPr>
        <w:t xml:space="preserve">Gráfico 13 apresenta a média de tempo focado em minutos de cada aluno, ou seja, a soma de tempo focado dividido pela quantidade de vezes em que o </w:t>
      </w:r>
      <w:r w:rsidR="00427345" w:rsidRPr="00427345">
        <w:rPr>
          <w:rFonts w:ascii="Arial" w:hAnsi="Arial" w:cs="Arial"/>
          <w:sz w:val="20"/>
          <w:szCs w:val="20"/>
        </w:rPr>
        <w:t>aluno permaneceu focado. Através do gráfico é possível observar que o alcance, ou seja, o maior valor obtido da amostra foi de 182.04 e o menor valor foi de 0. A mediana da amostra apresentada é de 15.18 para esta variável, enquanto a moda, ou seja, o valor que mais se repete na amostra, foram todos, com 1 repetição cada. A média geral para esta variável foi de aproximadamente 21 minutos e 39 segundos de tempo médio focado</w:t>
      </w:r>
      <w:r>
        <w:rPr>
          <w:rFonts w:ascii="Arial" w:hAnsi="Arial" w:cs="Arial"/>
          <w:sz w:val="20"/>
          <w:szCs w:val="20"/>
        </w:rPr>
        <w:t>.</w:t>
      </w:r>
    </w:p>
    <w:p w14:paraId="2A53E625" w14:textId="77777777" w:rsidR="001B5E13" w:rsidRDefault="001B5E13" w:rsidP="001B5E13">
      <w:pPr>
        <w:ind w:left="142" w:right="67" w:firstLine="425"/>
        <w:jc w:val="both"/>
        <w:rPr>
          <w:rFonts w:ascii="Arial" w:hAnsi="Arial" w:cs="Arial"/>
          <w:sz w:val="20"/>
          <w:szCs w:val="20"/>
        </w:rPr>
      </w:pPr>
    </w:p>
    <w:p w14:paraId="1AE99EAB" w14:textId="4B4392DF"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3D3EFD">
        <w:rPr>
          <w:rFonts w:ascii="Arial" w:hAnsi="Arial" w:cs="Arial"/>
          <w:sz w:val="20"/>
          <w:szCs w:val="20"/>
        </w:rPr>
        <w:t>13</w:t>
      </w:r>
      <w:r>
        <w:rPr>
          <w:rFonts w:ascii="Arial" w:hAnsi="Arial" w:cs="Arial"/>
          <w:sz w:val="20"/>
          <w:szCs w:val="20"/>
        </w:rPr>
        <w:t xml:space="preserve"> – </w:t>
      </w:r>
      <w:r w:rsidR="00F217AB" w:rsidRPr="00F217AB">
        <w:rPr>
          <w:rFonts w:ascii="Arial" w:hAnsi="Arial" w:cs="Arial"/>
          <w:sz w:val="20"/>
          <w:szCs w:val="20"/>
        </w:rPr>
        <w:t>Dispersão da variável "Tempo médio focado"</w:t>
      </w:r>
    </w:p>
    <w:p w14:paraId="0F78CFEE" w14:textId="77777777" w:rsidR="00DD045D" w:rsidRPr="00D718B3" w:rsidRDefault="00DD045D" w:rsidP="00DD045D">
      <w:pPr>
        <w:jc w:val="center"/>
        <w:rPr>
          <w:rFonts w:ascii="Arial" w:hAnsi="Arial" w:cs="Arial"/>
          <w:sz w:val="20"/>
          <w:szCs w:val="20"/>
        </w:rPr>
      </w:pPr>
    </w:p>
    <w:p w14:paraId="28CD8DB7"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2E957749" wp14:editId="4A3980C5">
            <wp:extent cx="3390900" cy="2095500"/>
            <wp:effectExtent l="0" t="0" r="0" b="0"/>
            <wp:docPr id="2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477008" cy="2148713"/>
                    </a:xfrm>
                    <a:prstGeom prst="rect">
                      <a:avLst/>
                    </a:prstGeom>
                  </pic:spPr>
                </pic:pic>
              </a:graphicData>
            </a:graphic>
          </wp:inline>
        </w:drawing>
      </w:r>
    </w:p>
    <w:p w14:paraId="70C27E6B" w14:textId="77777777" w:rsidR="00DD045D" w:rsidRPr="00D718B3" w:rsidRDefault="00DD045D" w:rsidP="00DD045D">
      <w:pPr>
        <w:ind w:right="67"/>
        <w:jc w:val="center"/>
        <w:rPr>
          <w:rFonts w:ascii="Arial" w:hAnsi="Arial" w:cs="Arial"/>
          <w:bCs/>
          <w:color w:val="000000" w:themeColor="text1"/>
          <w:sz w:val="18"/>
          <w:szCs w:val="18"/>
        </w:rPr>
      </w:pPr>
    </w:p>
    <w:p w14:paraId="7078C003"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636B17B7" w14:textId="77777777" w:rsidR="00DD045D" w:rsidRDefault="00DD045D" w:rsidP="00DD045D">
      <w:pPr>
        <w:ind w:right="67"/>
        <w:jc w:val="both"/>
        <w:rPr>
          <w:rFonts w:ascii="Arial" w:hAnsi="Arial" w:cs="Arial"/>
          <w:sz w:val="20"/>
          <w:szCs w:val="20"/>
        </w:rPr>
      </w:pPr>
    </w:p>
    <w:p w14:paraId="1E79C596" w14:textId="5A0A6BE7" w:rsidR="00DD045D" w:rsidRDefault="00427345" w:rsidP="00DD045D">
      <w:pPr>
        <w:ind w:left="142" w:right="67" w:firstLine="425"/>
        <w:jc w:val="both"/>
        <w:rPr>
          <w:rFonts w:ascii="Arial" w:hAnsi="Arial" w:cs="Arial"/>
          <w:sz w:val="20"/>
          <w:szCs w:val="20"/>
        </w:rPr>
      </w:pPr>
      <w:r>
        <w:rPr>
          <w:rFonts w:ascii="Arial" w:hAnsi="Arial" w:cs="Arial"/>
          <w:sz w:val="20"/>
          <w:szCs w:val="20"/>
        </w:rPr>
        <w:t>O</w:t>
      </w:r>
      <w:r w:rsidRPr="00427345">
        <w:rPr>
          <w:rFonts w:ascii="Arial" w:hAnsi="Arial" w:cs="Arial"/>
          <w:sz w:val="20"/>
          <w:szCs w:val="20"/>
        </w:rPr>
        <w:t xml:space="preserve"> Gráfico 14 apresenta a média de tempo focado dos alunos por meio de grupos. Cada grupo representa um intervalo de 1 quartil em relação ao valor mais alto da variável, onde esses grupos somados chegam a sua completude de 100% ou 4 quartis. É perceptível que há uma maior parcela dos alunos inseridos no grupo D, sendo 49 alunos, correspondentes a 92,45% do total de alunos, o que implica dizer que o maior grupo de alunos se apresenta, para a variável “Tempo médio focado”, no intervalo do 1º quartil, enquanto que o menor grupo de alunos se apresenta no intervalo do grupo B com 0 alunos, que representam 0% em relação ao total de alunos, representando o 3º quartil. O grupo A teve 1 aluno, correspondente a 1,89% e representando o 4º quartil e o grupo C teve 3 alunos, correspondendo a 5,66% e representando o 2º quartil</w:t>
      </w:r>
      <w:r>
        <w:rPr>
          <w:rFonts w:ascii="Arial" w:hAnsi="Arial" w:cs="Arial"/>
          <w:sz w:val="20"/>
          <w:szCs w:val="20"/>
        </w:rPr>
        <w:t>.</w:t>
      </w:r>
    </w:p>
    <w:p w14:paraId="409DD9DE" w14:textId="77777777" w:rsidR="00DD045D" w:rsidRDefault="00DD045D" w:rsidP="00DD045D">
      <w:pPr>
        <w:ind w:right="67"/>
        <w:jc w:val="both"/>
        <w:rPr>
          <w:rFonts w:ascii="Arial" w:hAnsi="Arial" w:cs="Arial"/>
          <w:sz w:val="20"/>
          <w:szCs w:val="20"/>
        </w:rPr>
      </w:pPr>
    </w:p>
    <w:p w14:paraId="02BBF357" w14:textId="5FCFDE55"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14</w:t>
      </w:r>
      <w:r>
        <w:rPr>
          <w:rFonts w:ascii="Arial" w:hAnsi="Arial" w:cs="Arial"/>
          <w:sz w:val="20"/>
          <w:szCs w:val="20"/>
        </w:rPr>
        <w:t xml:space="preserve"> – </w:t>
      </w:r>
      <w:r w:rsidR="00F217AB" w:rsidRPr="00F217AB">
        <w:rPr>
          <w:rFonts w:ascii="Arial" w:hAnsi="Arial" w:cs="Arial"/>
          <w:sz w:val="20"/>
          <w:szCs w:val="20"/>
        </w:rPr>
        <w:t>Pizza da variável "Tempo médio focado"</w:t>
      </w:r>
    </w:p>
    <w:p w14:paraId="7F731456" w14:textId="77777777" w:rsidR="00DD045D" w:rsidRPr="00D718B3" w:rsidRDefault="00DD045D" w:rsidP="00DD045D">
      <w:pPr>
        <w:jc w:val="center"/>
        <w:rPr>
          <w:rFonts w:ascii="Arial" w:hAnsi="Arial" w:cs="Arial"/>
          <w:sz w:val="20"/>
          <w:szCs w:val="20"/>
        </w:rPr>
      </w:pPr>
    </w:p>
    <w:p w14:paraId="7CE02F3C"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2DAEA617" wp14:editId="461012A1">
            <wp:extent cx="3456305" cy="1962150"/>
            <wp:effectExtent l="0" t="0" r="0" b="0"/>
            <wp:docPr id="2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461949" cy="1965354"/>
                    </a:xfrm>
                    <a:prstGeom prst="rect">
                      <a:avLst/>
                    </a:prstGeom>
                  </pic:spPr>
                </pic:pic>
              </a:graphicData>
            </a:graphic>
          </wp:inline>
        </w:drawing>
      </w:r>
    </w:p>
    <w:p w14:paraId="3F811BA4" w14:textId="77777777" w:rsidR="00DD045D" w:rsidRPr="00D718B3" w:rsidRDefault="00DD045D" w:rsidP="00DD045D">
      <w:pPr>
        <w:ind w:right="67"/>
        <w:jc w:val="center"/>
        <w:rPr>
          <w:rFonts w:ascii="Arial" w:hAnsi="Arial" w:cs="Arial"/>
          <w:bCs/>
          <w:color w:val="000000" w:themeColor="text1"/>
          <w:sz w:val="18"/>
          <w:szCs w:val="18"/>
        </w:rPr>
      </w:pPr>
    </w:p>
    <w:p w14:paraId="570E2C62"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55C98238" w14:textId="77777777" w:rsidR="00DD045D" w:rsidRDefault="00DD045D" w:rsidP="00DD045D">
      <w:pPr>
        <w:ind w:right="67"/>
        <w:jc w:val="both"/>
        <w:rPr>
          <w:rFonts w:ascii="Arial" w:hAnsi="Arial" w:cs="Arial"/>
          <w:sz w:val="20"/>
          <w:szCs w:val="20"/>
        </w:rPr>
      </w:pPr>
    </w:p>
    <w:p w14:paraId="103835DA" w14:textId="50F644DC" w:rsidR="00DD045D" w:rsidRPr="004A373F" w:rsidRDefault="00DD045D" w:rsidP="00DD045D">
      <w:pPr>
        <w:ind w:left="142" w:right="67"/>
        <w:jc w:val="both"/>
        <w:rPr>
          <w:rFonts w:ascii="Arial" w:hAnsi="Arial" w:cs="Arial"/>
          <w:b/>
          <w:color w:val="4472C4" w:themeColor="accent1"/>
          <w:sz w:val="20"/>
          <w:szCs w:val="20"/>
        </w:rPr>
      </w:pPr>
      <w:proofErr w:type="gramStart"/>
      <w:r w:rsidRPr="004A373F">
        <w:rPr>
          <w:rFonts w:ascii="Arial" w:hAnsi="Arial" w:cs="Arial"/>
          <w:b/>
          <w:color w:val="4472C4" w:themeColor="accent1"/>
          <w:sz w:val="20"/>
          <w:szCs w:val="20"/>
        </w:rPr>
        <w:t>5.</w:t>
      </w:r>
      <w:r w:rsidR="00B666FA">
        <w:rPr>
          <w:rFonts w:ascii="Arial" w:hAnsi="Arial" w:cs="Arial"/>
          <w:b/>
          <w:color w:val="4472C4" w:themeColor="accent1"/>
          <w:sz w:val="20"/>
          <w:szCs w:val="20"/>
        </w:rPr>
        <w:t>1.8</w:t>
      </w:r>
      <w:r>
        <w:rPr>
          <w:rFonts w:ascii="Arial" w:hAnsi="Arial" w:cs="Arial"/>
          <w:b/>
          <w:color w:val="4472C4" w:themeColor="accent1"/>
          <w:sz w:val="20"/>
          <w:szCs w:val="20"/>
        </w:rPr>
        <w:t xml:space="preserve"> Métrica</w:t>
      </w:r>
      <w:proofErr w:type="gramEnd"/>
      <w:r>
        <w:rPr>
          <w:rFonts w:ascii="Arial" w:hAnsi="Arial" w:cs="Arial"/>
          <w:b/>
          <w:color w:val="4472C4" w:themeColor="accent1"/>
          <w:sz w:val="20"/>
          <w:szCs w:val="20"/>
        </w:rPr>
        <w:t xml:space="preserve"> 3: Foco na Questão – Tempo total focado</w:t>
      </w:r>
    </w:p>
    <w:p w14:paraId="57769AE0" w14:textId="77777777" w:rsidR="00DD045D" w:rsidRPr="004A373F" w:rsidRDefault="00DD045D" w:rsidP="00DD045D">
      <w:pPr>
        <w:ind w:right="67"/>
        <w:jc w:val="both"/>
        <w:rPr>
          <w:rFonts w:ascii="Arial" w:hAnsi="Arial" w:cs="Arial"/>
          <w:sz w:val="20"/>
          <w:szCs w:val="20"/>
        </w:rPr>
      </w:pPr>
    </w:p>
    <w:p w14:paraId="7C20636E" w14:textId="7EC4B9C5" w:rsidR="00DD045D" w:rsidRDefault="00427345" w:rsidP="00DD045D">
      <w:pPr>
        <w:ind w:left="142" w:right="67" w:firstLine="425"/>
        <w:jc w:val="both"/>
        <w:rPr>
          <w:rFonts w:ascii="Arial" w:hAnsi="Arial" w:cs="Arial"/>
          <w:sz w:val="20"/>
          <w:szCs w:val="20"/>
        </w:rPr>
      </w:pPr>
      <w:r>
        <w:rPr>
          <w:rFonts w:ascii="Arial" w:hAnsi="Arial" w:cs="Arial"/>
          <w:sz w:val="20"/>
          <w:szCs w:val="20"/>
        </w:rPr>
        <w:t xml:space="preserve">O </w:t>
      </w:r>
      <w:r w:rsidRPr="00427345">
        <w:rPr>
          <w:rFonts w:ascii="Arial" w:hAnsi="Arial" w:cs="Arial"/>
          <w:sz w:val="20"/>
          <w:szCs w:val="20"/>
        </w:rPr>
        <w:t>Gráfico 15 apresenta a quantidade total de tempo focado em minutos de cada aluno. Através do gráfico é possível observar que o alcance, ou seja, o maior valor obtido da amostra foi de 6232.12 e o menor valor foi de 0. A mediana da amostra apresentada é de 1934.15 para esta variável, enquanto a moda, ou seja, o valor que mais se repete na amostra, foram todos, com 1 repetição cada. A média geral para esta variável foi de aproximadamente 2173 minutos e 6 segundos de tempo total focado.</w:t>
      </w:r>
    </w:p>
    <w:p w14:paraId="01936DEC" w14:textId="77777777" w:rsidR="00DD045D" w:rsidRDefault="00DD045D" w:rsidP="00DD045D">
      <w:pPr>
        <w:ind w:right="67"/>
        <w:jc w:val="both"/>
        <w:rPr>
          <w:rFonts w:ascii="Arial" w:hAnsi="Arial" w:cs="Arial"/>
          <w:sz w:val="20"/>
          <w:szCs w:val="20"/>
        </w:rPr>
      </w:pPr>
    </w:p>
    <w:p w14:paraId="0FECAD10" w14:textId="5C31C845"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620ADF">
        <w:rPr>
          <w:rFonts w:ascii="Arial" w:hAnsi="Arial" w:cs="Arial"/>
          <w:sz w:val="20"/>
          <w:szCs w:val="20"/>
        </w:rPr>
        <w:t>1</w:t>
      </w:r>
      <w:r w:rsidR="00046D46">
        <w:rPr>
          <w:rFonts w:ascii="Arial" w:hAnsi="Arial" w:cs="Arial"/>
          <w:sz w:val="20"/>
          <w:szCs w:val="20"/>
        </w:rPr>
        <w:t>5</w:t>
      </w:r>
      <w:r>
        <w:rPr>
          <w:rFonts w:ascii="Arial" w:hAnsi="Arial" w:cs="Arial"/>
          <w:sz w:val="20"/>
          <w:szCs w:val="20"/>
        </w:rPr>
        <w:t xml:space="preserve"> – </w:t>
      </w:r>
      <w:r w:rsidR="00F217AB" w:rsidRPr="00F217AB">
        <w:rPr>
          <w:rFonts w:ascii="Arial" w:hAnsi="Arial" w:cs="Arial"/>
          <w:sz w:val="20"/>
          <w:szCs w:val="20"/>
        </w:rPr>
        <w:t>Dispersão da variável "Tempo total focado"</w:t>
      </w:r>
    </w:p>
    <w:p w14:paraId="05B7E661" w14:textId="77777777" w:rsidR="00DD045D" w:rsidRPr="00D718B3" w:rsidRDefault="00DD045D" w:rsidP="00DD045D">
      <w:pPr>
        <w:jc w:val="center"/>
        <w:rPr>
          <w:rFonts w:ascii="Arial" w:hAnsi="Arial" w:cs="Arial"/>
          <w:sz w:val="20"/>
          <w:szCs w:val="20"/>
        </w:rPr>
      </w:pPr>
    </w:p>
    <w:p w14:paraId="7B0DD29E"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14D8CC4E" wp14:editId="3ABC983B">
            <wp:extent cx="3285490" cy="2247900"/>
            <wp:effectExtent l="0" t="0" r="0" b="0"/>
            <wp:docPr id="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322524" cy="2273238"/>
                    </a:xfrm>
                    <a:prstGeom prst="rect">
                      <a:avLst/>
                    </a:prstGeom>
                  </pic:spPr>
                </pic:pic>
              </a:graphicData>
            </a:graphic>
          </wp:inline>
        </w:drawing>
      </w:r>
    </w:p>
    <w:p w14:paraId="5C55E282" w14:textId="77777777" w:rsidR="00DD045D" w:rsidRPr="00D718B3" w:rsidRDefault="00DD045D" w:rsidP="00DD045D">
      <w:pPr>
        <w:ind w:right="67"/>
        <w:jc w:val="center"/>
        <w:rPr>
          <w:rFonts w:ascii="Arial" w:hAnsi="Arial" w:cs="Arial"/>
          <w:bCs/>
          <w:color w:val="000000" w:themeColor="text1"/>
          <w:sz w:val="18"/>
          <w:szCs w:val="18"/>
        </w:rPr>
      </w:pPr>
    </w:p>
    <w:p w14:paraId="65DF750F" w14:textId="77777777" w:rsidR="00DD045D" w:rsidRPr="00D718B3"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489AA680" w14:textId="77777777" w:rsidR="00DD045D" w:rsidRDefault="00DD045D" w:rsidP="00DD045D">
      <w:pPr>
        <w:ind w:right="67"/>
        <w:jc w:val="both"/>
        <w:rPr>
          <w:rFonts w:ascii="Arial" w:hAnsi="Arial" w:cs="Arial"/>
          <w:sz w:val="20"/>
          <w:szCs w:val="20"/>
        </w:rPr>
      </w:pPr>
    </w:p>
    <w:p w14:paraId="6FF26579" w14:textId="3D6F775C" w:rsidR="00DD045D" w:rsidRDefault="000B30DE" w:rsidP="00DD045D">
      <w:pPr>
        <w:ind w:left="142" w:right="67" w:firstLine="425"/>
        <w:jc w:val="both"/>
        <w:rPr>
          <w:rFonts w:ascii="Arial" w:hAnsi="Arial" w:cs="Arial"/>
          <w:sz w:val="20"/>
          <w:szCs w:val="20"/>
        </w:rPr>
      </w:pPr>
      <w:r>
        <w:rPr>
          <w:rFonts w:ascii="Arial" w:hAnsi="Arial" w:cs="Arial"/>
          <w:sz w:val="20"/>
          <w:szCs w:val="20"/>
        </w:rPr>
        <w:t>O</w:t>
      </w:r>
      <w:r w:rsidRPr="000B30DE">
        <w:rPr>
          <w:rFonts w:ascii="Arial" w:hAnsi="Arial" w:cs="Arial"/>
          <w:sz w:val="20"/>
          <w:szCs w:val="20"/>
        </w:rPr>
        <w:t xml:space="preserve"> Gráfico 16 apresenta a quantidade total de tempo focado dos alunos por meio de grupos. Cada grupo representa um intervalo de 1 quartil em relação ao valor mais alto da variável, onde esses grupos somados chegam a sua completude de 100% ou 4 quartis. É perceptível que há uma maior parcela dos alunos inseridos no grupo D, sendo 23 alunos, correspondentes a 43,40% do total de alunos, o que implica dizer que o maior grupo de alunos se apresenta, para a variável “Tempo total focado”, no intervalo do 1º quartil, enquanto que o menor grupo de alunos se apresenta no intervalo do grupo A com 4 alunos, que representam 7,55% em relação ao total de alunos, representando o 4º quartil. O grupo B teve 12 alunos, correspondentes a 22,64% e representando o 3º quartil e o grupo C teve 14 alunos, correspondendo a 26,4</w:t>
      </w:r>
      <w:r>
        <w:rPr>
          <w:rFonts w:ascii="Arial" w:hAnsi="Arial" w:cs="Arial"/>
          <w:sz w:val="20"/>
          <w:szCs w:val="20"/>
        </w:rPr>
        <w:t>1% e representando o 2º quartil.</w:t>
      </w:r>
    </w:p>
    <w:p w14:paraId="412BBF27" w14:textId="7550A0F5" w:rsidR="00DD045D" w:rsidRDefault="00DD045D" w:rsidP="00DD045D">
      <w:pPr>
        <w:ind w:right="67"/>
        <w:jc w:val="both"/>
        <w:rPr>
          <w:rFonts w:ascii="Arial" w:hAnsi="Arial" w:cs="Arial"/>
          <w:sz w:val="20"/>
          <w:szCs w:val="20"/>
        </w:rPr>
      </w:pPr>
    </w:p>
    <w:p w14:paraId="313BD077" w14:textId="690F9FFF" w:rsidR="00C63667" w:rsidRDefault="00C63667" w:rsidP="00DD045D">
      <w:pPr>
        <w:ind w:right="67"/>
        <w:jc w:val="both"/>
        <w:rPr>
          <w:rFonts w:ascii="Arial" w:hAnsi="Arial" w:cs="Arial"/>
          <w:sz w:val="20"/>
          <w:szCs w:val="20"/>
        </w:rPr>
      </w:pPr>
    </w:p>
    <w:p w14:paraId="04A4923C" w14:textId="13776D85" w:rsidR="00C63667" w:rsidRDefault="00C63667" w:rsidP="00DD045D">
      <w:pPr>
        <w:ind w:right="67"/>
        <w:jc w:val="both"/>
        <w:rPr>
          <w:rFonts w:ascii="Arial" w:hAnsi="Arial" w:cs="Arial"/>
          <w:sz w:val="20"/>
          <w:szCs w:val="20"/>
        </w:rPr>
      </w:pPr>
    </w:p>
    <w:p w14:paraId="67B13578" w14:textId="77777777" w:rsidR="00C63667" w:rsidRDefault="00C63667" w:rsidP="00DD045D">
      <w:pPr>
        <w:ind w:right="67"/>
        <w:jc w:val="both"/>
        <w:rPr>
          <w:rFonts w:ascii="Arial" w:hAnsi="Arial" w:cs="Arial"/>
          <w:sz w:val="20"/>
          <w:szCs w:val="20"/>
        </w:rPr>
      </w:pPr>
    </w:p>
    <w:p w14:paraId="1AF676C6" w14:textId="413A1BFD" w:rsidR="00C63667" w:rsidRDefault="00C63667" w:rsidP="00DD045D">
      <w:pPr>
        <w:ind w:right="67"/>
        <w:jc w:val="both"/>
        <w:rPr>
          <w:rFonts w:ascii="Arial" w:hAnsi="Arial" w:cs="Arial"/>
          <w:sz w:val="20"/>
          <w:szCs w:val="20"/>
        </w:rPr>
      </w:pPr>
    </w:p>
    <w:p w14:paraId="6D509F09" w14:textId="7C8F3A58" w:rsidR="00C63667" w:rsidRDefault="00C63667" w:rsidP="00DD045D">
      <w:pPr>
        <w:ind w:right="67"/>
        <w:jc w:val="both"/>
        <w:rPr>
          <w:rFonts w:ascii="Arial" w:hAnsi="Arial" w:cs="Arial"/>
          <w:sz w:val="20"/>
          <w:szCs w:val="20"/>
        </w:rPr>
      </w:pPr>
    </w:p>
    <w:p w14:paraId="1DBE29BF" w14:textId="2198309E" w:rsidR="00C63667" w:rsidRDefault="00C63667" w:rsidP="00DD045D">
      <w:pPr>
        <w:ind w:right="67"/>
        <w:jc w:val="both"/>
        <w:rPr>
          <w:rFonts w:ascii="Arial" w:hAnsi="Arial" w:cs="Arial"/>
          <w:sz w:val="20"/>
          <w:szCs w:val="20"/>
        </w:rPr>
      </w:pPr>
    </w:p>
    <w:p w14:paraId="668DD4D8" w14:textId="40ABFE70" w:rsidR="00C63667" w:rsidRDefault="00C63667" w:rsidP="00DD045D">
      <w:pPr>
        <w:ind w:right="67"/>
        <w:jc w:val="both"/>
        <w:rPr>
          <w:rFonts w:ascii="Arial" w:hAnsi="Arial" w:cs="Arial"/>
          <w:sz w:val="20"/>
          <w:szCs w:val="20"/>
        </w:rPr>
      </w:pPr>
    </w:p>
    <w:p w14:paraId="214CE17C" w14:textId="65AD9FA2" w:rsidR="00C63667" w:rsidRDefault="00C63667" w:rsidP="00DD045D">
      <w:pPr>
        <w:ind w:right="67"/>
        <w:jc w:val="both"/>
        <w:rPr>
          <w:rFonts w:ascii="Arial" w:hAnsi="Arial" w:cs="Arial"/>
          <w:sz w:val="20"/>
          <w:szCs w:val="20"/>
        </w:rPr>
      </w:pPr>
    </w:p>
    <w:p w14:paraId="50D20376" w14:textId="300D1329" w:rsidR="00C63667" w:rsidRDefault="00C63667" w:rsidP="00DD045D">
      <w:pPr>
        <w:ind w:right="67"/>
        <w:jc w:val="both"/>
        <w:rPr>
          <w:rFonts w:ascii="Arial" w:hAnsi="Arial" w:cs="Arial"/>
          <w:sz w:val="20"/>
          <w:szCs w:val="20"/>
        </w:rPr>
      </w:pPr>
    </w:p>
    <w:p w14:paraId="00A4D567" w14:textId="75F2727E" w:rsidR="00C63667" w:rsidRDefault="00C63667" w:rsidP="00DD045D">
      <w:pPr>
        <w:ind w:right="67"/>
        <w:jc w:val="both"/>
        <w:rPr>
          <w:rFonts w:ascii="Arial" w:hAnsi="Arial" w:cs="Arial"/>
          <w:sz w:val="20"/>
          <w:szCs w:val="20"/>
        </w:rPr>
      </w:pPr>
    </w:p>
    <w:p w14:paraId="711F3319" w14:textId="77777777" w:rsidR="00C63667" w:rsidRDefault="00C63667" w:rsidP="00DD045D">
      <w:pPr>
        <w:ind w:right="67"/>
        <w:jc w:val="both"/>
        <w:rPr>
          <w:rFonts w:ascii="Arial" w:hAnsi="Arial" w:cs="Arial"/>
          <w:sz w:val="20"/>
          <w:szCs w:val="20"/>
        </w:rPr>
      </w:pPr>
    </w:p>
    <w:p w14:paraId="46512019" w14:textId="495EA977" w:rsidR="00DD045D" w:rsidRDefault="00DD045D" w:rsidP="00DD045D">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16</w:t>
      </w:r>
      <w:r>
        <w:rPr>
          <w:rFonts w:ascii="Arial" w:hAnsi="Arial" w:cs="Arial"/>
          <w:sz w:val="20"/>
          <w:szCs w:val="20"/>
        </w:rPr>
        <w:t xml:space="preserve"> – </w:t>
      </w:r>
      <w:r w:rsidR="00F217AB" w:rsidRPr="00F217AB">
        <w:rPr>
          <w:rFonts w:ascii="Arial" w:hAnsi="Arial" w:cs="Arial"/>
          <w:sz w:val="20"/>
          <w:szCs w:val="20"/>
        </w:rPr>
        <w:t>Pizza da variável "Tempo total focado"</w:t>
      </w:r>
    </w:p>
    <w:p w14:paraId="31492C42" w14:textId="77777777" w:rsidR="00DD045D" w:rsidRPr="00D718B3" w:rsidRDefault="00DD045D" w:rsidP="00DD045D">
      <w:pPr>
        <w:jc w:val="center"/>
        <w:rPr>
          <w:rFonts w:ascii="Arial" w:hAnsi="Arial" w:cs="Arial"/>
          <w:sz w:val="20"/>
          <w:szCs w:val="20"/>
        </w:rPr>
      </w:pPr>
    </w:p>
    <w:p w14:paraId="5F33BD43" w14:textId="77777777" w:rsidR="00DD045D" w:rsidRPr="009F352C" w:rsidRDefault="00DD045D" w:rsidP="00DD045D">
      <w:pPr>
        <w:ind w:right="67"/>
        <w:jc w:val="center"/>
        <w:rPr>
          <w:rFonts w:ascii="Arial" w:hAnsi="Arial" w:cs="Arial"/>
          <w:sz w:val="20"/>
          <w:szCs w:val="20"/>
        </w:rPr>
      </w:pPr>
      <w:r>
        <w:rPr>
          <w:noProof/>
          <w:lang w:eastAsia="pt-BR"/>
        </w:rPr>
        <w:drawing>
          <wp:inline distT="0" distB="0" distL="19050" distR="0" wp14:anchorId="322984C3" wp14:editId="0A1607DA">
            <wp:extent cx="3351530" cy="2019300"/>
            <wp:effectExtent l="0" t="0" r="1270" b="0"/>
            <wp:docPr id="2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403878" cy="2050840"/>
                    </a:xfrm>
                    <a:prstGeom prst="rect">
                      <a:avLst/>
                    </a:prstGeom>
                  </pic:spPr>
                </pic:pic>
              </a:graphicData>
            </a:graphic>
          </wp:inline>
        </w:drawing>
      </w:r>
    </w:p>
    <w:p w14:paraId="5EF092A6" w14:textId="77777777" w:rsidR="00DD045D" w:rsidRPr="00D718B3" w:rsidRDefault="00DD045D" w:rsidP="00DD045D">
      <w:pPr>
        <w:ind w:right="67"/>
        <w:jc w:val="center"/>
        <w:rPr>
          <w:rFonts w:ascii="Arial" w:hAnsi="Arial" w:cs="Arial"/>
          <w:bCs/>
          <w:color w:val="000000" w:themeColor="text1"/>
          <w:sz w:val="18"/>
          <w:szCs w:val="18"/>
        </w:rPr>
      </w:pPr>
    </w:p>
    <w:p w14:paraId="2DCB3401" w14:textId="0B767D1D" w:rsidR="00DD045D" w:rsidRPr="00DD045D" w:rsidRDefault="00DD045D" w:rsidP="00DD045D">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4D7E6103" w14:textId="48FC5734" w:rsidR="00D718B3" w:rsidRDefault="00D718B3" w:rsidP="00A83A71">
      <w:pPr>
        <w:ind w:right="67"/>
        <w:jc w:val="both"/>
        <w:rPr>
          <w:rFonts w:ascii="Arial" w:hAnsi="Arial" w:cs="Arial"/>
          <w:sz w:val="20"/>
          <w:szCs w:val="20"/>
        </w:rPr>
      </w:pPr>
    </w:p>
    <w:p w14:paraId="4E7F5D19" w14:textId="014DE120" w:rsidR="00204130" w:rsidRPr="004A373F" w:rsidRDefault="00204130" w:rsidP="00204130">
      <w:pPr>
        <w:ind w:left="142" w:right="67"/>
        <w:jc w:val="both"/>
        <w:rPr>
          <w:rFonts w:ascii="Arial" w:hAnsi="Arial" w:cs="Arial"/>
          <w:b/>
          <w:color w:val="4472C4" w:themeColor="accent1"/>
          <w:sz w:val="20"/>
          <w:szCs w:val="20"/>
        </w:rPr>
      </w:pPr>
      <w:r w:rsidRPr="004A373F">
        <w:rPr>
          <w:rFonts w:ascii="Arial" w:hAnsi="Arial" w:cs="Arial"/>
          <w:b/>
          <w:color w:val="4472C4" w:themeColor="accent1"/>
          <w:sz w:val="20"/>
          <w:szCs w:val="20"/>
        </w:rPr>
        <w:t>5.</w:t>
      </w:r>
      <w:r>
        <w:rPr>
          <w:rFonts w:ascii="Arial" w:hAnsi="Arial" w:cs="Arial"/>
          <w:b/>
          <w:color w:val="4472C4" w:themeColor="accent1"/>
          <w:sz w:val="20"/>
          <w:szCs w:val="20"/>
        </w:rPr>
        <w:t>1.9 Nota Final</w:t>
      </w:r>
    </w:p>
    <w:p w14:paraId="0723740F" w14:textId="77777777" w:rsidR="00204130" w:rsidRPr="004A373F" w:rsidRDefault="00204130" w:rsidP="00204130">
      <w:pPr>
        <w:ind w:right="67"/>
        <w:jc w:val="both"/>
        <w:rPr>
          <w:rFonts w:ascii="Arial" w:hAnsi="Arial" w:cs="Arial"/>
          <w:sz w:val="20"/>
          <w:szCs w:val="20"/>
        </w:rPr>
      </w:pPr>
    </w:p>
    <w:p w14:paraId="76280D1B" w14:textId="7EADB2BD" w:rsidR="00204130" w:rsidRDefault="000B30DE" w:rsidP="00204130">
      <w:pPr>
        <w:ind w:left="142" w:right="67" w:firstLine="425"/>
        <w:jc w:val="both"/>
        <w:rPr>
          <w:rFonts w:ascii="Arial" w:hAnsi="Arial" w:cs="Arial"/>
          <w:sz w:val="20"/>
          <w:szCs w:val="20"/>
        </w:rPr>
      </w:pPr>
      <w:r w:rsidRPr="000B30DE">
        <w:rPr>
          <w:rFonts w:ascii="Arial" w:hAnsi="Arial" w:cs="Arial"/>
          <w:sz w:val="20"/>
          <w:szCs w:val="20"/>
        </w:rPr>
        <w:t>O Gráfico 17 apresenta a nota final de cada aluno obtida na disciplina. Através do gráfico é possível observar que o alcance, ou seja, o maior valor obtido da amostra foi de 96 e o menor valor foi de 0. A mediana da amostra apresentada é de 29 para esta variável, enquanto a moda, ou seja, o valor que mais se repete na amostra, foi de 0, com 7 repetições. A Média geral para esta variável foi de aproximadamente 47.5 de nota final na disciplina.</w:t>
      </w:r>
    </w:p>
    <w:p w14:paraId="798BC4B5" w14:textId="77777777" w:rsidR="00204130" w:rsidRDefault="00204130" w:rsidP="00204130">
      <w:pPr>
        <w:ind w:right="67"/>
        <w:jc w:val="both"/>
        <w:rPr>
          <w:rFonts w:ascii="Arial" w:hAnsi="Arial" w:cs="Arial"/>
          <w:sz w:val="20"/>
          <w:szCs w:val="20"/>
        </w:rPr>
      </w:pPr>
    </w:p>
    <w:p w14:paraId="0206565C" w14:textId="0EFADFB1" w:rsidR="00204130" w:rsidRDefault="00204130" w:rsidP="00204130">
      <w:pPr>
        <w:jc w:val="center"/>
        <w:rPr>
          <w:rFonts w:ascii="Arial" w:hAnsi="Arial" w:cs="Arial"/>
          <w:sz w:val="20"/>
          <w:szCs w:val="20"/>
        </w:rPr>
      </w:pPr>
      <w:r w:rsidRPr="00D718B3">
        <w:rPr>
          <w:rFonts w:ascii="Arial" w:hAnsi="Arial" w:cs="Arial"/>
          <w:sz w:val="20"/>
          <w:szCs w:val="20"/>
        </w:rPr>
        <w:t xml:space="preserve">Gráfico </w:t>
      </w:r>
      <w:r w:rsidR="00B23E53">
        <w:rPr>
          <w:rFonts w:ascii="Arial" w:hAnsi="Arial" w:cs="Arial"/>
          <w:sz w:val="20"/>
          <w:szCs w:val="20"/>
        </w:rPr>
        <w:t>1</w:t>
      </w:r>
      <w:r w:rsidR="00046D46">
        <w:rPr>
          <w:rFonts w:ascii="Arial" w:hAnsi="Arial" w:cs="Arial"/>
          <w:sz w:val="20"/>
          <w:szCs w:val="20"/>
        </w:rPr>
        <w:t>7</w:t>
      </w:r>
      <w:r>
        <w:rPr>
          <w:rFonts w:ascii="Arial" w:hAnsi="Arial" w:cs="Arial"/>
          <w:sz w:val="20"/>
          <w:szCs w:val="20"/>
        </w:rPr>
        <w:t xml:space="preserve"> – </w:t>
      </w:r>
      <w:r w:rsidR="001B7BEF">
        <w:rPr>
          <w:rFonts w:ascii="Arial" w:hAnsi="Arial" w:cs="Arial"/>
          <w:sz w:val="20"/>
          <w:szCs w:val="20"/>
        </w:rPr>
        <w:t>Dispersão da Nota Final dos a</w:t>
      </w:r>
      <w:r w:rsidR="00F217AB" w:rsidRPr="00F217AB">
        <w:rPr>
          <w:rFonts w:ascii="Arial" w:hAnsi="Arial" w:cs="Arial"/>
          <w:sz w:val="20"/>
          <w:szCs w:val="20"/>
        </w:rPr>
        <w:t>lunos</w:t>
      </w:r>
    </w:p>
    <w:p w14:paraId="482BAB9D" w14:textId="77777777" w:rsidR="00204130" w:rsidRPr="00D718B3" w:rsidRDefault="00204130" w:rsidP="00204130">
      <w:pPr>
        <w:jc w:val="center"/>
        <w:rPr>
          <w:rFonts w:ascii="Arial" w:hAnsi="Arial" w:cs="Arial"/>
          <w:sz w:val="20"/>
          <w:szCs w:val="20"/>
        </w:rPr>
      </w:pPr>
    </w:p>
    <w:p w14:paraId="4E63759C" w14:textId="77777777" w:rsidR="00204130" w:rsidRPr="009F352C" w:rsidRDefault="00204130" w:rsidP="00204130">
      <w:pPr>
        <w:ind w:right="67"/>
        <w:jc w:val="center"/>
        <w:rPr>
          <w:rFonts w:ascii="Arial" w:hAnsi="Arial" w:cs="Arial"/>
          <w:sz w:val="20"/>
          <w:szCs w:val="20"/>
        </w:rPr>
      </w:pPr>
      <w:r>
        <w:rPr>
          <w:noProof/>
          <w:lang w:eastAsia="pt-BR"/>
        </w:rPr>
        <w:drawing>
          <wp:inline distT="0" distB="0" distL="19050" distR="0" wp14:anchorId="4238C193" wp14:editId="0139E79F">
            <wp:extent cx="3381375" cy="2219325"/>
            <wp:effectExtent l="0" t="0" r="9525" b="9525"/>
            <wp:docPr id="2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471905" cy="2278743"/>
                    </a:xfrm>
                    <a:prstGeom prst="rect">
                      <a:avLst/>
                    </a:prstGeom>
                  </pic:spPr>
                </pic:pic>
              </a:graphicData>
            </a:graphic>
          </wp:inline>
        </w:drawing>
      </w:r>
    </w:p>
    <w:p w14:paraId="58A3CEC4" w14:textId="77777777" w:rsidR="00204130" w:rsidRPr="00D718B3" w:rsidRDefault="00204130" w:rsidP="00204130">
      <w:pPr>
        <w:ind w:right="67"/>
        <w:jc w:val="center"/>
        <w:rPr>
          <w:rFonts w:ascii="Arial" w:hAnsi="Arial" w:cs="Arial"/>
          <w:bCs/>
          <w:color w:val="000000" w:themeColor="text1"/>
          <w:sz w:val="18"/>
          <w:szCs w:val="18"/>
        </w:rPr>
      </w:pPr>
    </w:p>
    <w:p w14:paraId="1F402107" w14:textId="77777777" w:rsidR="00204130" w:rsidRPr="00D718B3" w:rsidRDefault="00204130" w:rsidP="00204130">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7A3FCBA0" w14:textId="77777777" w:rsidR="00204130" w:rsidRDefault="00204130" w:rsidP="00204130">
      <w:pPr>
        <w:ind w:right="67"/>
        <w:jc w:val="both"/>
        <w:rPr>
          <w:rFonts w:ascii="Arial" w:hAnsi="Arial" w:cs="Arial"/>
          <w:sz w:val="20"/>
          <w:szCs w:val="20"/>
        </w:rPr>
      </w:pPr>
    </w:p>
    <w:p w14:paraId="49E26919" w14:textId="5FE6CD12" w:rsidR="00204130" w:rsidRDefault="000B30DE" w:rsidP="00204130">
      <w:pPr>
        <w:ind w:left="142" w:right="67" w:firstLine="425"/>
        <w:jc w:val="both"/>
        <w:rPr>
          <w:rFonts w:ascii="Arial" w:hAnsi="Arial" w:cs="Arial"/>
          <w:sz w:val="20"/>
          <w:szCs w:val="20"/>
        </w:rPr>
      </w:pPr>
      <w:r w:rsidRPr="000B30DE">
        <w:rPr>
          <w:rFonts w:ascii="Arial" w:hAnsi="Arial" w:cs="Arial"/>
          <w:sz w:val="20"/>
          <w:szCs w:val="20"/>
        </w:rPr>
        <w:t xml:space="preserve">O Gráfico 18 apresenta a nota final obtida na disciplina dos alunos por meio de grupos, onde cada grupo representa um intervalo de 1 quartil em relação ao valor mais alto da variável, onde esses grupos somados chegam a sua completude de 100% ou 4 quartis. É perceptível que há uma maior parcela dos alunos inseridos no grupo C, sendo 21 alunos, correspondentes a 39,62% do total de alunos, o que implica dizer que o maior grupo de alunos se apresenta, para a variável “Nota final”, no intervalo do 2º quartil, enquanto que o menor grupo de alunos se apresenta no intervalo do grupo A com 3 alunos, que representam 5,66% em </w:t>
      </w:r>
      <w:r w:rsidRPr="000B30DE">
        <w:rPr>
          <w:rFonts w:ascii="Arial" w:hAnsi="Arial" w:cs="Arial"/>
          <w:sz w:val="20"/>
          <w:szCs w:val="20"/>
        </w:rPr>
        <w:lastRenderedPageBreak/>
        <w:t>relação ao total de alunos, representando o 4º quartil. O grupo B teve 15 alunos, correspondentes a 28,30% e representando o 3º quartil e o grupo D teve 14 alunos, correspondendo a 26,42% e representando o 1º quartil.</w:t>
      </w:r>
    </w:p>
    <w:p w14:paraId="4ACC2E09" w14:textId="77777777" w:rsidR="00204130" w:rsidRDefault="00204130" w:rsidP="00204130">
      <w:pPr>
        <w:ind w:right="67"/>
        <w:jc w:val="both"/>
        <w:rPr>
          <w:rFonts w:ascii="Arial" w:hAnsi="Arial" w:cs="Arial"/>
          <w:sz w:val="20"/>
          <w:szCs w:val="20"/>
        </w:rPr>
      </w:pPr>
    </w:p>
    <w:p w14:paraId="4314644F" w14:textId="0005505E" w:rsidR="00204130" w:rsidRDefault="00204130" w:rsidP="00204130">
      <w:pPr>
        <w:jc w:val="center"/>
        <w:rPr>
          <w:rFonts w:ascii="Arial" w:hAnsi="Arial" w:cs="Arial"/>
          <w:sz w:val="20"/>
          <w:szCs w:val="20"/>
        </w:rPr>
      </w:pPr>
      <w:r w:rsidRPr="00D718B3">
        <w:rPr>
          <w:rFonts w:ascii="Arial" w:hAnsi="Arial" w:cs="Arial"/>
          <w:sz w:val="20"/>
          <w:szCs w:val="20"/>
        </w:rPr>
        <w:t xml:space="preserve">Gráfico </w:t>
      </w:r>
      <w:r w:rsidR="00BB4C26">
        <w:rPr>
          <w:rFonts w:ascii="Arial" w:hAnsi="Arial" w:cs="Arial"/>
          <w:sz w:val="20"/>
          <w:szCs w:val="20"/>
        </w:rPr>
        <w:t>1</w:t>
      </w:r>
      <w:r w:rsidR="00046D46">
        <w:rPr>
          <w:rFonts w:ascii="Arial" w:hAnsi="Arial" w:cs="Arial"/>
          <w:sz w:val="20"/>
          <w:szCs w:val="20"/>
        </w:rPr>
        <w:t>8</w:t>
      </w:r>
      <w:r>
        <w:rPr>
          <w:rFonts w:ascii="Arial" w:hAnsi="Arial" w:cs="Arial"/>
          <w:sz w:val="20"/>
          <w:szCs w:val="20"/>
        </w:rPr>
        <w:t xml:space="preserve"> – </w:t>
      </w:r>
      <w:r w:rsidR="00F217AB" w:rsidRPr="00F217AB">
        <w:rPr>
          <w:rFonts w:ascii="Arial" w:hAnsi="Arial" w:cs="Arial"/>
          <w:sz w:val="20"/>
          <w:szCs w:val="20"/>
        </w:rPr>
        <w:t>Pizza da Nota Final dos alunos</w:t>
      </w:r>
    </w:p>
    <w:p w14:paraId="00590870" w14:textId="77777777" w:rsidR="00204130" w:rsidRPr="00D718B3" w:rsidRDefault="00204130" w:rsidP="00204130">
      <w:pPr>
        <w:jc w:val="center"/>
        <w:rPr>
          <w:rFonts w:ascii="Arial" w:hAnsi="Arial" w:cs="Arial"/>
          <w:sz w:val="20"/>
          <w:szCs w:val="20"/>
        </w:rPr>
      </w:pPr>
    </w:p>
    <w:p w14:paraId="72A56D14" w14:textId="77777777" w:rsidR="00204130" w:rsidRPr="009F352C" w:rsidRDefault="00204130" w:rsidP="00204130">
      <w:pPr>
        <w:ind w:right="67"/>
        <w:jc w:val="center"/>
        <w:rPr>
          <w:rFonts w:ascii="Arial" w:hAnsi="Arial" w:cs="Arial"/>
          <w:sz w:val="20"/>
          <w:szCs w:val="20"/>
        </w:rPr>
      </w:pPr>
      <w:r>
        <w:rPr>
          <w:noProof/>
          <w:lang w:eastAsia="pt-BR"/>
        </w:rPr>
        <w:drawing>
          <wp:inline distT="0" distB="0" distL="19050" distR="0" wp14:anchorId="5AEB0F97" wp14:editId="00D4D949">
            <wp:extent cx="3217545" cy="1924050"/>
            <wp:effectExtent l="0" t="0" r="1905" b="0"/>
            <wp:docPr id="3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277444" cy="1959869"/>
                    </a:xfrm>
                    <a:prstGeom prst="rect">
                      <a:avLst/>
                    </a:prstGeom>
                  </pic:spPr>
                </pic:pic>
              </a:graphicData>
            </a:graphic>
          </wp:inline>
        </w:drawing>
      </w:r>
    </w:p>
    <w:p w14:paraId="4F56818A" w14:textId="77777777" w:rsidR="00204130" w:rsidRPr="00D718B3" w:rsidRDefault="00204130" w:rsidP="00204130">
      <w:pPr>
        <w:ind w:right="67"/>
        <w:jc w:val="center"/>
        <w:rPr>
          <w:rFonts w:ascii="Arial" w:hAnsi="Arial" w:cs="Arial"/>
          <w:bCs/>
          <w:color w:val="000000" w:themeColor="text1"/>
          <w:sz w:val="18"/>
          <w:szCs w:val="18"/>
        </w:rPr>
      </w:pPr>
    </w:p>
    <w:p w14:paraId="44B47B4D" w14:textId="77777777" w:rsidR="00204130" w:rsidRPr="00D718B3" w:rsidRDefault="00204130" w:rsidP="00204130">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0CDEE981" w14:textId="77777777" w:rsidR="00204130" w:rsidRDefault="00204130" w:rsidP="00204130">
      <w:pPr>
        <w:ind w:left="142" w:right="67" w:firstLine="425"/>
        <w:jc w:val="both"/>
        <w:rPr>
          <w:rFonts w:ascii="Arial" w:hAnsi="Arial" w:cs="Arial"/>
          <w:sz w:val="20"/>
          <w:szCs w:val="20"/>
        </w:rPr>
      </w:pPr>
    </w:p>
    <w:p w14:paraId="7C73C144" w14:textId="6CEE8492" w:rsidR="00204130" w:rsidRDefault="000B30DE" w:rsidP="00204130">
      <w:pPr>
        <w:ind w:left="142" w:right="67" w:firstLine="425"/>
        <w:jc w:val="both"/>
        <w:rPr>
          <w:rFonts w:ascii="Arial" w:hAnsi="Arial" w:cs="Arial"/>
          <w:sz w:val="20"/>
          <w:szCs w:val="20"/>
        </w:rPr>
      </w:pPr>
      <w:r w:rsidRPr="000B30DE">
        <w:rPr>
          <w:rFonts w:ascii="Arial" w:hAnsi="Arial" w:cs="Arial"/>
          <w:sz w:val="20"/>
          <w:szCs w:val="20"/>
        </w:rPr>
        <w:t>Por fim, o Gráfico 19 apresenta os alunos aprovados (nota final igual ou superior a 70) e os alunos reprovados (nota final menor que 70) ao final da disciplina por meio de grupos. O maior grupo foi o de reprovados, com 31 alunos, que correspondem a 58,49% do total da turma e o menor grupo foi o de aprovados, com 22 alunos, que correspondem a 41,51% do total da turma, que é de 53 alunos</w:t>
      </w:r>
      <w:r>
        <w:rPr>
          <w:rFonts w:ascii="Arial" w:hAnsi="Arial" w:cs="Arial"/>
          <w:sz w:val="20"/>
          <w:szCs w:val="20"/>
        </w:rPr>
        <w:t>.</w:t>
      </w:r>
    </w:p>
    <w:p w14:paraId="1560D5C5" w14:textId="4EA80F23" w:rsidR="007A48C0" w:rsidRDefault="007A48C0" w:rsidP="00204130">
      <w:pPr>
        <w:ind w:left="142" w:right="67" w:firstLine="425"/>
        <w:jc w:val="both"/>
        <w:rPr>
          <w:rFonts w:ascii="Arial" w:hAnsi="Arial" w:cs="Arial"/>
          <w:sz w:val="20"/>
          <w:szCs w:val="20"/>
        </w:rPr>
      </w:pPr>
    </w:p>
    <w:p w14:paraId="20598EC7" w14:textId="77777777" w:rsidR="007A48C0" w:rsidRDefault="007A48C0" w:rsidP="00204130">
      <w:pPr>
        <w:ind w:left="142" w:right="67" w:firstLine="425"/>
        <w:jc w:val="both"/>
        <w:rPr>
          <w:rFonts w:ascii="Arial" w:hAnsi="Arial" w:cs="Arial"/>
          <w:sz w:val="20"/>
          <w:szCs w:val="20"/>
        </w:rPr>
      </w:pPr>
    </w:p>
    <w:p w14:paraId="7FCA4F8D" w14:textId="77777777" w:rsidR="00204130" w:rsidRDefault="00204130" w:rsidP="00204130">
      <w:pPr>
        <w:ind w:right="67"/>
        <w:jc w:val="both"/>
        <w:rPr>
          <w:rFonts w:ascii="Arial" w:hAnsi="Arial" w:cs="Arial"/>
          <w:sz w:val="20"/>
          <w:szCs w:val="20"/>
        </w:rPr>
      </w:pPr>
    </w:p>
    <w:p w14:paraId="0F5ACC30" w14:textId="0D031494" w:rsidR="00204130" w:rsidRDefault="00204130" w:rsidP="00204130">
      <w:pPr>
        <w:jc w:val="center"/>
        <w:rPr>
          <w:rFonts w:ascii="Arial" w:hAnsi="Arial" w:cs="Arial"/>
          <w:sz w:val="20"/>
          <w:szCs w:val="20"/>
        </w:rPr>
      </w:pPr>
      <w:r w:rsidRPr="00D718B3">
        <w:rPr>
          <w:rFonts w:ascii="Arial" w:hAnsi="Arial" w:cs="Arial"/>
          <w:sz w:val="20"/>
          <w:szCs w:val="20"/>
        </w:rPr>
        <w:t xml:space="preserve">Gráfico </w:t>
      </w:r>
      <w:r w:rsidR="00046D46">
        <w:rPr>
          <w:rFonts w:ascii="Arial" w:hAnsi="Arial" w:cs="Arial"/>
          <w:sz w:val="20"/>
          <w:szCs w:val="20"/>
        </w:rPr>
        <w:t>19</w:t>
      </w:r>
      <w:r>
        <w:rPr>
          <w:rFonts w:ascii="Arial" w:hAnsi="Arial" w:cs="Arial"/>
          <w:sz w:val="20"/>
          <w:szCs w:val="20"/>
        </w:rPr>
        <w:t xml:space="preserve"> – </w:t>
      </w:r>
      <w:r w:rsidR="00F217AB" w:rsidRPr="00F217AB">
        <w:rPr>
          <w:rFonts w:ascii="Arial" w:hAnsi="Arial" w:cs="Arial"/>
          <w:sz w:val="20"/>
          <w:szCs w:val="20"/>
        </w:rPr>
        <w:t>Pizza dos alunos aprovados e não aprovados</w:t>
      </w:r>
    </w:p>
    <w:p w14:paraId="2957F992" w14:textId="77777777" w:rsidR="00204130" w:rsidRPr="00D718B3" w:rsidRDefault="00204130" w:rsidP="00204130">
      <w:pPr>
        <w:jc w:val="center"/>
        <w:rPr>
          <w:rFonts w:ascii="Arial" w:hAnsi="Arial" w:cs="Arial"/>
          <w:sz w:val="20"/>
          <w:szCs w:val="20"/>
        </w:rPr>
      </w:pPr>
    </w:p>
    <w:p w14:paraId="2F0E2F5B" w14:textId="77777777" w:rsidR="00204130" w:rsidRPr="009F352C" w:rsidRDefault="00204130" w:rsidP="00204130">
      <w:pPr>
        <w:ind w:right="67"/>
        <w:jc w:val="center"/>
        <w:rPr>
          <w:rFonts w:ascii="Arial" w:hAnsi="Arial" w:cs="Arial"/>
          <w:sz w:val="20"/>
          <w:szCs w:val="20"/>
        </w:rPr>
      </w:pPr>
      <w:r>
        <w:rPr>
          <w:noProof/>
          <w:lang w:eastAsia="pt-BR"/>
        </w:rPr>
        <w:drawing>
          <wp:inline distT="0" distB="0" distL="19050" distR="0" wp14:anchorId="09C9AFF7" wp14:editId="5702AA43">
            <wp:extent cx="3295650" cy="1952625"/>
            <wp:effectExtent l="0" t="0" r="0" b="9525"/>
            <wp:docPr id="2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cita2011.jp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296361" cy="1953046"/>
                    </a:xfrm>
                    <a:prstGeom prst="rect">
                      <a:avLst/>
                    </a:prstGeom>
                  </pic:spPr>
                </pic:pic>
              </a:graphicData>
            </a:graphic>
          </wp:inline>
        </w:drawing>
      </w:r>
    </w:p>
    <w:p w14:paraId="4E3B7D51" w14:textId="77777777" w:rsidR="00204130" w:rsidRPr="00D718B3" w:rsidRDefault="00204130" w:rsidP="00204130">
      <w:pPr>
        <w:ind w:right="67"/>
        <w:jc w:val="center"/>
        <w:rPr>
          <w:rFonts w:ascii="Arial" w:hAnsi="Arial" w:cs="Arial"/>
          <w:bCs/>
          <w:color w:val="000000" w:themeColor="text1"/>
          <w:sz w:val="18"/>
          <w:szCs w:val="18"/>
        </w:rPr>
      </w:pPr>
    </w:p>
    <w:p w14:paraId="5B435C4C" w14:textId="77777777" w:rsidR="00204130" w:rsidRPr="00DD045D" w:rsidRDefault="00204130" w:rsidP="00204130">
      <w:pPr>
        <w:ind w:right="67"/>
        <w:jc w:val="center"/>
        <w:rPr>
          <w:rFonts w:ascii="Arial" w:hAnsi="Arial" w:cs="Arial"/>
          <w:bCs/>
          <w:color w:val="000000" w:themeColor="text1"/>
          <w:sz w:val="18"/>
          <w:szCs w:val="18"/>
        </w:rPr>
      </w:pPr>
      <w:r w:rsidRPr="00D718B3">
        <w:rPr>
          <w:rFonts w:ascii="Arial" w:hAnsi="Arial" w:cs="Arial"/>
          <w:bCs/>
          <w:color w:val="000000" w:themeColor="text1"/>
          <w:sz w:val="18"/>
          <w:szCs w:val="18"/>
        </w:rPr>
        <w:t>Fonte: Elaborado pelos autores.</w:t>
      </w:r>
    </w:p>
    <w:p w14:paraId="632004DF" w14:textId="59930069" w:rsidR="00DD045D" w:rsidRPr="004A373F" w:rsidRDefault="00DD045D" w:rsidP="00A83A71">
      <w:pPr>
        <w:ind w:right="67"/>
        <w:jc w:val="both"/>
        <w:rPr>
          <w:rFonts w:ascii="Arial" w:hAnsi="Arial" w:cs="Arial"/>
          <w:sz w:val="20"/>
          <w:szCs w:val="20"/>
        </w:rPr>
      </w:pPr>
    </w:p>
    <w:p w14:paraId="0FE35F45" w14:textId="4E40E1C2" w:rsidR="00A83A71" w:rsidRPr="004A373F" w:rsidRDefault="00900520" w:rsidP="00A83A71">
      <w:pPr>
        <w:ind w:left="142" w:right="67"/>
        <w:jc w:val="both"/>
        <w:rPr>
          <w:rFonts w:ascii="Arial" w:hAnsi="Arial" w:cs="Arial"/>
          <w:b/>
          <w:color w:val="4472C4" w:themeColor="accent1"/>
          <w:sz w:val="20"/>
          <w:szCs w:val="20"/>
        </w:rPr>
      </w:pPr>
      <w:r w:rsidRPr="004A373F">
        <w:rPr>
          <w:rFonts w:ascii="Arial" w:hAnsi="Arial" w:cs="Arial"/>
          <w:b/>
          <w:color w:val="4472C4" w:themeColor="accent1"/>
          <w:sz w:val="20"/>
          <w:szCs w:val="20"/>
        </w:rPr>
        <w:t>5</w:t>
      </w:r>
      <w:r w:rsidR="00A83A71" w:rsidRPr="004A373F">
        <w:rPr>
          <w:rFonts w:ascii="Arial" w:hAnsi="Arial" w:cs="Arial"/>
          <w:b/>
          <w:color w:val="4472C4" w:themeColor="accent1"/>
          <w:sz w:val="20"/>
          <w:szCs w:val="20"/>
        </w:rPr>
        <w:t>.</w:t>
      </w:r>
      <w:r w:rsidR="00F217AB">
        <w:rPr>
          <w:rFonts w:ascii="Arial" w:hAnsi="Arial" w:cs="Arial"/>
          <w:b/>
          <w:color w:val="4472C4" w:themeColor="accent1"/>
          <w:sz w:val="20"/>
          <w:szCs w:val="20"/>
        </w:rPr>
        <w:t>2</w:t>
      </w:r>
      <w:r w:rsidR="00A83A71" w:rsidRPr="004A373F">
        <w:rPr>
          <w:rFonts w:ascii="Arial" w:hAnsi="Arial" w:cs="Arial"/>
          <w:b/>
          <w:color w:val="4472C4" w:themeColor="accent1"/>
          <w:sz w:val="20"/>
          <w:szCs w:val="20"/>
        </w:rPr>
        <w:t xml:space="preserve"> </w:t>
      </w:r>
      <w:r w:rsidR="00EB1FCD">
        <w:rPr>
          <w:rFonts w:ascii="Arial" w:hAnsi="Arial" w:cs="Arial"/>
          <w:b/>
          <w:color w:val="4472C4" w:themeColor="accent1"/>
          <w:sz w:val="20"/>
          <w:szCs w:val="20"/>
        </w:rPr>
        <w:t>Análise das C</w:t>
      </w:r>
      <w:r w:rsidR="00F217AB">
        <w:rPr>
          <w:rFonts w:ascii="Arial" w:hAnsi="Arial" w:cs="Arial"/>
          <w:b/>
          <w:color w:val="4472C4" w:themeColor="accent1"/>
          <w:sz w:val="20"/>
          <w:szCs w:val="20"/>
        </w:rPr>
        <w:t>orrelações</w:t>
      </w:r>
    </w:p>
    <w:p w14:paraId="06D39CD5" w14:textId="77777777" w:rsidR="00A83A71" w:rsidRPr="004A373F" w:rsidRDefault="00A83A71" w:rsidP="00A83A71">
      <w:pPr>
        <w:ind w:right="67"/>
        <w:jc w:val="both"/>
        <w:rPr>
          <w:rFonts w:ascii="Arial" w:hAnsi="Arial" w:cs="Arial"/>
          <w:sz w:val="20"/>
          <w:szCs w:val="20"/>
        </w:rPr>
      </w:pPr>
    </w:p>
    <w:p w14:paraId="29229CD4" w14:textId="50E3FB5E" w:rsidR="00F4635B" w:rsidRPr="00184D45" w:rsidRDefault="00F30826" w:rsidP="00F30826">
      <w:pPr>
        <w:ind w:left="142" w:right="67" w:firstLine="425"/>
        <w:jc w:val="both"/>
        <w:rPr>
          <w:rFonts w:ascii="Arial" w:hAnsi="Arial" w:cs="Arial"/>
          <w:sz w:val="20"/>
          <w:szCs w:val="20"/>
        </w:rPr>
      </w:pPr>
      <w:r w:rsidRPr="00F30826">
        <w:rPr>
          <w:rFonts w:ascii="Arial" w:hAnsi="Arial" w:cs="Arial"/>
          <w:sz w:val="20"/>
          <w:szCs w:val="20"/>
        </w:rPr>
        <w:t xml:space="preserve">A correlação entre cada uma das variáveis e a nota final dos alunos foi realizada através do coeficiente de correlação de </w:t>
      </w:r>
      <w:proofErr w:type="spellStart"/>
      <w:r w:rsidRPr="00F30826">
        <w:rPr>
          <w:rFonts w:ascii="Arial" w:hAnsi="Arial" w:cs="Arial"/>
          <w:sz w:val="20"/>
          <w:szCs w:val="20"/>
        </w:rPr>
        <w:t>Spearman</w:t>
      </w:r>
      <w:proofErr w:type="spellEnd"/>
      <w:r w:rsidRPr="00F30826">
        <w:rPr>
          <w:rFonts w:ascii="Arial" w:hAnsi="Arial" w:cs="Arial"/>
          <w:sz w:val="20"/>
          <w:szCs w:val="20"/>
        </w:rPr>
        <w:t>. Para a interpretação e análise dos coeficientes, considerou-se o seguinte: de 0-25%, uma associação muito fraca ou inexistente; de 25-50%, uma associação fraca; de 50-75%, uma associação moderada; e de 75-100%, uma associação forte ou perfeita. Coeficientes positivos indicam que as duas variáveis se relacionam na mesma direção e sentido, enquanto que coeficientes negativos indicam que as variáveis se relacionam na mesma direção, mas em sentidos opostos. A Tabela 3 apresenta o resultado das correlações</w:t>
      </w:r>
      <w:r w:rsidRPr="00184D45">
        <w:rPr>
          <w:rFonts w:ascii="Arial" w:hAnsi="Arial" w:cs="Arial"/>
          <w:sz w:val="20"/>
          <w:szCs w:val="20"/>
        </w:rPr>
        <w:t>.</w:t>
      </w:r>
    </w:p>
    <w:p w14:paraId="091B09AE" w14:textId="03D7FFF7" w:rsidR="00F4635B" w:rsidRPr="00184D45" w:rsidRDefault="00F4635B" w:rsidP="00F4635B">
      <w:pPr>
        <w:ind w:right="67"/>
        <w:jc w:val="both"/>
        <w:rPr>
          <w:rFonts w:ascii="Arial" w:hAnsi="Arial" w:cs="Arial"/>
          <w:sz w:val="20"/>
          <w:szCs w:val="20"/>
        </w:rPr>
      </w:pPr>
    </w:p>
    <w:p w14:paraId="42D40E03" w14:textId="77777777" w:rsidR="00DF5BA3" w:rsidRDefault="00DF5BA3" w:rsidP="00F4635B">
      <w:pPr>
        <w:ind w:right="67"/>
        <w:jc w:val="center"/>
        <w:rPr>
          <w:rFonts w:ascii="Arial" w:hAnsi="Arial" w:cs="Arial"/>
          <w:sz w:val="20"/>
          <w:szCs w:val="20"/>
        </w:rPr>
        <w:sectPr w:rsidR="00DF5BA3" w:rsidSect="00197A35">
          <w:type w:val="continuous"/>
          <w:pgSz w:w="11900" w:h="16840"/>
          <w:pgMar w:top="1134" w:right="567" w:bottom="1134" w:left="567" w:header="709" w:footer="709" w:gutter="0"/>
          <w:cols w:num="2" w:sep="1" w:space="424"/>
          <w:docGrid w:linePitch="360"/>
        </w:sectPr>
      </w:pPr>
    </w:p>
    <w:p w14:paraId="32B5EBA9" w14:textId="77777777" w:rsidR="00653B9F" w:rsidRDefault="00653B9F" w:rsidP="00F4635B">
      <w:pPr>
        <w:ind w:right="67"/>
        <w:jc w:val="center"/>
        <w:rPr>
          <w:rFonts w:ascii="Arial" w:hAnsi="Arial" w:cs="Arial"/>
          <w:sz w:val="20"/>
          <w:szCs w:val="20"/>
        </w:rPr>
      </w:pPr>
    </w:p>
    <w:p w14:paraId="14535FEF" w14:textId="1F1639D9" w:rsidR="00F4635B" w:rsidRPr="00F30826" w:rsidRDefault="00F4635B" w:rsidP="00F4635B">
      <w:pPr>
        <w:ind w:right="67"/>
        <w:jc w:val="center"/>
        <w:rPr>
          <w:rFonts w:ascii="Arial" w:hAnsi="Arial" w:cs="Arial"/>
          <w:sz w:val="20"/>
          <w:szCs w:val="20"/>
        </w:rPr>
      </w:pPr>
      <w:r w:rsidRPr="00F30826">
        <w:rPr>
          <w:rFonts w:ascii="Arial" w:hAnsi="Arial" w:cs="Arial"/>
          <w:sz w:val="20"/>
          <w:szCs w:val="20"/>
        </w:rPr>
        <w:t xml:space="preserve">Tabela 3 – </w:t>
      </w:r>
      <w:r w:rsidR="00F30826" w:rsidRPr="00F30826">
        <w:rPr>
          <w:rFonts w:ascii="Arial" w:hAnsi="Arial" w:cs="Arial"/>
          <w:sz w:val="20"/>
          <w:szCs w:val="20"/>
        </w:rPr>
        <w:t>Correlaç</w:t>
      </w:r>
      <w:r w:rsidR="000801DD">
        <w:rPr>
          <w:rFonts w:ascii="Arial" w:hAnsi="Arial" w:cs="Arial"/>
          <w:sz w:val="20"/>
          <w:szCs w:val="20"/>
        </w:rPr>
        <w:t xml:space="preserve">ões de </w:t>
      </w:r>
      <w:proofErr w:type="spellStart"/>
      <w:r w:rsidR="000801DD">
        <w:rPr>
          <w:rFonts w:ascii="Arial" w:hAnsi="Arial" w:cs="Arial"/>
          <w:sz w:val="20"/>
          <w:szCs w:val="20"/>
        </w:rPr>
        <w:t>Spearman</w:t>
      </w:r>
      <w:proofErr w:type="spellEnd"/>
      <w:r w:rsidR="00F30826" w:rsidRPr="00F30826">
        <w:rPr>
          <w:rFonts w:ascii="Arial" w:hAnsi="Arial" w:cs="Arial"/>
          <w:sz w:val="20"/>
          <w:szCs w:val="20"/>
        </w:rPr>
        <w:t>.</w:t>
      </w:r>
    </w:p>
    <w:p w14:paraId="5D941383" w14:textId="77777777" w:rsidR="00F4635B" w:rsidRPr="00F30826" w:rsidRDefault="00F4635B" w:rsidP="00F4635B">
      <w:pPr>
        <w:ind w:right="67"/>
        <w:jc w:val="center"/>
        <w:rPr>
          <w:rFonts w:ascii="Arial" w:hAnsi="Arial" w:cs="Arial"/>
          <w:sz w:val="20"/>
          <w:szCs w:val="20"/>
        </w:rPr>
      </w:pPr>
    </w:p>
    <w:tbl>
      <w:tblPr>
        <w:tblW w:w="11108"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A0" w:firstRow="1" w:lastRow="0" w:firstColumn="1" w:lastColumn="0" w:noHBand="0" w:noVBand="0"/>
      </w:tblPr>
      <w:tblGrid>
        <w:gridCol w:w="1413"/>
        <w:gridCol w:w="1688"/>
        <w:gridCol w:w="895"/>
        <w:gridCol w:w="950"/>
        <w:gridCol w:w="1061"/>
        <w:gridCol w:w="1017"/>
        <w:gridCol w:w="839"/>
        <w:gridCol w:w="928"/>
        <w:gridCol w:w="839"/>
        <w:gridCol w:w="839"/>
        <w:gridCol w:w="639"/>
      </w:tblGrid>
      <w:tr w:rsidR="005A2224" w14:paraId="71059123" w14:textId="302F21DE" w:rsidTr="005A2224">
        <w:trPr>
          <w:trHeight w:val="212"/>
          <w:jc w:val="center"/>
        </w:trPr>
        <w:tc>
          <w:tcPr>
            <w:tcW w:w="1413" w:type="dxa"/>
            <w:tcBorders>
              <w:top w:val="single" w:sz="4" w:space="0" w:color="00000A"/>
              <w:left w:val="single" w:sz="4" w:space="0" w:color="00000A"/>
              <w:right w:val="single" w:sz="4" w:space="0" w:color="00000A"/>
            </w:tcBorders>
            <w:shd w:val="clear" w:color="auto" w:fill="auto"/>
            <w:tcMar>
              <w:left w:w="108" w:type="dxa"/>
            </w:tcMar>
          </w:tcPr>
          <w:p w14:paraId="5D7B3D21" w14:textId="4B3F2675" w:rsidR="005A2224" w:rsidRDefault="005A2224" w:rsidP="00B67D3B">
            <w:pPr>
              <w:jc w:val="center"/>
              <w:rPr>
                <w:rFonts w:ascii="Arial" w:hAnsi="Arial" w:cs="Arial"/>
                <w:b/>
                <w:color w:val="00000A"/>
                <w:sz w:val="20"/>
                <w:szCs w:val="20"/>
              </w:rPr>
            </w:pPr>
            <w:r>
              <w:rPr>
                <w:rFonts w:ascii="Arial" w:hAnsi="Arial" w:cs="Arial"/>
                <w:b/>
                <w:color w:val="00000A"/>
                <w:sz w:val="20"/>
                <w:szCs w:val="20"/>
              </w:rPr>
              <w:t>Métrica associada</w:t>
            </w:r>
          </w:p>
        </w:tc>
        <w:tc>
          <w:tcPr>
            <w:tcW w:w="9695" w:type="dxa"/>
            <w:gridSpan w:val="10"/>
            <w:tcBorders>
              <w:top w:val="single" w:sz="4" w:space="0" w:color="00000A"/>
              <w:left w:val="single" w:sz="4" w:space="0" w:color="00000A"/>
              <w:right w:val="single" w:sz="4" w:space="0" w:color="00000A"/>
            </w:tcBorders>
          </w:tcPr>
          <w:p w14:paraId="1B3313B3" w14:textId="1784B683" w:rsidR="005A2224" w:rsidRDefault="005A2224" w:rsidP="00B67D3B">
            <w:pPr>
              <w:jc w:val="center"/>
              <w:rPr>
                <w:rFonts w:ascii="Arial" w:hAnsi="Arial" w:cs="Arial"/>
                <w:b/>
                <w:color w:val="00000A"/>
                <w:sz w:val="20"/>
                <w:szCs w:val="20"/>
              </w:rPr>
            </w:pPr>
            <w:r>
              <w:rPr>
                <w:rFonts w:ascii="Arial" w:hAnsi="Arial" w:cs="Arial"/>
                <w:b/>
                <w:color w:val="00000A"/>
                <w:sz w:val="20"/>
                <w:szCs w:val="20"/>
              </w:rPr>
              <w:t>Variáveis</w:t>
            </w:r>
          </w:p>
        </w:tc>
      </w:tr>
      <w:tr w:rsidR="005A2224" w14:paraId="09D39929" w14:textId="11876989" w:rsidTr="005A2224">
        <w:trPr>
          <w:trHeight w:val="212"/>
          <w:jc w:val="center"/>
        </w:trPr>
        <w:tc>
          <w:tcPr>
            <w:tcW w:w="1413" w:type="dxa"/>
            <w:tcBorders>
              <w:left w:val="single" w:sz="4" w:space="0" w:color="00000A"/>
              <w:bottom w:val="single" w:sz="4" w:space="0" w:color="00000A"/>
              <w:right w:val="single" w:sz="4" w:space="0" w:color="00000A"/>
            </w:tcBorders>
            <w:shd w:val="clear" w:color="auto" w:fill="auto"/>
            <w:tcMar>
              <w:left w:w="108" w:type="dxa"/>
            </w:tcMar>
          </w:tcPr>
          <w:p w14:paraId="14BD7191" w14:textId="7F126958" w:rsidR="005A2224" w:rsidRPr="00F30826" w:rsidRDefault="005A2224" w:rsidP="00B67D3B">
            <w:pPr>
              <w:jc w:val="center"/>
              <w:rPr>
                <w:rFonts w:ascii="Arial" w:hAnsi="Arial" w:cs="Arial"/>
                <w:color w:val="00000A"/>
                <w:sz w:val="20"/>
                <w:szCs w:val="20"/>
              </w:rPr>
            </w:pPr>
          </w:p>
        </w:tc>
        <w:tc>
          <w:tcPr>
            <w:tcW w:w="1688" w:type="dxa"/>
            <w:tcBorders>
              <w:top w:val="single" w:sz="4" w:space="0" w:color="00000A"/>
              <w:left w:val="single" w:sz="4" w:space="0" w:color="00000A"/>
              <w:right w:val="single" w:sz="4" w:space="0" w:color="00000A"/>
            </w:tcBorders>
          </w:tcPr>
          <w:p w14:paraId="6F2BEB2F" w14:textId="77777777" w:rsidR="005A2224" w:rsidRPr="00F30826" w:rsidRDefault="005A2224" w:rsidP="00B67D3B">
            <w:pPr>
              <w:jc w:val="center"/>
              <w:rPr>
                <w:rFonts w:ascii="Arial" w:hAnsi="Arial" w:cs="Arial"/>
                <w:color w:val="00000A"/>
                <w:sz w:val="20"/>
                <w:szCs w:val="20"/>
              </w:rPr>
            </w:pPr>
          </w:p>
        </w:tc>
        <w:tc>
          <w:tcPr>
            <w:tcW w:w="895" w:type="dxa"/>
            <w:tcBorders>
              <w:top w:val="single" w:sz="4" w:space="0" w:color="00000A"/>
              <w:left w:val="single" w:sz="4" w:space="0" w:color="00000A"/>
              <w:bottom w:val="single" w:sz="4" w:space="0" w:color="00000A"/>
              <w:right w:val="single" w:sz="4" w:space="0" w:color="00000A"/>
            </w:tcBorders>
          </w:tcPr>
          <w:p w14:paraId="2FBCA22B" w14:textId="3019F72B" w:rsidR="005A2224" w:rsidRPr="00F30826" w:rsidRDefault="005A2224" w:rsidP="00B67D3B">
            <w:pPr>
              <w:jc w:val="center"/>
              <w:rPr>
                <w:rFonts w:ascii="Arial" w:hAnsi="Arial" w:cs="Arial"/>
                <w:color w:val="00000A"/>
                <w:sz w:val="20"/>
                <w:szCs w:val="20"/>
              </w:rPr>
            </w:pPr>
            <w:r w:rsidRPr="00F30826">
              <w:rPr>
                <w:rFonts w:ascii="Arial" w:hAnsi="Arial" w:cs="Arial"/>
                <w:color w:val="00000A"/>
                <w:sz w:val="20"/>
                <w:szCs w:val="20"/>
              </w:rPr>
              <w:t>Acertos</w:t>
            </w:r>
          </w:p>
        </w:tc>
        <w:tc>
          <w:tcPr>
            <w:tcW w:w="950" w:type="dxa"/>
            <w:tcBorders>
              <w:top w:val="single" w:sz="4" w:space="0" w:color="00000A"/>
              <w:left w:val="single" w:sz="4" w:space="0" w:color="00000A"/>
              <w:bottom w:val="single" w:sz="4" w:space="0" w:color="00000A"/>
              <w:right w:val="single" w:sz="4" w:space="0" w:color="00000A"/>
            </w:tcBorders>
          </w:tcPr>
          <w:p w14:paraId="2DED192C" w14:textId="113FBAC7" w:rsidR="005A2224" w:rsidRPr="00F30826" w:rsidRDefault="005A2224" w:rsidP="00B67D3B">
            <w:pPr>
              <w:jc w:val="center"/>
              <w:rPr>
                <w:rFonts w:ascii="Arial" w:hAnsi="Arial" w:cs="Arial"/>
                <w:color w:val="00000A"/>
                <w:sz w:val="20"/>
                <w:szCs w:val="20"/>
              </w:rPr>
            </w:pPr>
            <w:r>
              <w:rPr>
                <w:rFonts w:ascii="Arial" w:hAnsi="Arial" w:cs="Arial"/>
                <w:color w:val="00000A"/>
                <w:sz w:val="20"/>
                <w:szCs w:val="20"/>
              </w:rPr>
              <w:t>Número de sessões</w:t>
            </w:r>
          </w:p>
        </w:tc>
        <w:tc>
          <w:tcPr>
            <w:tcW w:w="1061" w:type="dxa"/>
            <w:tcBorders>
              <w:top w:val="single" w:sz="4" w:space="0" w:color="00000A"/>
              <w:left w:val="single" w:sz="4" w:space="0" w:color="00000A"/>
              <w:bottom w:val="single" w:sz="4" w:space="0" w:color="00000A"/>
              <w:right w:val="single" w:sz="4" w:space="0" w:color="00000A"/>
            </w:tcBorders>
          </w:tcPr>
          <w:p w14:paraId="5B9AE592" w14:textId="77D8F2B0" w:rsidR="005A2224" w:rsidRPr="00FA6E5F" w:rsidRDefault="005A2224" w:rsidP="00B67D3B">
            <w:pPr>
              <w:jc w:val="center"/>
              <w:rPr>
                <w:rFonts w:ascii="Arial" w:hAnsi="Arial" w:cs="Arial"/>
                <w:color w:val="00000A"/>
                <w:sz w:val="20"/>
                <w:szCs w:val="20"/>
                <w:highlight w:val="yellow"/>
              </w:rPr>
            </w:pPr>
            <w:r w:rsidRPr="00FA6E5F">
              <w:rPr>
                <w:rFonts w:ascii="Arial" w:hAnsi="Arial" w:cs="Arial"/>
                <w:color w:val="00000A"/>
                <w:sz w:val="20"/>
                <w:szCs w:val="20"/>
                <w:highlight w:val="yellow"/>
              </w:rPr>
              <w:t>Tamanho da sessão</w:t>
            </w:r>
          </w:p>
        </w:tc>
        <w:tc>
          <w:tcPr>
            <w:tcW w:w="10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BA8D82" w14:textId="07AEDEE3" w:rsidR="005A2224" w:rsidRPr="00FA6E5F" w:rsidRDefault="005A2224" w:rsidP="00B67D3B">
            <w:pPr>
              <w:jc w:val="center"/>
              <w:rPr>
                <w:rFonts w:ascii="Arial" w:hAnsi="Arial" w:cs="Arial"/>
                <w:color w:val="00000A"/>
                <w:sz w:val="20"/>
                <w:szCs w:val="20"/>
                <w:highlight w:val="yellow"/>
              </w:rPr>
            </w:pPr>
            <w:r w:rsidRPr="00FA6E5F">
              <w:rPr>
                <w:rFonts w:ascii="Arial" w:hAnsi="Arial" w:cs="Arial"/>
                <w:color w:val="00000A"/>
                <w:sz w:val="20"/>
                <w:szCs w:val="20"/>
                <w:highlight w:val="yellow"/>
              </w:rPr>
              <w:t>Dias de atividade</w:t>
            </w:r>
          </w:p>
        </w:tc>
        <w:tc>
          <w:tcPr>
            <w:tcW w:w="839" w:type="dxa"/>
            <w:tcBorders>
              <w:top w:val="single" w:sz="4" w:space="0" w:color="00000A"/>
              <w:left w:val="single" w:sz="4" w:space="0" w:color="00000A"/>
              <w:bottom w:val="single" w:sz="4" w:space="0" w:color="00000A"/>
              <w:right w:val="single" w:sz="4" w:space="0" w:color="00000A"/>
            </w:tcBorders>
          </w:tcPr>
          <w:p w14:paraId="558F656D" w14:textId="26B2AE4D" w:rsidR="005A2224" w:rsidRPr="00F30826" w:rsidRDefault="005A2224" w:rsidP="00B67D3B">
            <w:pPr>
              <w:jc w:val="center"/>
              <w:rPr>
                <w:rFonts w:ascii="Arial" w:hAnsi="Arial" w:cs="Arial"/>
                <w:color w:val="00000A"/>
                <w:sz w:val="20"/>
                <w:szCs w:val="20"/>
              </w:rPr>
            </w:pPr>
            <w:r>
              <w:rPr>
                <w:rFonts w:ascii="Arial" w:hAnsi="Arial" w:cs="Arial"/>
                <w:color w:val="00000A"/>
                <w:sz w:val="20"/>
                <w:szCs w:val="20"/>
              </w:rPr>
              <w:t>Tempo total</w:t>
            </w:r>
          </w:p>
        </w:tc>
        <w:tc>
          <w:tcPr>
            <w:tcW w:w="928" w:type="dxa"/>
            <w:tcBorders>
              <w:top w:val="single" w:sz="4" w:space="0" w:color="00000A"/>
              <w:left w:val="single" w:sz="4" w:space="0" w:color="00000A"/>
              <w:bottom w:val="single" w:sz="4" w:space="0" w:color="00000A"/>
              <w:right w:val="single" w:sz="4" w:space="0" w:color="00000A"/>
            </w:tcBorders>
          </w:tcPr>
          <w:p w14:paraId="08E26E03" w14:textId="44FF7151" w:rsidR="005A2224" w:rsidRPr="00F30826" w:rsidRDefault="005A2224" w:rsidP="00B67D3B">
            <w:pPr>
              <w:jc w:val="center"/>
              <w:rPr>
                <w:rFonts w:ascii="Arial" w:hAnsi="Arial" w:cs="Arial"/>
                <w:color w:val="00000A"/>
                <w:sz w:val="20"/>
                <w:szCs w:val="20"/>
              </w:rPr>
            </w:pPr>
            <w:r>
              <w:rPr>
                <w:rFonts w:ascii="Arial" w:hAnsi="Arial" w:cs="Arial"/>
                <w:color w:val="00000A"/>
                <w:sz w:val="20"/>
                <w:szCs w:val="20"/>
              </w:rPr>
              <w:t>Número de focos</w:t>
            </w:r>
          </w:p>
        </w:tc>
        <w:tc>
          <w:tcPr>
            <w:tcW w:w="839" w:type="dxa"/>
            <w:tcBorders>
              <w:top w:val="single" w:sz="4" w:space="0" w:color="00000A"/>
              <w:left w:val="single" w:sz="4" w:space="0" w:color="00000A"/>
              <w:bottom w:val="single" w:sz="4" w:space="0" w:color="00000A"/>
              <w:right w:val="single" w:sz="4" w:space="0" w:color="00000A"/>
            </w:tcBorders>
          </w:tcPr>
          <w:p w14:paraId="1514D10B" w14:textId="32C5A5AB" w:rsidR="005A2224" w:rsidRPr="00FA6E5F" w:rsidRDefault="005A2224" w:rsidP="00B67D3B">
            <w:pPr>
              <w:jc w:val="center"/>
              <w:rPr>
                <w:rFonts w:ascii="Arial" w:hAnsi="Arial" w:cs="Arial"/>
                <w:color w:val="00000A"/>
                <w:sz w:val="20"/>
                <w:szCs w:val="20"/>
                <w:highlight w:val="yellow"/>
              </w:rPr>
            </w:pPr>
            <w:r w:rsidRPr="00FA6E5F">
              <w:rPr>
                <w:rFonts w:ascii="Arial" w:hAnsi="Arial" w:cs="Arial"/>
                <w:color w:val="00000A"/>
                <w:sz w:val="20"/>
                <w:szCs w:val="20"/>
                <w:highlight w:val="yellow"/>
              </w:rPr>
              <w:t>Tempo médio focado</w:t>
            </w:r>
          </w:p>
        </w:tc>
        <w:tc>
          <w:tcPr>
            <w:tcW w:w="839" w:type="dxa"/>
            <w:tcBorders>
              <w:top w:val="single" w:sz="4" w:space="0" w:color="00000A"/>
              <w:left w:val="single" w:sz="4" w:space="0" w:color="00000A"/>
              <w:bottom w:val="single" w:sz="4" w:space="0" w:color="00000A"/>
              <w:right w:val="single" w:sz="4" w:space="0" w:color="00000A"/>
            </w:tcBorders>
          </w:tcPr>
          <w:p w14:paraId="6317C878" w14:textId="0AE00ADE" w:rsidR="005A2224" w:rsidRPr="00F30826" w:rsidRDefault="005A2224" w:rsidP="00B67D3B">
            <w:pPr>
              <w:jc w:val="center"/>
              <w:rPr>
                <w:rFonts w:ascii="Arial" w:hAnsi="Arial" w:cs="Arial"/>
                <w:color w:val="00000A"/>
                <w:sz w:val="20"/>
                <w:szCs w:val="20"/>
              </w:rPr>
            </w:pPr>
            <w:r>
              <w:rPr>
                <w:rFonts w:ascii="Arial" w:hAnsi="Arial" w:cs="Arial"/>
                <w:color w:val="00000A"/>
                <w:sz w:val="20"/>
                <w:szCs w:val="20"/>
              </w:rPr>
              <w:t>Tempo total focado</w:t>
            </w:r>
          </w:p>
        </w:tc>
        <w:tc>
          <w:tcPr>
            <w:tcW w:w="639" w:type="dxa"/>
            <w:tcBorders>
              <w:top w:val="single" w:sz="4" w:space="0" w:color="00000A"/>
              <w:left w:val="single" w:sz="4" w:space="0" w:color="00000A"/>
              <w:bottom w:val="single" w:sz="4" w:space="0" w:color="00000A"/>
              <w:right w:val="single" w:sz="4" w:space="0" w:color="00000A"/>
            </w:tcBorders>
          </w:tcPr>
          <w:p w14:paraId="12E86664" w14:textId="20300F4B" w:rsidR="005A2224" w:rsidRPr="00F30826" w:rsidRDefault="005A2224" w:rsidP="00B67D3B">
            <w:pPr>
              <w:jc w:val="center"/>
              <w:rPr>
                <w:rFonts w:ascii="Arial" w:hAnsi="Arial" w:cs="Arial"/>
                <w:color w:val="00000A"/>
                <w:sz w:val="20"/>
                <w:szCs w:val="20"/>
              </w:rPr>
            </w:pPr>
            <w:r>
              <w:rPr>
                <w:rFonts w:ascii="Arial" w:hAnsi="Arial" w:cs="Arial"/>
                <w:color w:val="00000A"/>
                <w:sz w:val="20"/>
                <w:szCs w:val="20"/>
              </w:rPr>
              <w:t>Nota final</w:t>
            </w:r>
          </w:p>
        </w:tc>
      </w:tr>
      <w:tr w:rsidR="005A2224" w14:paraId="6D521678" w14:textId="77777777" w:rsidTr="005A2224">
        <w:trPr>
          <w:trHeight w:val="212"/>
          <w:jc w:val="center"/>
        </w:trPr>
        <w:tc>
          <w:tcPr>
            <w:tcW w:w="1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EDCE65" w14:textId="1E67A5C2" w:rsidR="005A2224" w:rsidRDefault="005A2224" w:rsidP="00B67D3B">
            <w:pPr>
              <w:jc w:val="center"/>
              <w:rPr>
                <w:rFonts w:ascii="Arial" w:hAnsi="Arial" w:cs="Arial"/>
                <w:color w:val="00000A"/>
                <w:sz w:val="20"/>
                <w:szCs w:val="20"/>
              </w:rPr>
            </w:pPr>
            <w:r w:rsidRPr="00996BE4">
              <w:rPr>
                <w:rFonts w:ascii="Arial" w:hAnsi="Arial" w:cs="Arial"/>
                <w:color w:val="00000A"/>
                <w:sz w:val="20"/>
                <w:szCs w:val="20"/>
              </w:rPr>
              <w:t>Exercícios Corretos</w:t>
            </w:r>
          </w:p>
        </w:tc>
        <w:tc>
          <w:tcPr>
            <w:tcW w:w="1688" w:type="dxa"/>
            <w:tcBorders>
              <w:left w:val="single" w:sz="4" w:space="0" w:color="00000A"/>
              <w:right w:val="single" w:sz="4" w:space="0" w:color="00000A"/>
            </w:tcBorders>
          </w:tcPr>
          <w:p w14:paraId="74162D78" w14:textId="6670891B" w:rsidR="005A2224" w:rsidRPr="00F30826" w:rsidRDefault="005A2224" w:rsidP="00B67D3B">
            <w:pPr>
              <w:jc w:val="center"/>
              <w:rPr>
                <w:rFonts w:ascii="Arial" w:hAnsi="Arial" w:cs="Arial"/>
                <w:color w:val="00000A"/>
                <w:sz w:val="20"/>
                <w:szCs w:val="20"/>
              </w:rPr>
            </w:pPr>
            <w:r>
              <w:rPr>
                <w:rFonts w:ascii="Arial" w:hAnsi="Arial" w:cs="Arial"/>
                <w:color w:val="00000A"/>
                <w:sz w:val="20"/>
                <w:szCs w:val="20"/>
              </w:rPr>
              <w:t>Acertos</w:t>
            </w:r>
          </w:p>
        </w:tc>
        <w:tc>
          <w:tcPr>
            <w:tcW w:w="895" w:type="dxa"/>
            <w:tcBorders>
              <w:top w:val="single" w:sz="4" w:space="0" w:color="00000A"/>
              <w:left w:val="single" w:sz="4" w:space="0" w:color="00000A"/>
              <w:bottom w:val="single" w:sz="4" w:space="0" w:color="00000A"/>
              <w:right w:val="single" w:sz="4" w:space="0" w:color="00000A"/>
            </w:tcBorders>
          </w:tcPr>
          <w:p w14:paraId="21603076" w14:textId="480576CC" w:rsidR="005A2224" w:rsidRPr="00F30826" w:rsidRDefault="005A2224" w:rsidP="00B67D3B">
            <w:pPr>
              <w:jc w:val="center"/>
              <w:rPr>
                <w:rFonts w:ascii="Arial" w:hAnsi="Arial" w:cs="Arial"/>
                <w:color w:val="00000A"/>
                <w:sz w:val="20"/>
                <w:szCs w:val="20"/>
              </w:rPr>
            </w:pPr>
            <w:r>
              <w:rPr>
                <w:rFonts w:ascii="Arial" w:hAnsi="Arial" w:cs="Arial"/>
                <w:color w:val="00000A"/>
                <w:sz w:val="20"/>
                <w:szCs w:val="20"/>
              </w:rPr>
              <w:t>1,00</w:t>
            </w:r>
          </w:p>
        </w:tc>
        <w:tc>
          <w:tcPr>
            <w:tcW w:w="950" w:type="dxa"/>
            <w:tcBorders>
              <w:top w:val="single" w:sz="4" w:space="0" w:color="00000A"/>
              <w:left w:val="single" w:sz="4" w:space="0" w:color="00000A"/>
              <w:bottom w:val="single" w:sz="4" w:space="0" w:color="00000A"/>
              <w:right w:val="single" w:sz="4" w:space="0" w:color="00000A"/>
            </w:tcBorders>
          </w:tcPr>
          <w:p w14:paraId="022FF5F0" w14:textId="77777777" w:rsidR="005A2224" w:rsidRDefault="005A2224" w:rsidP="00B67D3B">
            <w:pPr>
              <w:jc w:val="center"/>
              <w:rPr>
                <w:rFonts w:ascii="Arial" w:hAnsi="Arial" w:cs="Arial"/>
                <w:color w:val="00000A"/>
                <w:sz w:val="20"/>
                <w:szCs w:val="20"/>
              </w:rPr>
            </w:pPr>
          </w:p>
        </w:tc>
        <w:tc>
          <w:tcPr>
            <w:tcW w:w="1061" w:type="dxa"/>
            <w:tcBorders>
              <w:top w:val="single" w:sz="4" w:space="0" w:color="00000A"/>
              <w:left w:val="single" w:sz="4" w:space="0" w:color="00000A"/>
              <w:bottom w:val="single" w:sz="4" w:space="0" w:color="00000A"/>
              <w:right w:val="single" w:sz="4" w:space="0" w:color="00000A"/>
            </w:tcBorders>
          </w:tcPr>
          <w:p w14:paraId="04FAAE37" w14:textId="77777777" w:rsidR="005A2224" w:rsidRPr="00FA6E5F" w:rsidRDefault="005A2224" w:rsidP="00B67D3B">
            <w:pPr>
              <w:jc w:val="center"/>
              <w:rPr>
                <w:rFonts w:ascii="Arial" w:hAnsi="Arial" w:cs="Arial"/>
                <w:color w:val="00000A"/>
                <w:sz w:val="20"/>
                <w:szCs w:val="20"/>
                <w:highlight w:val="yellow"/>
              </w:rPr>
            </w:pPr>
          </w:p>
        </w:tc>
        <w:tc>
          <w:tcPr>
            <w:tcW w:w="10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FFA260A" w14:textId="77777777" w:rsidR="005A2224" w:rsidRPr="00FA6E5F" w:rsidRDefault="005A2224" w:rsidP="00B67D3B">
            <w:pPr>
              <w:jc w:val="center"/>
              <w:rPr>
                <w:rFonts w:ascii="Arial" w:hAnsi="Arial" w:cs="Arial"/>
                <w:color w:val="00000A"/>
                <w:sz w:val="20"/>
                <w:szCs w:val="20"/>
                <w:highlight w:val="yellow"/>
              </w:rPr>
            </w:pPr>
          </w:p>
        </w:tc>
        <w:tc>
          <w:tcPr>
            <w:tcW w:w="839" w:type="dxa"/>
            <w:tcBorders>
              <w:top w:val="single" w:sz="4" w:space="0" w:color="00000A"/>
              <w:left w:val="single" w:sz="4" w:space="0" w:color="00000A"/>
              <w:bottom w:val="single" w:sz="4" w:space="0" w:color="00000A"/>
              <w:right w:val="single" w:sz="4" w:space="0" w:color="00000A"/>
            </w:tcBorders>
          </w:tcPr>
          <w:p w14:paraId="5A91FEA0" w14:textId="77777777" w:rsidR="005A2224" w:rsidRDefault="005A2224" w:rsidP="00B67D3B">
            <w:pPr>
              <w:jc w:val="center"/>
              <w:rPr>
                <w:rFonts w:ascii="Arial" w:hAnsi="Arial" w:cs="Arial"/>
                <w:color w:val="00000A"/>
                <w:sz w:val="20"/>
                <w:szCs w:val="20"/>
              </w:rPr>
            </w:pPr>
          </w:p>
        </w:tc>
        <w:tc>
          <w:tcPr>
            <w:tcW w:w="928" w:type="dxa"/>
            <w:tcBorders>
              <w:top w:val="single" w:sz="4" w:space="0" w:color="00000A"/>
              <w:left w:val="single" w:sz="4" w:space="0" w:color="00000A"/>
              <w:bottom w:val="single" w:sz="4" w:space="0" w:color="00000A"/>
              <w:right w:val="single" w:sz="4" w:space="0" w:color="00000A"/>
            </w:tcBorders>
          </w:tcPr>
          <w:p w14:paraId="2DE22923" w14:textId="77777777" w:rsidR="005A2224" w:rsidRDefault="005A2224" w:rsidP="00B67D3B">
            <w:pPr>
              <w:jc w:val="center"/>
              <w:rPr>
                <w:rFonts w:ascii="Arial" w:hAnsi="Arial" w:cs="Arial"/>
                <w:color w:val="00000A"/>
                <w:sz w:val="20"/>
                <w:szCs w:val="20"/>
              </w:rPr>
            </w:pPr>
          </w:p>
        </w:tc>
        <w:tc>
          <w:tcPr>
            <w:tcW w:w="839" w:type="dxa"/>
            <w:tcBorders>
              <w:top w:val="single" w:sz="4" w:space="0" w:color="00000A"/>
              <w:left w:val="single" w:sz="4" w:space="0" w:color="00000A"/>
              <w:bottom w:val="single" w:sz="4" w:space="0" w:color="00000A"/>
              <w:right w:val="single" w:sz="4" w:space="0" w:color="00000A"/>
            </w:tcBorders>
          </w:tcPr>
          <w:p w14:paraId="5851002D" w14:textId="77777777" w:rsidR="005A2224" w:rsidRPr="00FA6E5F" w:rsidRDefault="005A2224" w:rsidP="00B67D3B">
            <w:pPr>
              <w:jc w:val="center"/>
              <w:rPr>
                <w:rFonts w:ascii="Arial" w:hAnsi="Arial" w:cs="Arial"/>
                <w:color w:val="00000A"/>
                <w:sz w:val="20"/>
                <w:szCs w:val="20"/>
                <w:highlight w:val="yellow"/>
              </w:rPr>
            </w:pPr>
          </w:p>
        </w:tc>
        <w:tc>
          <w:tcPr>
            <w:tcW w:w="839" w:type="dxa"/>
            <w:tcBorders>
              <w:top w:val="single" w:sz="4" w:space="0" w:color="00000A"/>
              <w:left w:val="single" w:sz="4" w:space="0" w:color="00000A"/>
              <w:bottom w:val="single" w:sz="4" w:space="0" w:color="00000A"/>
              <w:right w:val="single" w:sz="4" w:space="0" w:color="00000A"/>
            </w:tcBorders>
          </w:tcPr>
          <w:p w14:paraId="36809DBB" w14:textId="77777777" w:rsidR="005A2224" w:rsidRDefault="005A2224" w:rsidP="00B67D3B">
            <w:pPr>
              <w:jc w:val="center"/>
              <w:rPr>
                <w:rFonts w:ascii="Arial" w:hAnsi="Arial" w:cs="Arial"/>
                <w:color w:val="00000A"/>
                <w:sz w:val="20"/>
                <w:szCs w:val="20"/>
              </w:rPr>
            </w:pPr>
          </w:p>
        </w:tc>
        <w:tc>
          <w:tcPr>
            <w:tcW w:w="639" w:type="dxa"/>
            <w:tcBorders>
              <w:top w:val="single" w:sz="4" w:space="0" w:color="00000A"/>
              <w:left w:val="single" w:sz="4" w:space="0" w:color="00000A"/>
              <w:bottom w:val="single" w:sz="4" w:space="0" w:color="00000A"/>
              <w:right w:val="single" w:sz="4" w:space="0" w:color="00000A"/>
            </w:tcBorders>
          </w:tcPr>
          <w:p w14:paraId="7F2FF189" w14:textId="77777777" w:rsidR="005A2224" w:rsidRDefault="005A2224" w:rsidP="00B67D3B">
            <w:pPr>
              <w:jc w:val="center"/>
              <w:rPr>
                <w:rFonts w:ascii="Arial" w:hAnsi="Arial" w:cs="Arial"/>
                <w:color w:val="00000A"/>
                <w:sz w:val="20"/>
                <w:szCs w:val="20"/>
              </w:rPr>
            </w:pPr>
          </w:p>
        </w:tc>
      </w:tr>
      <w:tr w:rsidR="005A2224" w14:paraId="1A6DA7F2" w14:textId="78ACD7F3" w:rsidTr="005A2224">
        <w:trPr>
          <w:jc w:val="center"/>
        </w:trPr>
        <w:tc>
          <w:tcPr>
            <w:tcW w:w="1413" w:type="dxa"/>
            <w:vMerge w:val="restart"/>
            <w:tcBorders>
              <w:top w:val="single" w:sz="4" w:space="0" w:color="00000A"/>
              <w:left w:val="single" w:sz="4" w:space="0" w:color="00000A"/>
              <w:right w:val="single" w:sz="4" w:space="0" w:color="00000A"/>
            </w:tcBorders>
            <w:shd w:val="clear" w:color="auto" w:fill="auto"/>
            <w:tcMar>
              <w:left w:w="108" w:type="dxa"/>
            </w:tcMar>
          </w:tcPr>
          <w:p w14:paraId="464A3C72" w14:textId="77777777" w:rsidR="00B67D3B" w:rsidRDefault="00B67D3B" w:rsidP="00B67D3B">
            <w:pPr>
              <w:jc w:val="center"/>
              <w:rPr>
                <w:rFonts w:ascii="Arial" w:hAnsi="Arial" w:cs="Arial"/>
                <w:color w:val="00000A"/>
                <w:sz w:val="20"/>
                <w:szCs w:val="20"/>
              </w:rPr>
            </w:pPr>
          </w:p>
          <w:p w14:paraId="0084AA55" w14:textId="77777777" w:rsidR="00B67D3B" w:rsidRDefault="00B67D3B" w:rsidP="00B67D3B">
            <w:pPr>
              <w:jc w:val="center"/>
              <w:rPr>
                <w:rFonts w:ascii="Arial" w:hAnsi="Arial" w:cs="Arial"/>
                <w:color w:val="00000A"/>
                <w:sz w:val="20"/>
                <w:szCs w:val="20"/>
              </w:rPr>
            </w:pPr>
          </w:p>
          <w:p w14:paraId="15A760B6" w14:textId="50635029" w:rsidR="005A2224" w:rsidRPr="009F352C" w:rsidRDefault="005A2224" w:rsidP="00471097">
            <w:pPr>
              <w:jc w:val="center"/>
              <w:rPr>
                <w:rFonts w:ascii="Arial" w:hAnsi="Arial" w:cs="Arial"/>
                <w:color w:val="00000A"/>
                <w:sz w:val="20"/>
                <w:szCs w:val="20"/>
              </w:rPr>
            </w:pPr>
            <w:r>
              <w:rPr>
                <w:rFonts w:ascii="Arial" w:hAnsi="Arial" w:cs="Arial"/>
                <w:color w:val="00000A"/>
                <w:sz w:val="20"/>
                <w:szCs w:val="20"/>
              </w:rPr>
              <w:t>Sessões de Estudo</w:t>
            </w:r>
          </w:p>
        </w:tc>
        <w:tc>
          <w:tcPr>
            <w:tcW w:w="1688" w:type="dxa"/>
            <w:tcBorders>
              <w:left w:val="single" w:sz="4" w:space="0" w:color="00000A"/>
              <w:right w:val="single" w:sz="4" w:space="0" w:color="00000A"/>
            </w:tcBorders>
          </w:tcPr>
          <w:p w14:paraId="2379BF95" w14:textId="142CFC52"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Número de sessões</w:t>
            </w:r>
          </w:p>
        </w:tc>
        <w:tc>
          <w:tcPr>
            <w:tcW w:w="895" w:type="dxa"/>
            <w:tcBorders>
              <w:top w:val="single" w:sz="4" w:space="0" w:color="00000A"/>
              <w:left w:val="single" w:sz="4" w:space="0" w:color="00000A"/>
              <w:bottom w:val="single" w:sz="4" w:space="0" w:color="00000A"/>
              <w:right w:val="single" w:sz="4" w:space="0" w:color="00000A"/>
            </w:tcBorders>
          </w:tcPr>
          <w:p w14:paraId="6B738BFA" w14:textId="4A948B97"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0,71</w:t>
            </w:r>
          </w:p>
        </w:tc>
        <w:tc>
          <w:tcPr>
            <w:tcW w:w="950" w:type="dxa"/>
            <w:tcBorders>
              <w:top w:val="single" w:sz="4" w:space="0" w:color="00000A"/>
              <w:left w:val="single" w:sz="4" w:space="0" w:color="00000A"/>
              <w:bottom w:val="single" w:sz="4" w:space="0" w:color="00000A"/>
              <w:right w:val="single" w:sz="4" w:space="0" w:color="00000A"/>
            </w:tcBorders>
          </w:tcPr>
          <w:p w14:paraId="11674EF4" w14:textId="70B89B00"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1,00</w:t>
            </w:r>
          </w:p>
        </w:tc>
        <w:tc>
          <w:tcPr>
            <w:tcW w:w="1061" w:type="dxa"/>
            <w:tcBorders>
              <w:top w:val="single" w:sz="4" w:space="0" w:color="00000A"/>
              <w:left w:val="single" w:sz="4" w:space="0" w:color="00000A"/>
              <w:bottom w:val="single" w:sz="4" w:space="0" w:color="00000A"/>
              <w:right w:val="single" w:sz="4" w:space="0" w:color="00000A"/>
            </w:tcBorders>
          </w:tcPr>
          <w:p w14:paraId="418FA2FB" w14:textId="77777777" w:rsidR="005A2224" w:rsidRPr="00FA6E5F" w:rsidRDefault="005A2224" w:rsidP="00B67D3B">
            <w:pPr>
              <w:jc w:val="center"/>
              <w:rPr>
                <w:rFonts w:ascii="Arial" w:hAnsi="Arial" w:cs="Arial"/>
                <w:color w:val="00000A"/>
                <w:sz w:val="20"/>
                <w:szCs w:val="20"/>
                <w:highlight w:val="yellow"/>
              </w:rPr>
            </w:pPr>
          </w:p>
        </w:tc>
        <w:tc>
          <w:tcPr>
            <w:tcW w:w="10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35DD0A" w14:textId="50949469" w:rsidR="005A2224" w:rsidRPr="00FA6E5F" w:rsidRDefault="005A2224" w:rsidP="00B67D3B">
            <w:pPr>
              <w:jc w:val="center"/>
              <w:rPr>
                <w:rFonts w:ascii="Arial" w:hAnsi="Arial" w:cs="Arial"/>
                <w:color w:val="00000A"/>
                <w:sz w:val="20"/>
                <w:szCs w:val="20"/>
                <w:highlight w:val="yellow"/>
              </w:rPr>
            </w:pPr>
          </w:p>
        </w:tc>
        <w:tc>
          <w:tcPr>
            <w:tcW w:w="839" w:type="dxa"/>
            <w:tcBorders>
              <w:top w:val="single" w:sz="4" w:space="0" w:color="00000A"/>
              <w:left w:val="single" w:sz="4" w:space="0" w:color="00000A"/>
              <w:bottom w:val="single" w:sz="4" w:space="0" w:color="00000A"/>
              <w:right w:val="single" w:sz="4" w:space="0" w:color="00000A"/>
            </w:tcBorders>
          </w:tcPr>
          <w:p w14:paraId="32A79A07" w14:textId="77777777" w:rsidR="005A2224" w:rsidRPr="009F352C" w:rsidRDefault="005A2224" w:rsidP="00B67D3B">
            <w:pPr>
              <w:jc w:val="center"/>
              <w:rPr>
                <w:rFonts w:ascii="Arial" w:hAnsi="Arial" w:cs="Arial"/>
                <w:color w:val="00000A"/>
                <w:sz w:val="20"/>
                <w:szCs w:val="20"/>
              </w:rPr>
            </w:pPr>
          </w:p>
        </w:tc>
        <w:tc>
          <w:tcPr>
            <w:tcW w:w="928" w:type="dxa"/>
            <w:tcBorders>
              <w:top w:val="single" w:sz="4" w:space="0" w:color="00000A"/>
              <w:left w:val="single" w:sz="4" w:space="0" w:color="00000A"/>
              <w:bottom w:val="single" w:sz="4" w:space="0" w:color="00000A"/>
              <w:right w:val="single" w:sz="4" w:space="0" w:color="00000A"/>
            </w:tcBorders>
          </w:tcPr>
          <w:p w14:paraId="171634AC" w14:textId="7932F32A" w:rsidR="005A2224" w:rsidRPr="009F352C" w:rsidRDefault="005A2224" w:rsidP="00B67D3B">
            <w:pPr>
              <w:jc w:val="center"/>
              <w:rPr>
                <w:rFonts w:ascii="Arial" w:hAnsi="Arial" w:cs="Arial"/>
                <w:color w:val="00000A"/>
                <w:sz w:val="20"/>
                <w:szCs w:val="20"/>
              </w:rPr>
            </w:pPr>
          </w:p>
        </w:tc>
        <w:tc>
          <w:tcPr>
            <w:tcW w:w="839" w:type="dxa"/>
            <w:tcBorders>
              <w:top w:val="single" w:sz="4" w:space="0" w:color="00000A"/>
              <w:left w:val="single" w:sz="4" w:space="0" w:color="00000A"/>
              <w:bottom w:val="single" w:sz="4" w:space="0" w:color="00000A"/>
              <w:right w:val="single" w:sz="4" w:space="0" w:color="00000A"/>
            </w:tcBorders>
          </w:tcPr>
          <w:p w14:paraId="6D0AAC4A" w14:textId="77777777" w:rsidR="005A2224" w:rsidRPr="00FA6E5F" w:rsidRDefault="005A2224" w:rsidP="00B67D3B">
            <w:pPr>
              <w:jc w:val="center"/>
              <w:rPr>
                <w:rFonts w:ascii="Arial" w:hAnsi="Arial" w:cs="Arial"/>
                <w:color w:val="00000A"/>
                <w:sz w:val="20"/>
                <w:szCs w:val="20"/>
                <w:highlight w:val="yellow"/>
              </w:rPr>
            </w:pPr>
          </w:p>
        </w:tc>
        <w:tc>
          <w:tcPr>
            <w:tcW w:w="839" w:type="dxa"/>
            <w:tcBorders>
              <w:top w:val="single" w:sz="4" w:space="0" w:color="00000A"/>
              <w:left w:val="single" w:sz="4" w:space="0" w:color="00000A"/>
              <w:bottom w:val="single" w:sz="4" w:space="0" w:color="00000A"/>
              <w:right w:val="single" w:sz="4" w:space="0" w:color="00000A"/>
            </w:tcBorders>
          </w:tcPr>
          <w:p w14:paraId="1E794F08" w14:textId="5AA452D5" w:rsidR="005A2224" w:rsidRPr="009F352C" w:rsidRDefault="005A2224" w:rsidP="00B67D3B">
            <w:pPr>
              <w:jc w:val="center"/>
              <w:rPr>
                <w:rFonts w:ascii="Arial" w:hAnsi="Arial" w:cs="Arial"/>
                <w:color w:val="00000A"/>
                <w:sz w:val="20"/>
                <w:szCs w:val="20"/>
              </w:rPr>
            </w:pPr>
          </w:p>
        </w:tc>
        <w:tc>
          <w:tcPr>
            <w:tcW w:w="639" w:type="dxa"/>
            <w:tcBorders>
              <w:top w:val="single" w:sz="4" w:space="0" w:color="00000A"/>
              <w:left w:val="single" w:sz="4" w:space="0" w:color="00000A"/>
              <w:bottom w:val="single" w:sz="4" w:space="0" w:color="00000A"/>
              <w:right w:val="single" w:sz="4" w:space="0" w:color="00000A"/>
            </w:tcBorders>
          </w:tcPr>
          <w:p w14:paraId="19E58C60" w14:textId="77777777" w:rsidR="005A2224" w:rsidRPr="009F352C" w:rsidRDefault="005A2224" w:rsidP="00B67D3B">
            <w:pPr>
              <w:jc w:val="center"/>
              <w:rPr>
                <w:rFonts w:ascii="Arial" w:hAnsi="Arial" w:cs="Arial"/>
                <w:color w:val="00000A"/>
                <w:sz w:val="20"/>
                <w:szCs w:val="20"/>
              </w:rPr>
            </w:pPr>
          </w:p>
        </w:tc>
      </w:tr>
      <w:tr w:rsidR="005A2224" w14:paraId="07BDCEEB" w14:textId="16470589" w:rsidTr="005A2224">
        <w:trPr>
          <w:trHeight w:val="39"/>
          <w:jc w:val="center"/>
        </w:trPr>
        <w:tc>
          <w:tcPr>
            <w:tcW w:w="1413" w:type="dxa"/>
            <w:vMerge/>
            <w:tcBorders>
              <w:left w:val="single" w:sz="4" w:space="0" w:color="00000A"/>
              <w:right w:val="single" w:sz="4" w:space="0" w:color="00000A"/>
            </w:tcBorders>
            <w:shd w:val="clear" w:color="auto" w:fill="auto"/>
            <w:tcMar>
              <w:left w:w="108" w:type="dxa"/>
            </w:tcMar>
          </w:tcPr>
          <w:p w14:paraId="7BD0A42F" w14:textId="6E7FCF1A" w:rsidR="005A2224" w:rsidRPr="009F352C" w:rsidRDefault="005A2224" w:rsidP="00B67D3B">
            <w:pPr>
              <w:jc w:val="center"/>
              <w:rPr>
                <w:rFonts w:ascii="Arial" w:hAnsi="Arial" w:cs="Arial"/>
                <w:color w:val="00000A"/>
                <w:sz w:val="20"/>
                <w:szCs w:val="20"/>
              </w:rPr>
            </w:pPr>
          </w:p>
        </w:tc>
        <w:tc>
          <w:tcPr>
            <w:tcW w:w="1688" w:type="dxa"/>
            <w:tcBorders>
              <w:left w:val="single" w:sz="4" w:space="0" w:color="00000A"/>
              <w:right w:val="single" w:sz="4" w:space="0" w:color="00000A"/>
            </w:tcBorders>
          </w:tcPr>
          <w:p w14:paraId="6825669B" w14:textId="3476DAF0"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Tamanho da sessão</w:t>
            </w:r>
          </w:p>
        </w:tc>
        <w:tc>
          <w:tcPr>
            <w:tcW w:w="895" w:type="dxa"/>
            <w:tcBorders>
              <w:top w:val="single" w:sz="4" w:space="0" w:color="00000A"/>
              <w:left w:val="single" w:sz="4" w:space="0" w:color="00000A"/>
              <w:bottom w:val="single" w:sz="4" w:space="0" w:color="00000A"/>
              <w:right w:val="single" w:sz="4" w:space="0" w:color="00000A"/>
            </w:tcBorders>
          </w:tcPr>
          <w:p w14:paraId="56C67F91" w14:textId="1D0B1613"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0,00</w:t>
            </w:r>
          </w:p>
        </w:tc>
        <w:tc>
          <w:tcPr>
            <w:tcW w:w="950" w:type="dxa"/>
            <w:tcBorders>
              <w:top w:val="single" w:sz="4" w:space="0" w:color="00000A"/>
              <w:left w:val="single" w:sz="4" w:space="0" w:color="00000A"/>
              <w:bottom w:val="single" w:sz="4" w:space="0" w:color="00000A"/>
              <w:right w:val="single" w:sz="4" w:space="0" w:color="00000A"/>
            </w:tcBorders>
          </w:tcPr>
          <w:p w14:paraId="6EF4A938" w14:textId="3090E1F9"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-0,40</w:t>
            </w:r>
          </w:p>
        </w:tc>
        <w:tc>
          <w:tcPr>
            <w:tcW w:w="1061" w:type="dxa"/>
            <w:tcBorders>
              <w:top w:val="single" w:sz="4" w:space="0" w:color="00000A"/>
              <w:left w:val="single" w:sz="4" w:space="0" w:color="00000A"/>
              <w:bottom w:val="single" w:sz="4" w:space="0" w:color="00000A"/>
              <w:right w:val="single" w:sz="4" w:space="0" w:color="00000A"/>
            </w:tcBorders>
          </w:tcPr>
          <w:p w14:paraId="596AC782" w14:textId="772B3318" w:rsidR="005A2224" w:rsidRPr="00FA6E5F" w:rsidRDefault="005A2224" w:rsidP="00B67D3B">
            <w:pPr>
              <w:jc w:val="center"/>
              <w:rPr>
                <w:rFonts w:ascii="Arial" w:hAnsi="Arial" w:cs="Arial"/>
                <w:color w:val="00000A"/>
                <w:sz w:val="20"/>
                <w:szCs w:val="20"/>
                <w:highlight w:val="yellow"/>
              </w:rPr>
            </w:pPr>
            <w:r w:rsidRPr="00FA6E5F">
              <w:rPr>
                <w:rFonts w:ascii="Arial" w:hAnsi="Arial" w:cs="Arial"/>
                <w:color w:val="00000A"/>
                <w:sz w:val="20"/>
                <w:szCs w:val="20"/>
                <w:highlight w:val="yellow"/>
              </w:rPr>
              <w:t>1,00</w:t>
            </w:r>
          </w:p>
        </w:tc>
        <w:tc>
          <w:tcPr>
            <w:tcW w:w="10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37A4E6" w14:textId="5C4E2F98" w:rsidR="005A2224" w:rsidRPr="00FA6E5F" w:rsidRDefault="005A2224" w:rsidP="00B67D3B">
            <w:pPr>
              <w:jc w:val="center"/>
              <w:rPr>
                <w:rFonts w:ascii="Arial" w:hAnsi="Arial" w:cs="Arial"/>
                <w:color w:val="00000A"/>
                <w:sz w:val="20"/>
                <w:szCs w:val="20"/>
                <w:highlight w:val="yellow"/>
              </w:rPr>
            </w:pPr>
          </w:p>
        </w:tc>
        <w:tc>
          <w:tcPr>
            <w:tcW w:w="839" w:type="dxa"/>
            <w:tcBorders>
              <w:top w:val="single" w:sz="4" w:space="0" w:color="00000A"/>
              <w:left w:val="single" w:sz="4" w:space="0" w:color="00000A"/>
              <w:bottom w:val="single" w:sz="4" w:space="0" w:color="00000A"/>
              <w:right w:val="single" w:sz="4" w:space="0" w:color="00000A"/>
            </w:tcBorders>
          </w:tcPr>
          <w:p w14:paraId="6859707A" w14:textId="77777777" w:rsidR="005A2224" w:rsidRPr="009F352C" w:rsidRDefault="005A2224" w:rsidP="00B67D3B">
            <w:pPr>
              <w:jc w:val="center"/>
              <w:rPr>
                <w:rFonts w:ascii="Arial" w:hAnsi="Arial" w:cs="Arial"/>
                <w:color w:val="00000A"/>
                <w:sz w:val="20"/>
                <w:szCs w:val="20"/>
              </w:rPr>
            </w:pPr>
          </w:p>
        </w:tc>
        <w:tc>
          <w:tcPr>
            <w:tcW w:w="928" w:type="dxa"/>
            <w:tcBorders>
              <w:top w:val="single" w:sz="4" w:space="0" w:color="00000A"/>
              <w:left w:val="single" w:sz="4" w:space="0" w:color="00000A"/>
              <w:bottom w:val="single" w:sz="4" w:space="0" w:color="00000A"/>
              <w:right w:val="single" w:sz="4" w:space="0" w:color="00000A"/>
            </w:tcBorders>
          </w:tcPr>
          <w:p w14:paraId="01EB55E7" w14:textId="62CCDD7A" w:rsidR="005A2224" w:rsidRPr="009F352C" w:rsidRDefault="005A2224" w:rsidP="00B67D3B">
            <w:pPr>
              <w:jc w:val="center"/>
              <w:rPr>
                <w:rFonts w:ascii="Arial" w:hAnsi="Arial" w:cs="Arial"/>
                <w:color w:val="00000A"/>
                <w:sz w:val="20"/>
                <w:szCs w:val="20"/>
              </w:rPr>
            </w:pPr>
          </w:p>
        </w:tc>
        <w:tc>
          <w:tcPr>
            <w:tcW w:w="839" w:type="dxa"/>
            <w:tcBorders>
              <w:top w:val="single" w:sz="4" w:space="0" w:color="00000A"/>
              <w:left w:val="single" w:sz="4" w:space="0" w:color="00000A"/>
              <w:bottom w:val="single" w:sz="4" w:space="0" w:color="00000A"/>
              <w:right w:val="single" w:sz="4" w:space="0" w:color="00000A"/>
            </w:tcBorders>
          </w:tcPr>
          <w:p w14:paraId="545BD592" w14:textId="77777777" w:rsidR="005A2224" w:rsidRPr="00FA6E5F" w:rsidRDefault="005A2224" w:rsidP="00B67D3B">
            <w:pPr>
              <w:jc w:val="center"/>
              <w:rPr>
                <w:rFonts w:ascii="Arial" w:hAnsi="Arial" w:cs="Arial"/>
                <w:color w:val="00000A"/>
                <w:sz w:val="20"/>
                <w:szCs w:val="20"/>
                <w:highlight w:val="yellow"/>
              </w:rPr>
            </w:pPr>
          </w:p>
        </w:tc>
        <w:tc>
          <w:tcPr>
            <w:tcW w:w="839" w:type="dxa"/>
            <w:tcBorders>
              <w:top w:val="single" w:sz="4" w:space="0" w:color="00000A"/>
              <w:left w:val="single" w:sz="4" w:space="0" w:color="00000A"/>
              <w:bottom w:val="single" w:sz="4" w:space="0" w:color="00000A"/>
              <w:right w:val="single" w:sz="4" w:space="0" w:color="00000A"/>
            </w:tcBorders>
          </w:tcPr>
          <w:p w14:paraId="6F173CAA" w14:textId="4D8076D6" w:rsidR="005A2224" w:rsidRPr="009F352C" w:rsidRDefault="005A2224" w:rsidP="00B67D3B">
            <w:pPr>
              <w:jc w:val="center"/>
              <w:rPr>
                <w:rFonts w:ascii="Arial" w:hAnsi="Arial" w:cs="Arial"/>
                <w:color w:val="00000A"/>
                <w:sz w:val="20"/>
                <w:szCs w:val="20"/>
              </w:rPr>
            </w:pPr>
          </w:p>
        </w:tc>
        <w:tc>
          <w:tcPr>
            <w:tcW w:w="639" w:type="dxa"/>
            <w:tcBorders>
              <w:top w:val="single" w:sz="4" w:space="0" w:color="00000A"/>
              <w:left w:val="single" w:sz="4" w:space="0" w:color="00000A"/>
              <w:bottom w:val="single" w:sz="4" w:space="0" w:color="00000A"/>
              <w:right w:val="single" w:sz="4" w:space="0" w:color="00000A"/>
            </w:tcBorders>
          </w:tcPr>
          <w:p w14:paraId="3DAC1743" w14:textId="77777777" w:rsidR="005A2224" w:rsidRPr="009F352C" w:rsidRDefault="005A2224" w:rsidP="00B67D3B">
            <w:pPr>
              <w:jc w:val="center"/>
              <w:rPr>
                <w:rFonts w:ascii="Arial" w:hAnsi="Arial" w:cs="Arial"/>
                <w:color w:val="00000A"/>
                <w:sz w:val="20"/>
                <w:szCs w:val="20"/>
              </w:rPr>
            </w:pPr>
          </w:p>
        </w:tc>
      </w:tr>
      <w:tr w:rsidR="005A2224" w14:paraId="48EAA1BE" w14:textId="0E052B8D" w:rsidTr="005A2224">
        <w:trPr>
          <w:trHeight w:val="39"/>
          <w:jc w:val="center"/>
        </w:trPr>
        <w:tc>
          <w:tcPr>
            <w:tcW w:w="1413" w:type="dxa"/>
            <w:vMerge/>
            <w:tcBorders>
              <w:left w:val="single" w:sz="4" w:space="0" w:color="00000A"/>
              <w:right w:val="single" w:sz="4" w:space="0" w:color="00000A"/>
            </w:tcBorders>
            <w:shd w:val="clear" w:color="auto" w:fill="auto"/>
            <w:tcMar>
              <w:left w:w="108" w:type="dxa"/>
            </w:tcMar>
          </w:tcPr>
          <w:p w14:paraId="17B7CC2A" w14:textId="62AAA0A4" w:rsidR="005A2224" w:rsidRPr="009F352C" w:rsidRDefault="005A2224" w:rsidP="00B67D3B">
            <w:pPr>
              <w:jc w:val="center"/>
              <w:rPr>
                <w:rFonts w:ascii="Arial" w:hAnsi="Arial" w:cs="Arial"/>
                <w:color w:val="00000A"/>
                <w:sz w:val="20"/>
                <w:szCs w:val="20"/>
              </w:rPr>
            </w:pPr>
          </w:p>
        </w:tc>
        <w:tc>
          <w:tcPr>
            <w:tcW w:w="1688" w:type="dxa"/>
            <w:tcBorders>
              <w:left w:val="single" w:sz="4" w:space="0" w:color="00000A"/>
              <w:right w:val="single" w:sz="4" w:space="0" w:color="00000A"/>
            </w:tcBorders>
          </w:tcPr>
          <w:p w14:paraId="52CA442F" w14:textId="2058BC90"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Dias de atividade</w:t>
            </w:r>
          </w:p>
        </w:tc>
        <w:tc>
          <w:tcPr>
            <w:tcW w:w="895" w:type="dxa"/>
            <w:tcBorders>
              <w:top w:val="single" w:sz="4" w:space="0" w:color="00000A"/>
              <w:left w:val="single" w:sz="4" w:space="0" w:color="00000A"/>
              <w:bottom w:val="single" w:sz="4" w:space="0" w:color="00000A"/>
              <w:right w:val="single" w:sz="4" w:space="0" w:color="00000A"/>
            </w:tcBorders>
          </w:tcPr>
          <w:p w14:paraId="0BA34252" w14:textId="45058FD9"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0,75</w:t>
            </w:r>
          </w:p>
        </w:tc>
        <w:tc>
          <w:tcPr>
            <w:tcW w:w="950" w:type="dxa"/>
            <w:tcBorders>
              <w:top w:val="single" w:sz="4" w:space="0" w:color="00000A"/>
              <w:left w:val="single" w:sz="4" w:space="0" w:color="00000A"/>
              <w:bottom w:val="single" w:sz="4" w:space="0" w:color="00000A"/>
              <w:right w:val="single" w:sz="4" w:space="0" w:color="00000A"/>
            </w:tcBorders>
          </w:tcPr>
          <w:p w14:paraId="743B1600" w14:textId="58079E03"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0,92</w:t>
            </w:r>
          </w:p>
        </w:tc>
        <w:tc>
          <w:tcPr>
            <w:tcW w:w="1061" w:type="dxa"/>
            <w:tcBorders>
              <w:top w:val="single" w:sz="4" w:space="0" w:color="00000A"/>
              <w:left w:val="single" w:sz="4" w:space="0" w:color="00000A"/>
              <w:bottom w:val="single" w:sz="4" w:space="0" w:color="00000A"/>
              <w:right w:val="single" w:sz="4" w:space="0" w:color="00000A"/>
            </w:tcBorders>
          </w:tcPr>
          <w:p w14:paraId="49A58A60" w14:textId="41D18753" w:rsidR="005A2224" w:rsidRPr="00FA6E5F" w:rsidRDefault="005A2224" w:rsidP="00B67D3B">
            <w:pPr>
              <w:jc w:val="center"/>
              <w:rPr>
                <w:rFonts w:ascii="Arial" w:hAnsi="Arial" w:cs="Arial"/>
                <w:color w:val="00000A"/>
                <w:sz w:val="20"/>
                <w:szCs w:val="20"/>
                <w:highlight w:val="yellow"/>
              </w:rPr>
            </w:pPr>
            <w:r w:rsidRPr="00FA6E5F">
              <w:rPr>
                <w:rFonts w:ascii="Arial" w:hAnsi="Arial" w:cs="Arial"/>
                <w:color w:val="00000A"/>
                <w:sz w:val="20"/>
                <w:szCs w:val="20"/>
                <w:highlight w:val="yellow"/>
              </w:rPr>
              <w:t>-0,35</w:t>
            </w:r>
          </w:p>
        </w:tc>
        <w:tc>
          <w:tcPr>
            <w:tcW w:w="10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12022FB" w14:textId="3B38EA97" w:rsidR="005A2224" w:rsidRPr="00FA6E5F" w:rsidRDefault="005A2224" w:rsidP="00B67D3B">
            <w:pPr>
              <w:jc w:val="center"/>
              <w:rPr>
                <w:rFonts w:ascii="Arial" w:hAnsi="Arial" w:cs="Arial"/>
                <w:color w:val="00000A"/>
                <w:sz w:val="20"/>
                <w:szCs w:val="20"/>
                <w:highlight w:val="yellow"/>
              </w:rPr>
            </w:pPr>
            <w:r w:rsidRPr="00FA6E5F">
              <w:rPr>
                <w:rFonts w:ascii="Arial" w:hAnsi="Arial" w:cs="Arial"/>
                <w:color w:val="00000A"/>
                <w:sz w:val="20"/>
                <w:szCs w:val="20"/>
                <w:highlight w:val="yellow"/>
              </w:rPr>
              <w:t>1,00</w:t>
            </w:r>
          </w:p>
        </w:tc>
        <w:tc>
          <w:tcPr>
            <w:tcW w:w="839" w:type="dxa"/>
            <w:tcBorders>
              <w:top w:val="single" w:sz="4" w:space="0" w:color="00000A"/>
              <w:left w:val="single" w:sz="4" w:space="0" w:color="00000A"/>
              <w:bottom w:val="single" w:sz="4" w:space="0" w:color="00000A"/>
              <w:right w:val="single" w:sz="4" w:space="0" w:color="00000A"/>
            </w:tcBorders>
          </w:tcPr>
          <w:p w14:paraId="1E45534E" w14:textId="77777777" w:rsidR="005A2224" w:rsidRPr="009F352C" w:rsidRDefault="005A2224" w:rsidP="00B67D3B">
            <w:pPr>
              <w:jc w:val="center"/>
              <w:rPr>
                <w:rFonts w:ascii="Arial" w:hAnsi="Arial" w:cs="Arial"/>
                <w:color w:val="00000A"/>
                <w:sz w:val="20"/>
                <w:szCs w:val="20"/>
              </w:rPr>
            </w:pPr>
          </w:p>
        </w:tc>
        <w:tc>
          <w:tcPr>
            <w:tcW w:w="928" w:type="dxa"/>
            <w:tcBorders>
              <w:top w:val="single" w:sz="4" w:space="0" w:color="00000A"/>
              <w:left w:val="single" w:sz="4" w:space="0" w:color="00000A"/>
              <w:bottom w:val="single" w:sz="4" w:space="0" w:color="00000A"/>
              <w:right w:val="single" w:sz="4" w:space="0" w:color="00000A"/>
            </w:tcBorders>
          </w:tcPr>
          <w:p w14:paraId="29B6F6F0" w14:textId="4A3CEC62" w:rsidR="005A2224" w:rsidRPr="009F352C" w:rsidRDefault="005A2224" w:rsidP="00B67D3B">
            <w:pPr>
              <w:jc w:val="center"/>
              <w:rPr>
                <w:rFonts w:ascii="Arial" w:hAnsi="Arial" w:cs="Arial"/>
                <w:color w:val="00000A"/>
                <w:sz w:val="20"/>
                <w:szCs w:val="20"/>
              </w:rPr>
            </w:pPr>
          </w:p>
        </w:tc>
        <w:tc>
          <w:tcPr>
            <w:tcW w:w="839" w:type="dxa"/>
            <w:tcBorders>
              <w:top w:val="single" w:sz="4" w:space="0" w:color="00000A"/>
              <w:left w:val="single" w:sz="4" w:space="0" w:color="00000A"/>
              <w:bottom w:val="single" w:sz="4" w:space="0" w:color="00000A"/>
              <w:right w:val="single" w:sz="4" w:space="0" w:color="00000A"/>
            </w:tcBorders>
          </w:tcPr>
          <w:p w14:paraId="10E6025F" w14:textId="77777777" w:rsidR="005A2224" w:rsidRPr="00FA6E5F" w:rsidRDefault="005A2224" w:rsidP="00B67D3B">
            <w:pPr>
              <w:jc w:val="center"/>
              <w:rPr>
                <w:rFonts w:ascii="Arial" w:hAnsi="Arial" w:cs="Arial"/>
                <w:color w:val="00000A"/>
                <w:sz w:val="20"/>
                <w:szCs w:val="20"/>
                <w:highlight w:val="yellow"/>
              </w:rPr>
            </w:pPr>
          </w:p>
        </w:tc>
        <w:tc>
          <w:tcPr>
            <w:tcW w:w="839" w:type="dxa"/>
            <w:tcBorders>
              <w:top w:val="single" w:sz="4" w:space="0" w:color="00000A"/>
              <w:left w:val="single" w:sz="4" w:space="0" w:color="00000A"/>
              <w:bottom w:val="single" w:sz="4" w:space="0" w:color="00000A"/>
              <w:right w:val="single" w:sz="4" w:space="0" w:color="00000A"/>
            </w:tcBorders>
          </w:tcPr>
          <w:p w14:paraId="510DD2BC" w14:textId="621D161B" w:rsidR="005A2224" w:rsidRPr="009F352C" w:rsidRDefault="005A2224" w:rsidP="00B67D3B">
            <w:pPr>
              <w:jc w:val="center"/>
              <w:rPr>
                <w:rFonts w:ascii="Arial" w:hAnsi="Arial" w:cs="Arial"/>
                <w:color w:val="00000A"/>
                <w:sz w:val="20"/>
                <w:szCs w:val="20"/>
              </w:rPr>
            </w:pPr>
          </w:p>
        </w:tc>
        <w:tc>
          <w:tcPr>
            <w:tcW w:w="639" w:type="dxa"/>
            <w:tcBorders>
              <w:top w:val="single" w:sz="4" w:space="0" w:color="00000A"/>
              <w:left w:val="single" w:sz="4" w:space="0" w:color="00000A"/>
              <w:bottom w:val="single" w:sz="4" w:space="0" w:color="00000A"/>
              <w:right w:val="single" w:sz="4" w:space="0" w:color="00000A"/>
            </w:tcBorders>
          </w:tcPr>
          <w:p w14:paraId="77647B43" w14:textId="77777777" w:rsidR="005A2224" w:rsidRPr="009F352C" w:rsidRDefault="005A2224" w:rsidP="00B67D3B">
            <w:pPr>
              <w:jc w:val="center"/>
              <w:rPr>
                <w:rFonts w:ascii="Arial" w:hAnsi="Arial" w:cs="Arial"/>
                <w:color w:val="00000A"/>
                <w:sz w:val="20"/>
                <w:szCs w:val="20"/>
              </w:rPr>
            </w:pPr>
          </w:p>
        </w:tc>
      </w:tr>
      <w:tr w:rsidR="005A2224" w14:paraId="6AE1770F" w14:textId="64D9BEA3" w:rsidTr="005A2224">
        <w:trPr>
          <w:trHeight w:val="39"/>
          <w:jc w:val="center"/>
        </w:trPr>
        <w:tc>
          <w:tcPr>
            <w:tcW w:w="1413" w:type="dxa"/>
            <w:vMerge/>
            <w:tcBorders>
              <w:left w:val="single" w:sz="4" w:space="0" w:color="00000A"/>
              <w:bottom w:val="single" w:sz="4" w:space="0" w:color="00000A"/>
              <w:right w:val="single" w:sz="4" w:space="0" w:color="00000A"/>
            </w:tcBorders>
            <w:shd w:val="clear" w:color="auto" w:fill="auto"/>
            <w:tcMar>
              <w:left w:w="108" w:type="dxa"/>
            </w:tcMar>
          </w:tcPr>
          <w:p w14:paraId="692F12A3" w14:textId="77777777" w:rsidR="005A2224" w:rsidRPr="009F352C" w:rsidRDefault="005A2224" w:rsidP="00B67D3B">
            <w:pPr>
              <w:jc w:val="center"/>
              <w:rPr>
                <w:rFonts w:ascii="Arial" w:hAnsi="Arial" w:cs="Arial"/>
                <w:color w:val="00000A"/>
                <w:sz w:val="20"/>
                <w:szCs w:val="20"/>
              </w:rPr>
            </w:pPr>
          </w:p>
        </w:tc>
        <w:tc>
          <w:tcPr>
            <w:tcW w:w="1688" w:type="dxa"/>
            <w:tcBorders>
              <w:left w:val="single" w:sz="4" w:space="0" w:color="00000A"/>
              <w:right w:val="single" w:sz="4" w:space="0" w:color="00000A"/>
            </w:tcBorders>
          </w:tcPr>
          <w:p w14:paraId="78954009" w14:textId="2B63D616"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Tempo total</w:t>
            </w:r>
          </w:p>
        </w:tc>
        <w:tc>
          <w:tcPr>
            <w:tcW w:w="895" w:type="dxa"/>
            <w:tcBorders>
              <w:top w:val="single" w:sz="4" w:space="0" w:color="00000A"/>
              <w:left w:val="single" w:sz="4" w:space="0" w:color="00000A"/>
              <w:bottom w:val="single" w:sz="4" w:space="0" w:color="00000A"/>
              <w:right w:val="single" w:sz="4" w:space="0" w:color="00000A"/>
            </w:tcBorders>
          </w:tcPr>
          <w:p w14:paraId="46AA5D81" w14:textId="634E6CD5"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0,83</w:t>
            </w:r>
          </w:p>
        </w:tc>
        <w:tc>
          <w:tcPr>
            <w:tcW w:w="950" w:type="dxa"/>
            <w:tcBorders>
              <w:top w:val="single" w:sz="4" w:space="0" w:color="00000A"/>
              <w:left w:val="single" w:sz="4" w:space="0" w:color="00000A"/>
              <w:bottom w:val="single" w:sz="4" w:space="0" w:color="00000A"/>
              <w:right w:val="single" w:sz="4" w:space="0" w:color="00000A"/>
            </w:tcBorders>
          </w:tcPr>
          <w:p w14:paraId="10D1FEAD" w14:textId="68D52D19"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0,78</w:t>
            </w:r>
          </w:p>
        </w:tc>
        <w:tc>
          <w:tcPr>
            <w:tcW w:w="1061" w:type="dxa"/>
            <w:tcBorders>
              <w:top w:val="single" w:sz="4" w:space="0" w:color="00000A"/>
              <w:left w:val="single" w:sz="4" w:space="0" w:color="00000A"/>
              <w:bottom w:val="single" w:sz="4" w:space="0" w:color="00000A"/>
              <w:right w:val="single" w:sz="4" w:space="0" w:color="00000A"/>
            </w:tcBorders>
          </w:tcPr>
          <w:p w14:paraId="6323DA09" w14:textId="1B368B45" w:rsidR="005A2224" w:rsidRPr="00FA6E5F" w:rsidRDefault="005A2224" w:rsidP="00B67D3B">
            <w:pPr>
              <w:jc w:val="center"/>
              <w:rPr>
                <w:rFonts w:ascii="Arial" w:hAnsi="Arial" w:cs="Arial"/>
                <w:color w:val="00000A"/>
                <w:sz w:val="20"/>
                <w:szCs w:val="20"/>
                <w:highlight w:val="yellow"/>
              </w:rPr>
            </w:pPr>
            <w:r w:rsidRPr="00FA6E5F">
              <w:rPr>
                <w:rFonts w:ascii="Arial" w:hAnsi="Arial" w:cs="Arial"/>
                <w:color w:val="00000A"/>
                <w:sz w:val="20"/>
                <w:szCs w:val="20"/>
                <w:highlight w:val="yellow"/>
              </w:rPr>
              <w:t>0,04</w:t>
            </w:r>
          </w:p>
        </w:tc>
        <w:tc>
          <w:tcPr>
            <w:tcW w:w="10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706508" w14:textId="4DA8E123" w:rsidR="005A2224" w:rsidRPr="00FA6E5F" w:rsidRDefault="005A2224" w:rsidP="00B67D3B">
            <w:pPr>
              <w:jc w:val="center"/>
              <w:rPr>
                <w:rFonts w:ascii="Arial" w:hAnsi="Arial" w:cs="Arial"/>
                <w:color w:val="00000A"/>
                <w:sz w:val="20"/>
                <w:szCs w:val="20"/>
                <w:highlight w:val="yellow"/>
              </w:rPr>
            </w:pPr>
            <w:r w:rsidRPr="00FA6E5F">
              <w:rPr>
                <w:rFonts w:ascii="Arial" w:hAnsi="Arial" w:cs="Arial"/>
                <w:color w:val="00000A"/>
                <w:sz w:val="20"/>
                <w:szCs w:val="20"/>
                <w:highlight w:val="yellow"/>
              </w:rPr>
              <w:t>0,80</w:t>
            </w:r>
          </w:p>
        </w:tc>
        <w:tc>
          <w:tcPr>
            <w:tcW w:w="839" w:type="dxa"/>
            <w:tcBorders>
              <w:top w:val="single" w:sz="4" w:space="0" w:color="00000A"/>
              <w:left w:val="single" w:sz="4" w:space="0" w:color="00000A"/>
              <w:bottom w:val="single" w:sz="4" w:space="0" w:color="00000A"/>
              <w:right w:val="single" w:sz="4" w:space="0" w:color="00000A"/>
            </w:tcBorders>
          </w:tcPr>
          <w:p w14:paraId="7FE0D4F8" w14:textId="3CC499BC"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1,00</w:t>
            </w:r>
          </w:p>
        </w:tc>
        <w:tc>
          <w:tcPr>
            <w:tcW w:w="928" w:type="dxa"/>
            <w:tcBorders>
              <w:top w:val="single" w:sz="4" w:space="0" w:color="00000A"/>
              <w:left w:val="single" w:sz="4" w:space="0" w:color="00000A"/>
              <w:bottom w:val="single" w:sz="4" w:space="0" w:color="00000A"/>
              <w:right w:val="single" w:sz="4" w:space="0" w:color="00000A"/>
            </w:tcBorders>
          </w:tcPr>
          <w:p w14:paraId="6F57320A" w14:textId="77777777" w:rsidR="005A2224" w:rsidRPr="009F352C" w:rsidRDefault="005A2224" w:rsidP="00B67D3B">
            <w:pPr>
              <w:jc w:val="center"/>
              <w:rPr>
                <w:rFonts w:ascii="Arial" w:hAnsi="Arial" w:cs="Arial"/>
                <w:color w:val="00000A"/>
                <w:sz w:val="20"/>
                <w:szCs w:val="20"/>
              </w:rPr>
            </w:pPr>
          </w:p>
        </w:tc>
        <w:tc>
          <w:tcPr>
            <w:tcW w:w="839" w:type="dxa"/>
            <w:tcBorders>
              <w:top w:val="single" w:sz="4" w:space="0" w:color="00000A"/>
              <w:left w:val="single" w:sz="4" w:space="0" w:color="00000A"/>
              <w:bottom w:val="single" w:sz="4" w:space="0" w:color="00000A"/>
              <w:right w:val="single" w:sz="4" w:space="0" w:color="00000A"/>
            </w:tcBorders>
          </w:tcPr>
          <w:p w14:paraId="7F27A4E3" w14:textId="77777777" w:rsidR="005A2224" w:rsidRPr="00FA6E5F" w:rsidRDefault="005A2224" w:rsidP="00B67D3B">
            <w:pPr>
              <w:jc w:val="center"/>
              <w:rPr>
                <w:rFonts w:ascii="Arial" w:hAnsi="Arial" w:cs="Arial"/>
                <w:color w:val="00000A"/>
                <w:sz w:val="20"/>
                <w:szCs w:val="20"/>
                <w:highlight w:val="yellow"/>
              </w:rPr>
            </w:pPr>
          </w:p>
        </w:tc>
        <w:tc>
          <w:tcPr>
            <w:tcW w:w="839" w:type="dxa"/>
            <w:tcBorders>
              <w:top w:val="single" w:sz="4" w:space="0" w:color="00000A"/>
              <w:left w:val="single" w:sz="4" w:space="0" w:color="00000A"/>
              <w:bottom w:val="single" w:sz="4" w:space="0" w:color="00000A"/>
              <w:right w:val="single" w:sz="4" w:space="0" w:color="00000A"/>
            </w:tcBorders>
          </w:tcPr>
          <w:p w14:paraId="2EED9107" w14:textId="77777777" w:rsidR="005A2224" w:rsidRPr="009F352C" w:rsidRDefault="005A2224" w:rsidP="00B67D3B">
            <w:pPr>
              <w:jc w:val="center"/>
              <w:rPr>
                <w:rFonts w:ascii="Arial" w:hAnsi="Arial" w:cs="Arial"/>
                <w:color w:val="00000A"/>
                <w:sz w:val="20"/>
                <w:szCs w:val="20"/>
              </w:rPr>
            </w:pPr>
          </w:p>
        </w:tc>
        <w:tc>
          <w:tcPr>
            <w:tcW w:w="639" w:type="dxa"/>
            <w:tcBorders>
              <w:top w:val="single" w:sz="4" w:space="0" w:color="00000A"/>
              <w:left w:val="single" w:sz="4" w:space="0" w:color="00000A"/>
              <w:bottom w:val="single" w:sz="4" w:space="0" w:color="00000A"/>
              <w:right w:val="single" w:sz="4" w:space="0" w:color="00000A"/>
            </w:tcBorders>
          </w:tcPr>
          <w:p w14:paraId="10735274" w14:textId="77777777" w:rsidR="005A2224" w:rsidRPr="009F352C" w:rsidRDefault="005A2224" w:rsidP="00B67D3B">
            <w:pPr>
              <w:jc w:val="center"/>
              <w:rPr>
                <w:rFonts w:ascii="Arial" w:hAnsi="Arial" w:cs="Arial"/>
                <w:color w:val="00000A"/>
                <w:sz w:val="20"/>
                <w:szCs w:val="20"/>
              </w:rPr>
            </w:pPr>
          </w:p>
        </w:tc>
      </w:tr>
      <w:tr w:rsidR="005A2224" w14:paraId="3E8779F5" w14:textId="332EDA73" w:rsidTr="005A2224">
        <w:trPr>
          <w:trHeight w:val="39"/>
          <w:jc w:val="center"/>
        </w:trPr>
        <w:tc>
          <w:tcPr>
            <w:tcW w:w="1413" w:type="dxa"/>
            <w:vMerge w:val="restart"/>
            <w:tcBorders>
              <w:top w:val="single" w:sz="4" w:space="0" w:color="00000A"/>
              <w:left w:val="single" w:sz="4" w:space="0" w:color="00000A"/>
              <w:right w:val="single" w:sz="4" w:space="0" w:color="00000A"/>
            </w:tcBorders>
            <w:shd w:val="clear" w:color="auto" w:fill="auto"/>
            <w:tcMar>
              <w:left w:w="108" w:type="dxa"/>
            </w:tcMar>
          </w:tcPr>
          <w:p w14:paraId="62B0CCA0" w14:textId="77777777" w:rsidR="00B67D3B" w:rsidRDefault="00B67D3B" w:rsidP="00B67D3B">
            <w:pPr>
              <w:jc w:val="center"/>
              <w:rPr>
                <w:rFonts w:ascii="Arial" w:hAnsi="Arial" w:cs="Arial"/>
                <w:color w:val="00000A"/>
                <w:sz w:val="20"/>
                <w:szCs w:val="20"/>
              </w:rPr>
            </w:pPr>
          </w:p>
          <w:p w14:paraId="77A5BCD1" w14:textId="77777777" w:rsidR="00B67D3B" w:rsidRDefault="00B67D3B" w:rsidP="00B67D3B">
            <w:pPr>
              <w:jc w:val="center"/>
              <w:rPr>
                <w:rFonts w:ascii="Arial" w:hAnsi="Arial" w:cs="Arial"/>
                <w:color w:val="00000A"/>
                <w:sz w:val="20"/>
                <w:szCs w:val="20"/>
              </w:rPr>
            </w:pPr>
          </w:p>
          <w:p w14:paraId="52C536F0" w14:textId="638B721D"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Foco na Questão</w:t>
            </w:r>
          </w:p>
        </w:tc>
        <w:tc>
          <w:tcPr>
            <w:tcW w:w="1688" w:type="dxa"/>
            <w:tcBorders>
              <w:left w:val="single" w:sz="4" w:space="0" w:color="00000A"/>
              <w:right w:val="single" w:sz="4" w:space="0" w:color="00000A"/>
            </w:tcBorders>
          </w:tcPr>
          <w:p w14:paraId="2D2B9204" w14:textId="3D4447F5"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Número de focos</w:t>
            </w:r>
          </w:p>
        </w:tc>
        <w:tc>
          <w:tcPr>
            <w:tcW w:w="895" w:type="dxa"/>
            <w:tcBorders>
              <w:top w:val="single" w:sz="4" w:space="0" w:color="00000A"/>
              <w:left w:val="single" w:sz="4" w:space="0" w:color="00000A"/>
              <w:bottom w:val="single" w:sz="4" w:space="0" w:color="00000A"/>
              <w:right w:val="single" w:sz="4" w:space="0" w:color="00000A"/>
            </w:tcBorders>
          </w:tcPr>
          <w:p w14:paraId="1E454606" w14:textId="504295E8"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0,98</w:t>
            </w:r>
          </w:p>
        </w:tc>
        <w:tc>
          <w:tcPr>
            <w:tcW w:w="950" w:type="dxa"/>
            <w:tcBorders>
              <w:top w:val="single" w:sz="4" w:space="0" w:color="00000A"/>
              <w:left w:val="single" w:sz="4" w:space="0" w:color="00000A"/>
              <w:bottom w:val="single" w:sz="4" w:space="0" w:color="00000A"/>
              <w:right w:val="single" w:sz="4" w:space="0" w:color="00000A"/>
            </w:tcBorders>
          </w:tcPr>
          <w:p w14:paraId="629C0BDA" w14:textId="26CDE2E0"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0,67</w:t>
            </w:r>
          </w:p>
        </w:tc>
        <w:tc>
          <w:tcPr>
            <w:tcW w:w="1061" w:type="dxa"/>
            <w:tcBorders>
              <w:top w:val="single" w:sz="4" w:space="0" w:color="00000A"/>
              <w:left w:val="single" w:sz="4" w:space="0" w:color="00000A"/>
              <w:bottom w:val="single" w:sz="4" w:space="0" w:color="00000A"/>
              <w:right w:val="single" w:sz="4" w:space="0" w:color="00000A"/>
            </w:tcBorders>
          </w:tcPr>
          <w:p w14:paraId="177F8277" w14:textId="470F5A64" w:rsidR="005A2224" w:rsidRPr="00FA6E5F" w:rsidRDefault="005A2224" w:rsidP="00B67D3B">
            <w:pPr>
              <w:jc w:val="center"/>
              <w:rPr>
                <w:rFonts w:ascii="Arial" w:hAnsi="Arial" w:cs="Arial"/>
                <w:color w:val="00000A"/>
                <w:sz w:val="20"/>
                <w:szCs w:val="20"/>
                <w:highlight w:val="yellow"/>
              </w:rPr>
            </w:pPr>
            <w:r w:rsidRPr="00FA6E5F">
              <w:rPr>
                <w:rFonts w:ascii="Arial" w:hAnsi="Arial" w:cs="Arial"/>
                <w:color w:val="00000A"/>
                <w:sz w:val="20"/>
                <w:szCs w:val="20"/>
                <w:highlight w:val="yellow"/>
              </w:rPr>
              <w:t>-0,02</w:t>
            </w:r>
          </w:p>
        </w:tc>
        <w:tc>
          <w:tcPr>
            <w:tcW w:w="10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BCC1A9" w14:textId="6BD314A2" w:rsidR="005A2224" w:rsidRPr="00FA6E5F" w:rsidRDefault="005A2224" w:rsidP="00B67D3B">
            <w:pPr>
              <w:jc w:val="center"/>
              <w:rPr>
                <w:rFonts w:ascii="Arial" w:hAnsi="Arial" w:cs="Arial"/>
                <w:color w:val="00000A"/>
                <w:sz w:val="20"/>
                <w:szCs w:val="20"/>
                <w:highlight w:val="yellow"/>
              </w:rPr>
            </w:pPr>
            <w:r w:rsidRPr="00FA6E5F">
              <w:rPr>
                <w:rFonts w:ascii="Arial" w:hAnsi="Arial" w:cs="Arial"/>
                <w:color w:val="00000A"/>
                <w:sz w:val="20"/>
                <w:szCs w:val="20"/>
                <w:highlight w:val="yellow"/>
              </w:rPr>
              <w:t>0,70</w:t>
            </w:r>
          </w:p>
        </w:tc>
        <w:tc>
          <w:tcPr>
            <w:tcW w:w="839" w:type="dxa"/>
            <w:tcBorders>
              <w:top w:val="single" w:sz="4" w:space="0" w:color="00000A"/>
              <w:left w:val="single" w:sz="4" w:space="0" w:color="00000A"/>
              <w:bottom w:val="single" w:sz="4" w:space="0" w:color="00000A"/>
              <w:right w:val="single" w:sz="4" w:space="0" w:color="00000A"/>
            </w:tcBorders>
          </w:tcPr>
          <w:p w14:paraId="115E2D3D" w14:textId="366C1309"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0,76</w:t>
            </w:r>
          </w:p>
        </w:tc>
        <w:tc>
          <w:tcPr>
            <w:tcW w:w="928" w:type="dxa"/>
            <w:tcBorders>
              <w:top w:val="single" w:sz="4" w:space="0" w:color="00000A"/>
              <w:left w:val="single" w:sz="4" w:space="0" w:color="00000A"/>
              <w:bottom w:val="single" w:sz="4" w:space="0" w:color="00000A"/>
              <w:right w:val="single" w:sz="4" w:space="0" w:color="00000A"/>
            </w:tcBorders>
          </w:tcPr>
          <w:p w14:paraId="64FA4384" w14:textId="288CF67D"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1,00</w:t>
            </w:r>
          </w:p>
        </w:tc>
        <w:tc>
          <w:tcPr>
            <w:tcW w:w="839" w:type="dxa"/>
            <w:tcBorders>
              <w:top w:val="single" w:sz="4" w:space="0" w:color="00000A"/>
              <w:left w:val="single" w:sz="4" w:space="0" w:color="00000A"/>
              <w:bottom w:val="single" w:sz="4" w:space="0" w:color="00000A"/>
              <w:right w:val="single" w:sz="4" w:space="0" w:color="00000A"/>
            </w:tcBorders>
          </w:tcPr>
          <w:p w14:paraId="6FFD0E4B" w14:textId="77777777" w:rsidR="005A2224" w:rsidRPr="00FA6E5F" w:rsidRDefault="005A2224" w:rsidP="00B67D3B">
            <w:pPr>
              <w:jc w:val="center"/>
              <w:rPr>
                <w:rFonts w:ascii="Arial" w:hAnsi="Arial" w:cs="Arial"/>
                <w:color w:val="00000A"/>
                <w:sz w:val="20"/>
                <w:szCs w:val="20"/>
                <w:highlight w:val="yellow"/>
              </w:rPr>
            </w:pPr>
          </w:p>
        </w:tc>
        <w:tc>
          <w:tcPr>
            <w:tcW w:w="839" w:type="dxa"/>
            <w:tcBorders>
              <w:top w:val="single" w:sz="4" w:space="0" w:color="00000A"/>
              <w:left w:val="single" w:sz="4" w:space="0" w:color="00000A"/>
              <w:bottom w:val="single" w:sz="4" w:space="0" w:color="00000A"/>
              <w:right w:val="single" w:sz="4" w:space="0" w:color="00000A"/>
            </w:tcBorders>
          </w:tcPr>
          <w:p w14:paraId="5A1A504D" w14:textId="77777777" w:rsidR="005A2224" w:rsidRPr="009F352C" w:rsidRDefault="005A2224" w:rsidP="00B67D3B">
            <w:pPr>
              <w:jc w:val="center"/>
              <w:rPr>
                <w:rFonts w:ascii="Arial" w:hAnsi="Arial" w:cs="Arial"/>
                <w:color w:val="00000A"/>
                <w:sz w:val="20"/>
                <w:szCs w:val="20"/>
              </w:rPr>
            </w:pPr>
          </w:p>
        </w:tc>
        <w:tc>
          <w:tcPr>
            <w:tcW w:w="639" w:type="dxa"/>
            <w:tcBorders>
              <w:top w:val="single" w:sz="4" w:space="0" w:color="00000A"/>
              <w:left w:val="single" w:sz="4" w:space="0" w:color="00000A"/>
              <w:bottom w:val="single" w:sz="4" w:space="0" w:color="00000A"/>
              <w:right w:val="single" w:sz="4" w:space="0" w:color="00000A"/>
            </w:tcBorders>
          </w:tcPr>
          <w:p w14:paraId="277F2AFF" w14:textId="77777777" w:rsidR="005A2224" w:rsidRPr="009F352C" w:rsidRDefault="005A2224" w:rsidP="00B67D3B">
            <w:pPr>
              <w:jc w:val="center"/>
              <w:rPr>
                <w:rFonts w:ascii="Arial" w:hAnsi="Arial" w:cs="Arial"/>
                <w:color w:val="00000A"/>
                <w:sz w:val="20"/>
                <w:szCs w:val="20"/>
              </w:rPr>
            </w:pPr>
          </w:p>
        </w:tc>
      </w:tr>
      <w:tr w:rsidR="005A2224" w14:paraId="40B13052" w14:textId="54A13B79" w:rsidTr="005A2224">
        <w:trPr>
          <w:trHeight w:val="39"/>
          <w:jc w:val="center"/>
        </w:trPr>
        <w:tc>
          <w:tcPr>
            <w:tcW w:w="1413" w:type="dxa"/>
            <w:vMerge/>
            <w:tcBorders>
              <w:left w:val="single" w:sz="4" w:space="0" w:color="00000A"/>
              <w:right w:val="single" w:sz="4" w:space="0" w:color="00000A"/>
            </w:tcBorders>
            <w:shd w:val="clear" w:color="auto" w:fill="auto"/>
            <w:tcMar>
              <w:left w:w="108" w:type="dxa"/>
            </w:tcMar>
          </w:tcPr>
          <w:p w14:paraId="3E6F0B81" w14:textId="77777777" w:rsidR="005A2224" w:rsidRPr="009F352C" w:rsidRDefault="005A2224" w:rsidP="00B67D3B">
            <w:pPr>
              <w:jc w:val="center"/>
              <w:rPr>
                <w:rFonts w:ascii="Arial" w:hAnsi="Arial" w:cs="Arial"/>
                <w:color w:val="00000A"/>
                <w:sz w:val="20"/>
                <w:szCs w:val="20"/>
              </w:rPr>
            </w:pPr>
          </w:p>
        </w:tc>
        <w:tc>
          <w:tcPr>
            <w:tcW w:w="1688" w:type="dxa"/>
            <w:tcBorders>
              <w:left w:val="single" w:sz="4" w:space="0" w:color="00000A"/>
              <w:right w:val="single" w:sz="4" w:space="0" w:color="00000A"/>
            </w:tcBorders>
          </w:tcPr>
          <w:p w14:paraId="7D7F9E40" w14:textId="45720BEB"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Tempo médio focado</w:t>
            </w:r>
          </w:p>
        </w:tc>
        <w:tc>
          <w:tcPr>
            <w:tcW w:w="895" w:type="dxa"/>
            <w:tcBorders>
              <w:top w:val="single" w:sz="4" w:space="0" w:color="00000A"/>
              <w:left w:val="single" w:sz="4" w:space="0" w:color="00000A"/>
              <w:bottom w:val="single" w:sz="4" w:space="0" w:color="00000A"/>
              <w:right w:val="single" w:sz="4" w:space="0" w:color="00000A"/>
            </w:tcBorders>
          </w:tcPr>
          <w:p w14:paraId="709F53B5" w14:textId="57E7CFD3"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-0,22</w:t>
            </w:r>
          </w:p>
        </w:tc>
        <w:tc>
          <w:tcPr>
            <w:tcW w:w="950" w:type="dxa"/>
            <w:tcBorders>
              <w:top w:val="single" w:sz="4" w:space="0" w:color="00000A"/>
              <w:left w:val="single" w:sz="4" w:space="0" w:color="00000A"/>
              <w:bottom w:val="single" w:sz="4" w:space="0" w:color="00000A"/>
              <w:right w:val="single" w:sz="4" w:space="0" w:color="00000A"/>
            </w:tcBorders>
          </w:tcPr>
          <w:p w14:paraId="2B5B466F" w14:textId="4F11590F"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0,05</w:t>
            </w:r>
          </w:p>
        </w:tc>
        <w:tc>
          <w:tcPr>
            <w:tcW w:w="1061" w:type="dxa"/>
            <w:tcBorders>
              <w:top w:val="single" w:sz="4" w:space="0" w:color="00000A"/>
              <w:left w:val="single" w:sz="4" w:space="0" w:color="00000A"/>
              <w:bottom w:val="single" w:sz="4" w:space="0" w:color="00000A"/>
              <w:right w:val="single" w:sz="4" w:space="0" w:color="00000A"/>
            </w:tcBorders>
          </w:tcPr>
          <w:p w14:paraId="67A9D794" w14:textId="6FB5E064" w:rsidR="005A2224" w:rsidRPr="00FA6E5F" w:rsidRDefault="005A2224" w:rsidP="00B67D3B">
            <w:pPr>
              <w:jc w:val="center"/>
              <w:rPr>
                <w:rFonts w:ascii="Arial" w:hAnsi="Arial" w:cs="Arial"/>
                <w:color w:val="00000A"/>
                <w:sz w:val="20"/>
                <w:szCs w:val="20"/>
                <w:highlight w:val="yellow"/>
              </w:rPr>
            </w:pPr>
            <w:r w:rsidRPr="00FA6E5F">
              <w:rPr>
                <w:rFonts w:ascii="Arial" w:hAnsi="Arial" w:cs="Arial"/>
                <w:color w:val="00000A"/>
                <w:sz w:val="20"/>
                <w:szCs w:val="20"/>
                <w:highlight w:val="yellow"/>
              </w:rPr>
              <w:t>-0,08</w:t>
            </w:r>
          </w:p>
        </w:tc>
        <w:tc>
          <w:tcPr>
            <w:tcW w:w="10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C03F00" w14:textId="317E2A10" w:rsidR="005A2224" w:rsidRPr="00FA6E5F" w:rsidRDefault="005A2224" w:rsidP="00B67D3B">
            <w:pPr>
              <w:jc w:val="center"/>
              <w:rPr>
                <w:rFonts w:ascii="Arial" w:hAnsi="Arial" w:cs="Arial"/>
                <w:color w:val="00000A"/>
                <w:sz w:val="20"/>
                <w:szCs w:val="20"/>
                <w:highlight w:val="yellow"/>
              </w:rPr>
            </w:pPr>
            <w:r w:rsidRPr="00FA6E5F">
              <w:rPr>
                <w:rFonts w:ascii="Arial" w:hAnsi="Arial" w:cs="Arial"/>
                <w:color w:val="00000A"/>
                <w:sz w:val="20"/>
                <w:szCs w:val="20"/>
                <w:highlight w:val="yellow"/>
              </w:rPr>
              <w:t>0,03</w:t>
            </w:r>
          </w:p>
        </w:tc>
        <w:tc>
          <w:tcPr>
            <w:tcW w:w="839" w:type="dxa"/>
            <w:tcBorders>
              <w:top w:val="single" w:sz="4" w:space="0" w:color="00000A"/>
              <w:left w:val="single" w:sz="4" w:space="0" w:color="00000A"/>
              <w:bottom w:val="single" w:sz="4" w:space="0" w:color="00000A"/>
              <w:right w:val="single" w:sz="4" w:space="0" w:color="00000A"/>
            </w:tcBorders>
          </w:tcPr>
          <w:p w14:paraId="5F3DD4F7" w14:textId="6C9F345B"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-0,02</w:t>
            </w:r>
          </w:p>
        </w:tc>
        <w:tc>
          <w:tcPr>
            <w:tcW w:w="928" w:type="dxa"/>
            <w:tcBorders>
              <w:top w:val="single" w:sz="4" w:space="0" w:color="00000A"/>
              <w:left w:val="single" w:sz="4" w:space="0" w:color="00000A"/>
              <w:bottom w:val="single" w:sz="4" w:space="0" w:color="00000A"/>
              <w:right w:val="single" w:sz="4" w:space="0" w:color="00000A"/>
            </w:tcBorders>
          </w:tcPr>
          <w:p w14:paraId="621FEC35" w14:textId="5BCB1922"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-0,21</w:t>
            </w:r>
          </w:p>
        </w:tc>
        <w:tc>
          <w:tcPr>
            <w:tcW w:w="839" w:type="dxa"/>
            <w:tcBorders>
              <w:top w:val="single" w:sz="4" w:space="0" w:color="00000A"/>
              <w:left w:val="single" w:sz="4" w:space="0" w:color="00000A"/>
              <w:bottom w:val="single" w:sz="4" w:space="0" w:color="00000A"/>
              <w:right w:val="single" w:sz="4" w:space="0" w:color="00000A"/>
            </w:tcBorders>
          </w:tcPr>
          <w:p w14:paraId="7DB59D58" w14:textId="0B7C13DC" w:rsidR="005A2224" w:rsidRPr="00FA6E5F" w:rsidRDefault="005A2224" w:rsidP="00B67D3B">
            <w:pPr>
              <w:jc w:val="center"/>
              <w:rPr>
                <w:rFonts w:ascii="Arial" w:hAnsi="Arial" w:cs="Arial"/>
                <w:color w:val="00000A"/>
                <w:sz w:val="20"/>
                <w:szCs w:val="20"/>
                <w:highlight w:val="yellow"/>
              </w:rPr>
            </w:pPr>
            <w:r w:rsidRPr="00FA6E5F">
              <w:rPr>
                <w:rFonts w:ascii="Arial" w:hAnsi="Arial" w:cs="Arial"/>
                <w:color w:val="00000A"/>
                <w:sz w:val="20"/>
                <w:szCs w:val="20"/>
                <w:highlight w:val="yellow"/>
              </w:rPr>
              <w:t>1,00</w:t>
            </w:r>
          </w:p>
        </w:tc>
        <w:tc>
          <w:tcPr>
            <w:tcW w:w="839" w:type="dxa"/>
            <w:tcBorders>
              <w:top w:val="single" w:sz="4" w:space="0" w:color="00000A"/>
              <w:left w:val="single" w:sz="4" w:space="0" w:color="00000A"/>
              <w:bottom w:val="single" w:sz="4" w:space="0" w:color="00000A"/>
              <w:right w:val="single" w:sz="4" w:space="0" w:color="00000A"/>
            </w:tcBorders>
          </w:tcPr>
          <w:p w14:paraId="3B622EFB" w14:textId="77777777" w:rsidR="005A2224" w:rsidRPr="009F352C" w:rsidRDefault="005A2224" w:rsidP="00B67D3B">
            <w:pPr>
              <w:jc w:val="center"/>
              <w:rPr>
                <w:rFonts w:ascii="Arial" w:hAnsi="Arial" w:cs="Arial"/>
                <w:color w:val="00000A"/>
                <w:sz w:val="20"/>
                <w:szCs w:val="20"/>
              </w:rPr>
            </w:pPr>
          </w:p>
        </w:tc>
        <w:tc>
          <w:tcPr>
            <w:tcW w:w="639" w:type="dxa"/>
            <w:tcBorders>
              <w:top w:val="single" w:sz="4" w:space="0" w:color="00000A"/>
              <w:left w:val="single" w:sz="4" w:space="0" w:color="00000A"/>
              <w:bottom w:val="single" w:sz="4" w:space="0" w:color="00000A"/>
              <w:right w:val="single" w:sz="4" w:space="0" w:color="00000A"/>
            </w:tcBorders>
          </w:tcPr>
          <w:p w14:paraId="48736BB2" w14:textId="77777777" w:rsidR="005A2224" w:rsidRPr="009F352C" w:rsidRDefault="005A2224" w:rsidP="00B67D3B">
            <w:pPr>
              <w:jc w:val="center"/>
              <w:rPr>
                <w:rFonts w:ascii="Arial" w:hAnsi="Arial" w:cs="Arial"/>
                <w:color w:val="00000A"/>
                <w:sz w:val="20"/>
                <w:szCs w:val="20"/>
              </w:rPr>
            </w:pPr>
          </w:p>
        </w:tc>
      </w:tr>
      <w:tr w:rsidR="005A2224" w14:paraId="233FEDA7" w14:textId="0EF7643C" w:rsidTr="005A2224">
        <w:trPr>
          <w:trHeight w:val="39"/>
          <w:jc w:val="center"/>
        </w:trPr>
        <w:tc>
          <w:tcPr>
            <w:tcW w:w="1413" w:type="dxa"/>
            <w:vMerge/>
            <w:tcBorders>
              <w:left w:val="single" w:sz="4" w:space="0" w:color="00000A"/>
              <w:bottom w:val="single" w:sz="4" w:space="0" w:color="00000A"/>
              <w:right w:val="single" w:sz="4" w:space="0" w:color="00000A"/>
            </w:tcBorders>
            <w:shd w:val="clear" w:color="auto" w:fill="auto"/>
            <w:tcMar>
              <w:left w:w="108" w:type="dxa"/>
            </w:tcMar>
          </w:tcPr>
          <w:p w14:paraId="13025D1C" w14:textId="77777777" w:rsidR="005A2224" w:rsidRPr="009F352C" w:rsidRDefault="005A2224" w:rsidP="00B67D3B">
            <w:pPr>
              <w:jc w:val="center"/>
              <w:rPr>
                <w:rFonts w:ascii="Arial" w:hAnsi="Arial" w:cs="Arial"/>
                <w:color w:val="00000A"/>
                <w:sz w:val="20"/>
                <w:szCs w:val="20"/>
              </w:rPr>
            </w:pPr>
          </w:p>
        </w:tc>
        <w:tc>
          <w:tcPr>
            <w:tcW w:w="1688" w:type="dxa"/>
            <w:tcBorders>
              <w:left w:val="single" w:sz="4" w:space="0" w:color="00000A"/>
              <w:right w:val="single" w:sz="4" w:space="0" w:color="00000A"/>
            </w:tcBorders>
          </w:tcPr>
          <w:p w14:paraId="710BCC13" w14:textId="302CC356"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Tempo total focado</w:t>
            </w:r>
          </w:p>
        </w:tc>
        <w:tc>
          <w:tcPr>
            <w:tcW w:w="895" w:type="dxa"/>
            <w:tcBorders>
              <w:top w:val="single" w:sz="4" w:space="0" w:color="00000A"/>
              <w:left w:val="single" w:sz="4" w:space="0" w:color="00000A"/>
              <w:bottom w:val="single" w:sz="4" w:space="0" w:color="00000A"/>
              <w:right w:val="single" w:sz="4" w:space="0" w:color="00000A"/>
            </w:tcBorders>
          </w:tcPr>
          <w:p w14:paraId="04B61AD9" w14:textId="4F884D13"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0,34</w:t>
            </w:r>
          </w:p>
        </w:tc>
        <w:tc>
          <w:tcPr>
            <w:tcW w:w="950" w:type="dxa"/>
            <w:tcBorders>
              <w:top w:val="single" w:sz="4" w:space="0" w:color="00000A"/>
              <w:left w:val="single" w:sz="4" w:space="0" w:color="00000A"/>
              <w:bottom w:val="single" w:sz="4" w:space="0" w:color="00000A"/>
              <w:right w:val="single" w:sz="4" w:space="0" w:color="00000A"/>
            </w:tcBorders>
          </w:tcPr>
          <w:p w14:paraId="5930970D" w14:textId="00611655" w:rsidR="005A2224" w:rsidRDefault="005A2224" w:rsidP="00B67D3B">
            <w:pPr>
              <w:jc w:val="center"/>
              <w:rPr>
                <w:rFonts w:ascii="Arial" w:hAnsi="Arial" w:cs="Arial"/>
                <w:color w:val="00000A"/>
                <w:sz w:val="20"/>
                <w:szCs w:val="20"/>
              </w:rPr>
            </w:pPr>
          </w:p>
          <w:p w14:paraId="27A274A7" w14:textId="38844F8B" w:rsidR="005A2224" w:rsidRPr="00DF5BA3" w:rsidRDefault="005A2224" w:rsidP="00B67D3B">
            <w:pPr>
              <w:jc w:val="center"/>
              <w:rPr>
                <w:rFonts w:ascii="Arial" w:hAnsi="Arial" w:cs="Arial"/>
                <w:sz w:val="20"/>
                <w:szCs w:val="20"/>
              </w:rPr>
            </w:pPr>
            <w:r>
              <w:rPr>
                <w:rFonts w:ascii="Arial" w:hAnsi="Arial" w:cs="Arial"/>
                <w:sz w:val="20"/>
                <w:szCs w:val="20"/>
              </w:rPr>
              <w:t>0,54</w:t>
            </w:r>
          </w:p>
        </w:tc>
        <w:tc>
          <w:tcPr>
            <w:tcW w:w="1061" w:type="dxa"/>
            <w:tcBorders>
              <w:top w:val="single" w:sz="4" w:space="0" w:color="00000A"/>
              <w:left w:val="single" w:sz="4" w:space="0" w:color="00000A"/>
              <w:bottom w:val="single" w:sz="4" w:space="0" w:color="00000A"/>
              <w:right w:val="single" w:sz="4" w:space="0" w:color="00000A"/>
            </w:tcBorders>
          </w:tcPr>
          <w:p w14:paraId="381FAB9C" w14:textId="0554093D" w:rsidR="005A2224" w:rsidRPr="00FA6E5F" w:rsidRDefault="005A2224" w:rsidP="00B67D3B">
            <w:pPr>
              <w:jc w:val="center"/>
              <w:rPr>
                <w:rFonts w:ascii="Arial" w:hAnsi="Arial" w:cs="Arial"/>
                <w:color w:val="00000A"/>
                <w:sz w:val="20"/>
                <w:szCs w:val="20"/>
                <w:highlight w:val="yellow"/>
              </w:rPr>
            </w:pPr>
            <w:r w:rsidRPr="00FA6E5F">
              <w:rPr>
                <w:rFonts w:ascii="Arial" w:hAnsi="Arial" w:cs="Arial"/>
                <w:color w:val="00000A"/>
                <w:sz w:val="20"/>
                <w:szCs w:val="20"/>
                <w:highlight w:val="yellow"/>
              </w:rPr>
              <w:t>-0,16</w:t>
            </w:r>
          </w:p>
        </w:tc>
        <w:tc>
          <w:tcPr>
            <w:tcW w:w="10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074A00" w14:textId="4934B61E" w:rsidR="005A2224" w:rsidRPr="00FA6E5F" w:rsidRDefault="005A2224" w:rsidP="00B67D3B">
            <w:pPr>
              <w:jc w:val="center"/>
              <w:rPr>
                <w:rFonts w:ascii="Arial" w:hAnsi="Arial" w:cs="Arial"/>
                <w:color w:val="00000A"/>
                <w:sz w:val="20"/>
                <w:szCs w:val="20"/>
                <w:highlight w:val="yellow"/>
              </w:rPr>
            </w:pPr>
            <w:r w:rsidRPr="00FA6E5F">
              <w:rPr>
                <w:rFonts w:ascii="Arial" w:hAnsi="Arial" w:cs="Arial"/>
                <w:color w:val="00000A"/>
                <w:sz w:val="20"/>
                <w:szCs w:val="20"/>
                <w:highlight w:val="yellow"/>
              </w:rPr>
              <w:t>0,51</w:t>
            </w:r>
          </w:p>
        </w:tc>
        <w:tc>
          <w:tcPr>
            <w:tcW w:w="839" w:type="dxa"/>
            <w:tcBorders>
              <w:top w:val="single" w:sz="4" w:space="0" w:color="00000A"/>
              <w:left w:val="single" w:sz="4" w:space="0" w:color="00000A"/>
              <w:bottom w:val="single" w:sz="4" w:space="0" w:color="00000A"/>
              <w:right w:val="single" w:sz="4" w:space="0" w:color="00000A"/>
            </w:tcBorders>
          </w:tcPr>
          <w:p w14:paraId="5CAEC308" w14:textId="682BB215"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0,49</w:t>
            </w:r>
          </w:p>
        </w:tc>
        <w:tc>
          <w:tcPr>
            <w:tcW w:w="928" w:type="dxa"/>
            <w:tcBorders>
              <w:top w:val="single" w:sz="4" w:space="0" w:color="00000A"/>
              <w:left w:val="single" w:sz="4" w:space="0" w:color="00000A"/>
              <w:bottom w:val="single" w:sz="4" w:space="0" w:color="00000A"/>
              <w:right w:val="single" w:sz="4" w:space="0" w:color="00000A"/>
            </w:tcBorders>
          </w:tcPr>
          <w:p w14:paraId="377CEC5D" w14:textId="0ACF836C"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0,34</w:t>
            </w:r>
          </w:p>
        </w:tc>
        <w:tc>
          <w:tcPr>
            <w:tcW w:w="839" w:type="dxa"/>
            <w:tcBorders>
              <w:top w:val="single" w:sz="4" w:space="0" w:color="00000A"/>
              <w:left w:val="single" w:sz="4" w:space="0" w:color="00000A"/>
              <w:bottom w:val="single" w:sz="4" w:space="0" w:color="00000A"/>
              <w:right w:val="single" w:sz="4" w:space="0" w:color="00000A"/>
            </w:tcBorders>
          </w:tcPr>
          <w:p w14:paraId="4E84792F" w14:textId="65B4E39E" w:rsidR="005A2224" w:rsidRPr="00FA6E5F" w:rsidRDefault="005A2224" w:rsidP="00B67D3B">
            <w:pPr>
              <w:jc w:val="center"/>
              <w:rPr>
                <w:rFonts w:ascii="Arial" w:hAnsi="Arial" w:cs="Arial"/>
                <w:color w:val="00000A"/>
                <w:sz w:val="20"/>
                <w:szCs w:val="20"/>
                <w:highlight w:val="yellow"/>
              </w:rPr>
            </w:pPr>
            <w:r w:rsidRPr="00FA6E5F">
              <w:rPr>
                <w:rFonts w:ascii="Arial" w:hAnsi="Arial" w:cs="Arial"/>
                <w:color w:val="00000A"/>
                <w:sz w:val="20"/>
                <w:szCs w:val="20"/>
                <w:highlight w:val="yellow"/>
              </w:rPr>
              <w:t>0,64</w:t>
            </w:r>
          </w:p>
        </w:tc>
        <w:tc>
          <w:tcPr>
            <w:tcW w:w="839" w:type="dxa"/>
            <w:tcBorders>
              <w:top w:val="single" w:sz="4" w:space="0" w:color="00000A"/>
              <w:left w:val="single" w:sz="4" w:space="0" w:color="00000A"/>
              <w:bottom w:val="single" w:sz="4" w:space="0" w:color="00000A"/>
              <w:right w:val="single" w:sz="4" w:space="0" w:color="00000A"/>
            </w:tcBorders>
          </w:tcPr>
          <w:p w14:paraId="4B29F244" w14:textId="77A72863"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1,00</w:t>
            </w:r>
          </w:p>
        </w:tc>
        <w:tc>
          <w:tcPr>
            <w:tcW w:w="639" w:type="dxa"/>
            <w:tcBorders>
              <w:top w:val="single" w:sz="4" w:space="0" w:color="00000A"/>
              <w:left w:val="single" w:sz="4" w:space="0" w:color="00000A"/>
              <w:bottom w:val="single" w:sz="4" w:space="0" w:color="00000A"/>
              <w:right w:val="single" w:sz="4" w:space="0" w:color="00000A"/>
            </w:tcBorders>
          </w:tcPr>
          <w:p w14:paraId="43CCF9BC" w14:textId="77777777" w:rsidR="005A2224" w:rsidRPr="009F352C" w:rsidRDefault="005A2224" w:rsidP="00B67D3B">
            <w:pPr>
              <w:jc w:val="center"/>
              <w:rPr>
                <w:rFonts w:ascii="Arial" w:hAnsi="Arial" w:cs="Arial"/>
                <w:color w:val="00000A"/>
                <w:sz w:val="20"/>
                <w:szCs w:val="20"/>
              </w:rPr>
            </w:pPr>
          </w:p>
        </w:tc>
      </w:tr>
      <w:tr w:rsidR="005A2224" w14:paraId="5F0CF770" w14:textId="29957405" w:rsidTr="005A2224">
        <w:trPr>
          <w:trHeight w:val="39"/>
          <w:jc w:val="center"/>
        </w:trPr>
        <w:tc>
          <w:tcPr>
            <w:tcW w:w="1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B3AFE27" w14:textId="2A34FCA1"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Nota Final</w:t>
            </w:r>
          </w:p>
        </w:tc>
        <w:tc>
          <w:tcPr>
            <w:tcW w:w="1688" w:type="dxa"/>
            <w:tcBorders>
              <w:left w:val="single" w:sz="4" w:space="0" w:color="00000A"/>
              <w:bottom w:val="single" w:sz="4" w:space="0" w:color="00000A"/>
              <w:right w:val="single" w:sz="4" w:space="0" w:color="00000A"/>
            </w:tcBorders>
          </w:tcPr>
          <w:p w14:paraId="7155F31D" w14:textId="455C7B61"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Nota final</w:t>
            </w:r>
          </w:p>
        </w:tc>
        <w:tc>
          <w:tcPr>
            <w:tcW w:w="895" w:type="dxa"/>
            <w:tcBorders>
              <w:top w:val="single" w:sz="4" w:space="0" w:color="00000A"/>
              <w:left w:val="single" w:sz="4" w:space="0" w:color="00000A"/>
              <w:bottom w:val="single" w:sz="4" w:space="0" w:color="00000A"/>
              <w:right w:val="single" w:sz="4" w:space="0" w:color="00000A"/>
            </w:tcBorders>
          </w:tcPr>
          <w:p w14:paraId="7BB8CCD4" w14:textId="2BA8164A"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0,87</w:t>
            </w:r>
          </w:p>
        </w:tc>
        <w:tc>
          <w:tcPr>
            <w:tcW w:w="950" w:type="dxa"/>
            <w:tcBorders>
              <w:top w:val="single" w:sz="4" w:space="0" w:color="00000A"/>
              <w:left w:val="single" w:sz="4" w:space="0" w:color="00000A"/>
              <w:bottom w:val="single" w:sz="4" w:space="0" w:color="00000A"/>
              <w:right w:val="single" w:sz="4" w:space="0" w:color="00000A"/>
            </w:tcBorders>
          </w:tcPr>
          <w:p w14:paraId="7B96D11B" w14:textId="246D1280"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0,68</w:t>
            </w:r>
          </w:p>
        </w:tc>
        <w:tc>
          <w:tcPr>
            <w:tcW w:w="1061" w:type="dxa"/>
            <w:tcBorders>
              <w:top w:val="single" w:sz="4" w:space="0" w:color="00000A"/>
              <w:left w:val="single" w:sz="4" w:space="0" w:color="00000A"/>
              <w:bottom w:val="single" w:sz="4" w:space="0" w:color="00000A"/>
              <w:right w:val="single" w:sz="4" w:space="0" w:color="00000A"/>
            </w:tcBorders>
          </w:tcPr>
          <w:p w14:paraId="63E0EED2" w14:textId="4BE45B5B" w:rsidR="005A2224" w:rsidRPr="00FA6E5F" w:rsidRDefault="005A2224" w:rsidP="00B67D3B">
            <w:pPr>
              <w:jc w:val="center"/>
              <w:rPr>
                <w:rFonts w:ascii="Arial" w:hAnsi="Arial" w:cs="Arial"/>
                <w:color w:val="00000A"/>
                <w:sz w:val="20"/>
                <w:szCs w:val="20"/>
                <w:highlight w:val="yellow"/>
              </w:rPr>
            </w:pPr>
            <w:r w:rsidRPr="00FA6E5F">
              <w:rPr>
                <w:rFonts w:ascii="Arial" w:hAnsi="Arial" w:cs="Arial"/>
                <w:color w:val="00000A"/>
                <w:sz w:val="20"/>
                <w:szCs w:val="20"/>
                <w:highlight w:val="yellow"/>
              </w:rPr>
              <w:t>-0,04</w:t>
            </w:r>
            <w:bookmarkStart w:id="0" w:name="_GoBack"/>
            <w:bookmarkEnd w:id="0"/>
          </w:p>
        </w:tc>
        <w:tc>
          <w:tcPr>
            <w:tcW w:w="10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36CB6D" w14:textId="224E2AE9" w:rsidR="005A2224" w:rsidRPr="00FA6E5F" w:rsidRDefault="005A2224" w:rsidP="00B67D3B">
            <w:pPr>
              <w:jc w:val="center"/>
              <w:rPr>
                <w:rFonts w:ascii="Arial" w:hAnsi="Arial" w:cs="Arial"/>
                <w:color w:val="00000A"/>
                <w:sz w:val="20"/>
                <w:szCs w:val="20"/>
                <w:highlight w:val="yellow"/>
              </w:rPr>
            </w:pPr>
            <w:r w:rsidRPr="00FA6E5F">
              <w:rPr>
                <w:rFonts w:ascii="Arial" w:hAnsi="Arial" w:cs="Arial"/>
                <w:color w:val="00000A"/>
                <w:sz w:val="20"/>
                <w:szCs w:val="20"/>
                <w:highlight w:val="yellow"/>
              </w:rPr>
              <w:t>0,63</w:t>
            </w:r>
          </w:p>
        </w:tc>
        <w:tc>
          <w:tcPr>
            <w:tcW w:w="839" w:type="dxa"/>
            <w:tcBorders>
              <w:top w:val="single" w:sz="4" w:space="0" w:color="00000A"/>
              <w:left w:val="single" w:sz="4" w:space="0" w:color="00000A"/>
              <w:bottom w:val="single" w:sz="4" w:space="0" w:color="00000A"/>
              <w:right w:val="single" w:sz="4" w:space="0" w:color="00000A"/>
            </w:tcBorders>
          </w:tcPr>
          <w:p w14:paraId="1C26E5F9" w14:textId="5794D8E6"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0,75</w:t>
            </w:r>
          </w:p>
        </w:tc>
        <w:tc>
          <w:tcPr>
            <w:tcW w:w="928" w:type="dxa"/>
            <w:tcBorders>
              <w:top w:val="single" w:sz="4" w:space="0" w:color="00000A"/>
              <w:left w:val="single" w:sz="4" w:space="0" w:color="00000A"/>
              <w:bottom w:val="single" w:sz="4" w:space="0" w:color="00000A"/>
              <w:right w:val="single" w:sz="4" w:space="0" w:color="00000A"/>
            </w:tcBorders>
          </w:tcPr>
          <w:p w14:paraId="1B513EFA" w14:textId="2B533D98"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0,86</w:t>
            </w:r>
          </w:p>
        </w:tc>
        <w:tc>
          <w:tcPr>
            <w:tcW w:w="839" w:type="dxa"/>
            <w:tcBorders>
              <w:top w:val="single" w:sz="4" w:space="0" w:color="00000A"/>
              <w:left w:val="single" w:sz="4" w:space="0" w:color="00000A"/>
              <w:bottom w:val="single" w:sz="4" w:space="0" w:color="00000A"/>
              <w:right w:val="single" w:sz="4" w:space="0" w:color="00000A"/>
            </w:tcBorders>
          </w:tcPr>
          <w:p w14:paraId="16E9B52B" w14:textId="4F370185" w:rsidR="005A2224" w:rsidRPr="00FA6E5F" w:rsidRDefault="005A2224" w:rsidP="00B67D3B">
            <w:pPr>
              <w:jc w:val="center"/>
              <w:rPr>
                <w:rFonts w:ascii="Arial" w:hAnsi="Arial" w:cs="Arial"/>
                <w:color w:val="00000A"/>
                <w:sz w:val="20"/>
                <w:szCs w:val="20"/>
                <w:highlight w:val="yellow"/>
              </w:rPr>
            </w:pPr>
            <w:r w:rsidRPr="00FA6E5F">
              <w:rPr>
                <w:rFonts w:ascii="Arial" w:hAnsi="Arial" w:cs="Arial"/>
                <w:color w:val="00000A"/>
                <w:sz w:val="20"/>
                <w:szCs w:val="20"/>
                <w:highlight w:val="yellow"/>
              </w:rPr>
              <w:t>-0,19</w:t>
            </w:r>
          </w:p>
        </w:tc>
        <w:tc>
          <w:tcPr>
            <w:tcW w:w="839" w:type="dxa"/>
            <w:tcBorders>
              <w:top w:val="single" w:sz="4" w:space="0" w:color="00000A"/>
              <w:left w:val="single" w:sz="4" w:space="0" w:color="00000A"/>
              <w:bottom w:val="single" w:sz="4" w:space="0" w:color="00000A"/>
              <w:right w:val="single" w:sz="4" w:space="0" w:color="00000A"/>
            </w:tcBorders>
          </w:tcPr>
          <w:p w14:paraId="1ED7FCE1" w14:textId="0C346C5A"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0,24</w:t>
            </w:r>
          </w:p>
        </w:tc>
        <w:tc>
          <w:tcPr>
            <w:tcW w:w="639" w:type="dxa"/>
            <w:tcBorders>
              <w:top w:val="single" w:sz="4" w:space="0" w:color="00000A"/>
              <w:left w:val="single" w:sz="4" w:space="0" w:color="00000A"/>
              <w:bottom w:val="single" w:sz="4" w:space="0" w:color="00000A"/>
              <w:right w:val="single" w:sz="4" w:space="0" w:color="00000A"/>
            </w:tcBorders>
          </w:tcPr>
          <w:p w14:paraId="6590ABAC" w14:textId="52234F15" w:rsidR="005A2224" w:rsidRPr="009F352C" w:rsidRDefault="005A2224" w:rsidP="00B67D3B">
            <w:pPr>
              <w:jc w:val="center"/>
              <w:rPr>
                <w:rFonts w:ascii="Arial" w:hAnsi="Arial" w:cs="Arial"/>
                <w:color w:val="00000A"/>
                <w:sz w:val="20"/>
                <w:szCs w:val="20"/>
              </w:rPr>
            </w:pPr>
            <w:r>
              <w:rPr>
                <w:rFonts w:ascii="Arial" w:hAnsi="Arial" w:cs="Arial"/>
                <w:color w:val="00000A"/>
                <w:sz w:val="20"/>
                <w:szCs w:val="20"/>
              </w:rPr>
              <w:t>1,00</w:t>
            </w:r>
          </w:p>
        </w:tc>
      </w:tr>
    </w:tbl>
    <w:p w14:paraId="6C4BD674" w14:textId="77777777" w:rsidR="00F4635B" w:rsidRPr="009F352C" w:rsidRDefault="00F4635B" w:rsidP="00F4635B">
      <w:pPr>
        <w:ind w:right="67"/>
        <w:jc w:val="center"/>
        <w:rPr>
          <w:rFonts w:ascii="Arial" w:hAnsi="Arial" w:cs="Arial"/>
          <w:sz w:val="20"/>
          <w:szCs w:val="20"/>
          <w:lang w:val="en-US"/>
        </w:rPr>
      </w:pPr>
    </w:p>
    <w:p w14:paraId="2AF78C21" w14:textId="22C6918B" w:rsidR="000801DD" w:rsidRDefault="00F4635B" w:rsidP="000801DD">
      <w:pPr>
        <w:ind w:right="67"/>
        <w:jc w:val="center"/>
        <w:rPr>
          <w:rFonts w:ascii="Arial" w:hAnsi="Arial" w:cs="Arial"/>
          <w:sz w:val="20"/>
          <w:szCs w:val="20"/>
          <w:lang w:val="en-US"/>
        </w:rPr>
      </w:pPr>
      <w:r>
        <w:rPr>
          <w:rFonts w:ascii="Arial" w:hAnsi="Arial" w:cs="Arial"/>
          <w:sz w:val="20"/>
          <w:szCs w:val="20"/>
          <w:lang w:val="en-US"/>
        </w:rPr>
        <w:t>Fonte</w:t>
      </w:r>
      <w:r w:rsidRPr="009F352C">
        <w:rPr>
          <w:rFonts w:ascii="Arial" w:hAnsi="Arial" w:cs="Arial"/>
          <w:sz w:val="20"/>
          <w:szCs w:val="20"/>
          <w:lang w:val="en-US"/>
        </w:rPr>
        <w:t xml:space="preserve">: </w:t>
      </w:r>
      <w:proofErr w:type="spellStart"/>
      <w:r>
        <w:rPr>
          <w:rFonts w:ascii="Arial" w:hAnsi="Arial" w:cs="Arial"/>
          <w:sz w:val="20"/>
          <w:szCs w:val="20"/>
          <w:lang w:val="en-US"/>
        </w:rPr>
        <w:t>Elaborado</w:t>
      </w:r>
      <w:proofErr w:type="spellEnd"/>
      <w:r>
        <w:rPr>
          <w:rFonts w:ascii="Arial" w:hAnsi="Arial" w:cs="Arial"/>
          <w:sz w:val="20"/>
          <w:szCs w:val="20"/>
          <w:lang w:val="en-US"/>
        </w:rPr>
        <w:t xml:space="preserve"> </w:t>
      </w:r>
      <w:proofErr w:type="spellStart"/>
      <w:r>
        <w:rPr>
          <w:rFonts w:ascii="Arial" w:hAnsi="Arial" w:cs="Arial"/>
          <w:sz w:val="20"/>
          <w:szCs w:val="20"/>
          <w:lang w:val="en-US"/>
        </w:rPr>
        <w:t>pelos</w:t>
      </w:r>
      <w:proofErr w:type="spellEnd"/>
      <w:r>
        <w:rPr>
          <w:rFonts w:ascii="Arial" w:hAnsi="Arial" w:cs="Arial"/>
          <w:sz w:val="20"/>
          <w:szCs w:val="20"/>
          <w:lang w:val="en-US"/>
        </w:rPr>
        <w:t xml:space="preserve"> </w:t>
      </w:r>
      <w:proofErr w:type="spellStart"/>
      <w:r>
        <w:rPr>
          <w:rFonts w:ascii="Arial" w:hAnsi="Arial" w:cs="Arial"/>
          <w:sz w:val="20"/>
          <w:szCs w:val="20"/>
          <w:lang w:val="en-US"/>
        </w:rPr>
        <w:t>autores</w:t>
      </w:r>
      <w:proofErr w:type="spellEnd"/>
      <w:r>
        <w:rPr>
          <w:rFonts w:ascii="Arial" w:hAnsi="Arial" w:cs="Arial"/>
          <w:sz w:val="20"/>
          <w:szCs w:val="20"/>
          <w:lang w:val="en-US"/>
        </w:rPr>
        <w:t>.</w:t>
      </w:r>
    </w:p>
    <w:p w14:paraId="7494D2C2" w14:textId="224A8BA1" w:rsidR="00EF3737" w:rsidRDefault="00EF3737" w:rsidP="00F4635B">
      <w:pPr>
        <w:ind w:right="67"/>
        <w:jc w:val="both"/>
        <w:rPr>
          <w:rFonts w:ascii="Arial" w:hAnsi="Arial" w:cs="Arial"/>
          <w:sz w:val="20"/>
          <w:szCs w:val="20"/>
          <w:lang w:val="en-US"/>
        </w:rPr>
      </w:pPr>
    </w:p>
    <w:p w14:paraId="20DB6433" w14:textId="77777777" w:rsidR="00EF3737" w:rsidRDefault="00EF3737" w:rsidP="00F4635B">
      <w:pPr>
        <w:ind w:right="67"/>
        <w:jc w:val="both"/>
        <w:rPr>
          <w:rFonts w:ascii="Arial" w:hAnsi="Arial" w:cs="Arial"/>
          <w:sz w:val="20"/>
          <w:szCs w:val="20"/>
          <w:lang w:val="en-US"/>
        </w:rPr>
        <w:sectPr w:rsidR="00EF3737" w:rsidSect="00DF5BA3">
          <w:type w:val="continuous"/>
          <w:pgSz w:w="11900" w:h="16840"/>
          <w:pgMar w:top="1134" w:right="567" w:bottom="1134" w:left="567" w:header="709" w:footer="709" w:gutter="0"/>
          <w:cols w:sep="1" w:space="424"/>
          <w:docGrid w:linePitch="360"/>
        </w:sectPr>
      </w:pPr>
    </w:p>
    <w:p w14:paraId="509D1102" w14:textId="5C2A615B" w:rsidR="00F4635B" w:rsidRDefault="00F4635B" w:rsidP="00F4635B">
      <w:pPr>
        <w:ind w:right="67"/>
        <w:jc w:val="both"/>
        <w:rPr>
          <w:rFonts w:ascii="Arial" w:hAnsi="Arial" w:cs="Arial"/>
          <w:sz w:val="20"/>
          <w:szCs w:val="20"/>
          <w:lang w:val="en-US"/>
        </w:rPr>
      </w:pPr>
    </w:p>
    <w:p w14:paraId="1193C169" w14:textId="39D9EADC" w:rsidR="009F352C" w:rsidRDefault="00EF3737" w:rsidP="009F352C">
      <w:pPr>
        <w:ind w:left="142" w:right="67" w:firstLine="425"/>
        <w:jc w:val="both"/>
        <w:rPr>
          <w:rFonts w:ascii="Arial" w:hAnsi="Arial" w:cs="Arial"/>
          <w:sz w:val="20"/>
          <w:szCs w:val="20"/>
        </w:rPr>
      </w:pPr>
      <w:r w:rsidRPr="00EF3737">
        <w:rPr>
          <w:rFonts w:ascii="Arial" w:hAnsi="Arial" w:cs="Arial"/>
          <w:sz w:val="20"/>
          <w:szCs w:val="20"/>
        </w:rPr>
        <w:t xml:space="preserve">Da tabela de correlações, é possível depreender uma série de informações. Considerando-se primeiramente a variável “Acertos”, tem-se que o seu grau de associação se mostra muito forte com as variáveis </w:t>
      </w:r>
      <w:r w:rsidRPr="00FA6E5F">
        <w:rPr>
          <w:rFonts w:ascii="Arial" w:hAnsi="Arial" w:cs="Arial"/>
          <w:sz w:val="20"/>
          <w:szCs w:val="20"/>
          <w:highlight w:val="yellow"/>
        </w:rPr>
        <w:t>“Dias de Atividade”</w:t>
      </w:r>
      <w:r w:rsidRPr="00EF3737">
        <w:rPr>
          <w:rFonts w:ascii="Arial" w:hAnsi="Arial" w:cs="Arial"/>
          <w:sz w:val="20"/>
          <w:szCs w:val="20"/>
        </w:rPr>
        <w:t xml:space="preserve">, “Tempo total”, “Número de Focos” e “Nota final”. À exceção de “Número de Focos”, já era esperado uma forte relação com as demais variáveis, afinal a frequência de estudo e o tempo empreendido estão intuitivamente relacionados com o desempenho final do aluno. A surpresa ficou por conta da correlação com “Número de Focos”. Observa-se uma relação perfeita entre as duas variáveis, o que leva invariavelmente a concluir que os alunos focados acertaram mais questões e, consequentemente, apresentaram um bom desempenho ao final da disciplina. Ademais, a variável “Acertos” apresenta um grau de associação mediano com a variável “Número de sessões”, mostrando que o número de sessões de estudo também influenciou na quantidade de questões resolvidas. </w:t>
      </w:r>
      <w:r w:rsidRPr="00FA6E5F">
        <w:rPr>
          <w:rFonts w:ascii="Arial" w:hAnsi="Arial" w:cs="Arial"/>
          <w:sz w:val="20"/>
          <w:szCs w:val="20"/>
          <w:highlight w:val="yellow"/>
        </w:rPr>
        <w:t>Porém, o “Tamanho da Sessão” já não possui relevância, uma vez que não possui associação alguma com a quantidade de acertos</w:t>
      </w:r>
      <w:r w:rsidR="009F352C" w:rsidRPr="00EF3737">
        <w:rPr>
          <w:rFonts w:ascii="Arial" w:hAnsi="Arial" w:cs="Arial"/>
          <w:sz w:val="20"/>
          <w:szCs w:val="20"/>
        </w:rPr>
        <w:t>.</w:t>
      </w:r>
    </w:p>
    <w:p w14:paraId="7813D3C2" w14:textId="70AD27E7" w:rsidR="00EF3737" w:rsidRDefault="00EF3737" w:rsidP="009F352C">
      <w:pPr>
        <w:ind w:left="142" w:right="67" w:firstLine="425"/>
        <w:jc w:val="both"/>
        <w:rPr>
          <w:rFonts w:ascii="Arial" w:hAnsi="Arial" w:cs="Arial"/>
          <w:sz w:val="20"/>
          <w:szCs w:val="20"/>
        </w:rPr>
      </w:pPr>
      <w:r w:rsidRPr="00EF3737">
        <w:rPr>
          <w:rFonts w:ascii="Arial" w:hAnsi="Arial" w:cs="Arial"/>
          <w:sz w:val="20"/>
          <w:szCs w:val="20"/>
        </w:rPr>
        <w:t xml:space="preserve">A variável “Número de sessões” apresenta forte correlação com </w:t>
      </w:r>
      <w:r w:rsidRPr="00FA6E5F">
        <w:rPr>
          <w:rFonts w:ascii="Arial" w:hAnsi="Arial" w:cs="Arial"/>
          <w:sz w:val="20"/>
          <w:szCs w:val="20"/>
          <w:highlight w:val="yellow"/>
        </w:rPr>
        <w:t>“Dias de atividade”</w:t>
      </w:r>
      <w:r w:rsidRPr="00EF3737">
        <w:rPr>
          <w:rFonts w:ascii="Arial" w:hAnsi="Arial" w:cs="Arial"/>
          <w:sz w:val="20"/>
          <w:szCs w:val="20"/>
        </w:rPr>
        <w:t xml:space="preserve"> e “Tempo total”, bem como uma correlação moderada com “Tempo total focado”, o que faz completo sentido em se considerando a natureza das variáveis. Possui também uma correlação moderada com “Número de Focos”, uma vez que o aluno pode se manter em apenas uma questão e permear várias sessões de estudo. Com a variável “Nota Final”, apresenta uma correlação moderada, pois a frequência de estudo pôde contribui com o desempenho final</w:t>
      </w:r>
      <w:r>
        <w:rPr>
          <w:rFonts w:ascii="Arial" w:hAnsi="Arial" w:cs="Arial"/>
          <w:sz w:val="20"/>
          <w:szCs w:val="20"/>
        </w:rPr>
        <w:t>.</w:t>
      </w:r>
    </w:p>
    <w:p w14:paraId="3DE0AA1A" w14:textId="3BD2F3A7" w:rsidR="00EF3737" w:rsidRDefault="00EF3737" w:rsidP="009F352C">
      <w:pPr>
        <w:ind w:left="142" w:right="67" w:firstLine="425"/>
        <w:jc w:val="both"/>
        <w:rPr>
          <w:rFonts w:ascii="Arial" w:hAnsi="Arial" w:cs="Arial"/>
          <w:sz w:val="20"/>
          <w:szCs w:val="20"/>
        </w:rPr>
      </w:pPr>
      <w:r w:rsidRPr="00FA6E5F">
        <w:rPr>
          <w:rFonts w:ascii="Arial" w:hAnsi="Arial" w:cs="Arial"/>
          <w:sz w:val="20"/>
          <w:szCs w:val="20"/>
          <w:highlight w:val="yellow"/>
        </w:rPr>
        <w:t>Em relação à variável “Tamanho médio das sessões”, vale destacar apenas que o tamanho médio das sessões apresenta correlação inexistente com a “Nota final”, sendo possível concluir que o tamanho das sessões não importa para o desempenho final.</w:t>
      </w:r>
    </w:p>
    <w:p w14:paraId="26DA1108" w14:textId="62215010" w:rsidR="00EF3737" w:rsidRDefault="00EF3737" w:rsidP="009F352C">
      <w:pPr>
        <w:ind w:left="142" w:right="67" w:firstLine="425"/>
        <w:jc w:val="both"/>
        <w:rPr>
          <w:rFonts w:ascii="Arial" w:hAnsi="Arial" w:cs="Arial"/>
          <w:sz w:val="20"/>
          <w:szCs w:val="20"/>
        </w:rPr>
      </w:pPr>
      <w:r w:rsidRPr="00FA6E5F">
        <w:rPr>
          <w:rFonts w:ascii="Arial" w:hAnsi="Arial" w:cs="Arial"/>
          <w:sz w:val="20"/>
          <w:szCs w:val="20"/>
          <w:highlight w:val="yellow"/>
        </w:rPr>
        <w:t>A variável “Dias de atividade” apresenta uma correlação forte com a variável “Tempo total”, o que faz sentido em razão da natureza das variáveis. Apresenta uma correlação moderada com as variáveis “Número de focos” e “Tempo total focado”, visto a possibilidade de o aluno poder ter se mantido em uma mesma questão por vários dias. Observa-se também uma correlação moderada com a “Nota final”.</w:t>
      </w:r>
    </w:p>
    <w:p w14:paraId="1EBC6841" w14:textId="77777777" w:rsidR="00EF3737" w:rsidRPr="00EF3737" w:rsidRDefault="00EF3737" w:rsidP="00EF3737">
      <w:pPr>
        <w:ind w:left="142" w:right="67" w:firstLine="425"/>
        <w:jc w:val="both"/>
        <w:rPr>
          <w:rFonts w:ascii="Arial" w:hAnsi="Arial" w:cs="Arial"/>
          <w:sz w:val="20"/>
          <w:szCs w:val="20"/>
        </w:rPr>
      </w:pPr>
      <w:r w:rsidRPr="00EF3737">
        <w:rPr>
          <w:rFonts w:ascii="Arial" w:hAnsi="Arial" w:cs="Arial"/>
          <w:sz w:val="20"/>
          <w:szCs w:val="20"/>
        </w:rPr>
        <w:t>Por fim, a variável “Tempo total” mostra-se fortemente relacionada com as variáveis “Número de focos” e “Nota Final”. As demais colunas da tabela de correlações ou não possuem correlações relevantes ou possuem correlações já contempladas.</w:t>
      </w:r>
    </w:p>
    <w:p w14:paraId="33095C51" w14:textId="630C0ED9" w:rsidR="00EF3737" w:rsidRDefault="00EF3737" w:rsidP="00EF3737">
      <w:pPr>
        <w:ind w:left="142" w:right="67" w:firstLine="425"/>
        <w:jc w:val="both"/>
        <w:rPr>
          <w:rFonts w:ascii="Arial" w:hAnsi="Arial" w:cs="Arial"/>
          <w:sz w:val="20"/>
          <w:szCs w:val="20"/>
        </w:rPr>
      </w:pPr>
      <w:r w:rsidRPr="00EF3737">
        <w:rPr>
          <w:rFonts w:ascii="Arial" w:hAnsi="Arial" w:cs="Arial"/>
          <w:sz w:val="20"/>
          <w:szCs w:val="20"/>
        </w:rPr>
        <w:t>Em síntese, considerando apenas a variável “Nota Final”, pode-se destacar que esta apresentou uma correlação forte com</w:t>
      </w:r>
      <w:r>
        <w:rPr>
          <w:rFonts w:ascii="Arial" w:hAnsi="Arial" w:cs="Arial"/>
          <w:sz w:val="20"/>
          <w:szCs w:val="20"/>
        </w:rPr>
        <w:t>:</w:t>
      </w:r>
    </w:p>
    <w:p w14:paraId="1BF201E7" w14:textId="77777777" w:rsidR="00EF3737" w:rsidRPr="00EF3737" w:rsidRDefault="00EF3737" w:rsidP="007D265B">
      <w:pPr>
        <w:ind w:left="567" w:right="67" w:firstLine="141"/>
        <w:jc w:val="both"/>
        <w:rPr>
          <w:rFonts w:ascii="Arial" w:hAnsi="Arial" w:cs="Arial"/>
          <w:sz w:val="20"/>
          <w:szCs w:val="20"/>
        </w:rPr>
      </w:pPr>
      <w:r w:rsidRPr="00EF3737">
        <w:rPr>
          <w:rFonts w:ascii="Arial" w:hAnsi="Arial" w:cs="Arial"/>
          <w:sz w:val="20"/>
          <w:szCs w:val="20"/>
        </w:rPr>
        <w:t>• A variável “Acertos” da métrica 1, como já era esperado;</w:t>
      </w:r>
    </w:p>
    <w:p w14:paraId="2E3FB0F1" w14:textId="77777777" w:rsidR="00EF3737" w:rsidRPr="00EF3737" w:rsidRDefault="00EF3737" w:rsidP="007D265B">
      <w:pPr>
        <w:ind w:left="567" w:right="67" w:firstLine="141"/>
        <w:jc w:val="both"/>
        <w:rPr>
          <w:rFonts w:ascii="Arial" w:hAnsi="Arial" w:cs="Arial"/>
          <w:sz w:val="20"/>
          <w:szCs w:val="20"/>
        </w:rPr>
      </w:pPr>
      <w:r w:rsidRPr="00EF3737">
        <w:rPr>
          <w:rFonts w:ascii="Arial" w:hAnsi="Arial" w:cs="Arial"/>
          <w:sz w:val="20"/>
          <w:szCs w:val="20"/>
        </w:rPr>
        <w:t>• A variável “Tempo total” da métrica 2, como esperado;</w:t>
      </w:r>
    </w:p>
    <w:p w14:paraId="5C73E5F7" w14:textId="77777777" w:rsidR="00EF3737" w:rsidRPr="00EF3737" w:rsidRDefault="00EF3737" w:rsidP="00EF3737">
      <w:pPr>
        <w:ind w:left="142" w:right="67" w:firstLine="566"/>
        <w:jc w:val="both"/>
        <w:rPr>
          <w:rFonts w:ascii="Arial" w:hAnsi="Arial" w:cs="Arial"/>
          <w:sz w:val="20"/>
          <w:szCs w:val="20"/>
        </w:rPr>
      </w:pPr>
      <w:r w:rsidRPr="00EF3737">
        <w:rPr>
          <w:rFonts w:ascii="Arial" w:hAnsi="Arial" w:cs="Arial"/>
          <w:sz w:val="20"/>
          <w:szCs w:val="20"/>
        </w:rPr>
        <w:t>• A variável “Número de Focos” da métrica 3, estabelecida nesta pesquisa.</w:t>
      </w:r>
    </w:p>
    <w:p w14:paraId="654A1B75" w14:textId="77777777" w:rsidR="00EF3737" w:rsidRPr="00EF3737" w:rsidRDefault="00EF3737" w:rsidP="00EF3737">
      <w:pPr>
        <w:ind w:left="142" w:right="67" w:firstLine="425"/>
        <w:jc w:val="both"/>
        <w:rPr>
          <w:rFonts w:ascii="Arial" w:hAnsi="Arial" w:cs="Arial"/>
          <w:sz w:val="20"/>
          <w:szCs w:val="20"/>
        </w:rPr>
      </w:pPr>
      <w:r w:rsidRPr="00EF3737">
        <w:rPr>
          <w:rFonts w:ascii="Arial" w:hAnsi="Arial" w:cs="Arial"/>
          <w:sz w:val="20"/>
          <w:szCs w:val="20"/>
        </w:rPr>
        <w:t>Apresentou uma correlação moderada entre:</w:t>
      </w:r>
    </w:p>
    <w:p w14:paraId="670C3277" w14:textId="77777777" w:rsidR="00EF3737" w:rsidRPr="00EF3737" w:rsidRDefault="00EF3737" w:rsidP="00EF3737">
      <w:pPr>
        <w:ind w:left="142" w:right="67" w:firstLine="566"/>
        <w:jc w:val="both"/>
        <w:rPr>
          <w:rFonts w:ascii="Arial" w:hAnsi="Arial" w:cs="Arial"/>
          <w:sz w:val="20"/>
          <w:szCs w:val="20"/>
        </w:rPr>
      </w:pPr>
      <w:r w:rsidRPr="00EF3737">
        <w:rPr>
          <w:rFonts w:ascii="Arial" w:hAnsi="Arial" w:cs="Arial"/>
          <w:sz w:val="20"/>
          <w:szCs w:val="20"/>
        </w:rPr>
        <w:t>• A variável “Número de sessões” da métrica 2;</w:t>
      </w:r>
    </w:p>
    <w:p w14:paraId="59F8ECB3" w14:textId="77777777" w:rsidR="00EF3737" w:rsidRPr="00EF3737" w:rsidRDefault="00EF3737" w:rsidP="00EF3737">
      <w:pPr>
        <w:ind w:left="142" w:right="67" w:firstLine="566"/>
        <w:jc w:val="both"/>
        <w:rPr>
          <w:rFonts w:ascii="Arial" w:hAnsi="Arial" w:cs="Arial"/>
          <w:sz w:val="20"/>
          <w:szCs w:val="20"/>
        </w:rPr>
      </w:pPr>
      <w:r w:rsidRPr="00FA6E5F">
        <w:rPr>
          <w:rFonts w:ascii="Arial" w:hAnsi="Arial" w:cs="Arial"/>
          <w:sz w:val="20"/>
          <w:szCs w:val="20"/>
          <w:highlight w:val="yellow"/>
        </w:rPr>
        <w:t>• A variável “Dias de atividade” da métrica 2.</w:t>
      </w:r>
    </w:p>
    <w:p w14:paraId="60A295CA" w14:textId="66689AF0" w:rsidR="00EF3737" w:rsidRPr="00EF3737" w:rsidRDefault="00EF3737" w:rsidP="00EF3737">
      <w:pPr>
        <w:ind w:left="142" w:right="67" w:firstLine="425"/>
        <w:jc w:val="both"/>
        <w:rPr>
          <w:rFonts w:ascii="Arial" w:hAnsi="Arial" w:cs="Arial"/>
          <w:sz w:val="20"/>
          <w:szCs w:val="20"/>
        </w:rPr>
      </w:pPr>
      <w:r w:rsidRPr="00EF3737">
        <w:rPr>
          <w:rFonts w:ascii="Arial" w:hAnsi="Arial" w:cs="Arial"/>
          <w:sz w:val="20"/>
          <w:szCs w:val="20"/>
        </w:rPr>
        <w:t>E apresentou correlações fracas e/ou praticamente nulas entre as demais variáveis do estudo</w:t>
      </w:r>
      <w:r w:rsidR="007D265B">
        <w:rPr>
          <w:rFonts w:ascii="Arial" w:hAnsi="Arial" w:cs="Arial"/>
          <w:sz w:val="20"/>
          <w:szCs w:val="20"/>
        </w:rPr>
        <w:t>.</w:t>
      </w:r>
    </w:p>
    <w:p w14:paraId="0221763D" w14:textId="7B0E33CC" w:rsidR="009F352C" w:rsidRPr="009F352C" w:rsidRDefault="009F352C" w:rsidP="00730868">
      <w:pPr>
        <w:ind w:right="67"/>
        <w:jc w:val="both"/>
        <w:rPr>
          <w:rFonts w:ascii="Arial" w:hAnsi="Arial" w:cs="Arial"/>
          <w:sz w:val="20"/>
          <w:szCs w:val="20"/>
        </w:rPr>
      </w:pPr>
    </w:p>
    <w:p w14:paraId="42F9E009" w14:textId="58E7D728" w:rsidR="009F352C" w:rsidRPr="004A373F" w:rsidRDefault="00731991" w:rsidP="009F352C">
      <w:pPr>
        <w:ind w:left="142" w:right="67"/>
        <w:jc w:val="both"/>
        <w:rPr>
          <w:rFonts w:ascii="Arial" w:hAnsi="Arial" w:cs="Arial"/>
          <w:b/>
          <w:bCs/>
          <w:color w:val="0070C0"/>
          <w:sz w:val="20"/>
          <w:szCs w:val="20"/>
        </w:rPr>
      </w:pPr>
      <w:r>
        <w:rPr>
          <w:rFonts w:ascii="Arial" w:hAnsi="Arial" w:cs="Arial"/>
          <w:b/>
          <w:bCs/>
          <w:color w:val="0070C0"/>
          <w:sz w:val="20"/>
          <w:szCs w:val="20"/>
        </w:rPr>
        <w:t>6. Considerações finais</w:t>
      </w:r>
    </w:p>
    <w:p w14:paraId="460D8CD6" w14:textId="77777777" w:rsidR="009F352C" w:rsidRPr="004A373F" w:rsidRDefault="009F352C" w:rsidP="009F352C">
      <w:pPr>
        <w:ind w:right="67"/>
        <w:jc w:val="both"/>
        <w:rPr>
          <w:rFonts w:ascii="Arial" w:hAnsi="Arial" w:cs="Arial"/>
          <w:sz w:val="20"/>
          <w:szCs w:val="20"/>
        </w:rPr>
      </w:pPr>
    </w:p>
    <w:p w14:paraId="239F1B02" w14:textId="4C229E31" w:rsidR="009F352C" w:rsidRDefault="00731991" w:rsidP="00731991">
      <w:pPr>
        <w:ind w:left="142" w:right="67" w:firstLine="425"/>
        <w:jc w:val="both"/>
        <w:rPr>
          <w:rFonts w:ascii="Arial" w:hAnsi="Arial" w:cs="Arial"/>
          <w:sz w:val="20"/>
          <w:szCs w:val="20"/>
        </w:rPr>
      </w:pPr>
      <w:r w:rsidRPr="00731991">
        <w:rPr>
          <w:rFonts w:ascii="Arial" w:hAnsi="Arial" w:cs="Arial"/>
          <w:sz w:val="20"/>
          <w:szCs w:val="20"/>
        </w:rPr>
        <w:t>Neste trabalho, foi realizado um estudo baseado no conceito de Análise de Aprendizagem. Foram considerados os dados gerados por estudantes da disciplina de uma turma Introdução à Programação do &lt;Nome protegido para revisão&gt; com o objetivo de identificar os padrões comportamentais que justificaram o desempenho final do aluno. Para tanto, foram estabelecidas algumas métricas com o intuito de caracterizar os dados coletados. Dentre as métricas estabelecidas, esta pesquisa apresentou como contribuição uma nova métrica chamada de Foco na Questão. Após a valoração das métricas, elas foram correlacionadas com a nota final do aluno e analisadas</w:t>
      </w:r>
      <w:r w:rsidR="009F352C" w:rsidRPr="00731991">
        <w:rPr>
          <w:rFonts w:ascii="Arial" w:hAnsi="Arial" w:cs="Arial"/>
          <w:sz w:val="20"/>
          <w:szCs w:val="20"/>
        </w:rPr>
        <w:t>.</w:t>
      </w:r>
    </w:p>
    <w:p w14:paraId="671B934B" w14:textId="3183AEFD" w:rsidR="00BD06CB" w:rsidRDefault="00BD06CB" w:rsidP="00731991">
      <w:pPr>
        <w:ind w:left="142" w:right="67" w:firstLine="425"/>
        <w:jc w:val="both"/>
        <w:rPr>
          <w:rFonts w:ascii="Arial" w:hAnsi="Arial" w:cs="Arial"/>
          <w:sz w:val="20"/>
          <w:szCs w:val="20"/>
        </w:rPr>
      </w:pPr>
      <w:r w:rsidRPr="00BD06CB">
        <w:rPr>
          <w:rFonts w:ascii="Arial" w:hAnsi="Arial" w:cs="Arial"/>
          <w:sz w:val="20"/>
          <w:szCs w:val="20"/>
        </w:rPr>
        <w:t xml:space="preserve">Os resultados se mostram pertinentes, sobretudo pelo fato de coadunarem com o observado por Araújo </w:t>
      </w:r>
      <w:r w:rsidRPr="009D20E4">
        <w:rPr>
          <w:rFonts w:ascii="Arial" w:hAnsi="Arial" w:cs="Arial"/>
          <w:i/>
          <w:sz w:val="20"/>
          <w:szCs w:val="20"/>
        </w:rPr>
        <w:t>et al</w:t>
      </w:r>
      <w:r w:rsidRPr="00BD06CB">
        <w:rPr>
          <w:rFonts w:ascii="Arial" w:hAnsi="Arial" w:cs="Arial"/>
          <w:sz w:val="20"/>
          <w:szCs w:val="20"/>
        </w:rPr>
        <w:t>. (2013), excluindo-se, é claro, a métrica Foco na Questão, que foi definida neste trabalho. Observa-se uma forte correlação com o Tempo Total de estudo e uma relação moderada com o Número de Sessões e Dias de Atividade. Em relação à variável Número de Focos, esta apresentou uma correlação perfeita com a variável Acertos e uma forte correlação com a Nota Final</w:t>
      </w:r>
      <w:r>
        <w:rPr>
          <w:rFonts w:ascii="Arial" w:hAnsi="Arial" w:cs="Arial"/>
          <w:sz w:val="20"/>
          <w:szCs w:val="20"/>
        </w:rPr>
        <w:t>.</w:t>
      </w:r>
    </w:p>
    <w:p w14:paraId="23DCEF56" w14:textId="22A7039E" w:rsidR="00BD06CB" w:rsidRDefault="00BD06CB" w:rsidP="00731991">
      <w:pPr>
        <w:ind w:left="142" w:right="67" w:firstLine="425"/>
        <w:jc w:val="both"/>
        <w:rPr>
          <w:rFonts w:ascii="Arial" w:hAnsi="Arial" w:cs="Arial"/>
          <w:sz w:val="20"/>
          <w:szCs w:val="20"/>
        </w:rPr>
      </w:pPr>
      <w:r w:rsidRPr="00BD06CB">
        <w:rPr>
          <w:rFonts w:ascii="Arial" w:hAnsi="Arial" w:cs="Arial"/>
          <w:sz w:val="20"/>
          <w:szCs w:val="20"/>
        </w:rPr>
        <w:t xml:space="preserve">Os pesquisadores deste </w:t>
      </w:r>
      <w:r>
        <w:rPr>
          <w:rFonts w:ascii="Arial" w:hAnsi="Arial" w:cs="Arial"/>
          <w:sz w:val="20"/>
          <w:szCs w:val="20"/>
        </w:rPr>
        <w:t>trabalho entendem que a métrica Foco</w:t>
      </w:r>
      <w:r w:rsidRPr="00BD06CB">
        <w:rPr>
          <w:rFonts w:ascii="Arial" w:hAnsi="Arial" w:cs="Arial"/>
          <w:sz w:val="20"/>
          <w:szCs w:val="20"/>
        </w:rPr>
        <w:t xml:space="preserve"> se constitui como uma métrica mais pertinente para avaliar o comportamento do estudante se comparada com a métrica Sessão de Estudo. Os resultados mostram que o Número de Focos de um aluno apresentou uma correlação mais forte do que todas as variáveis da métrica Sessão de Estudo. Ademais, depreende-se dos resultados que o tempo focado não tem relevância para o resultado final, reforçando a ideia de que não é o tempo de estudo, mas a qualidade deste que leva a melhores resultados (ULFA e FATAWI, 2021). Assim, entende-se que o aluno que se mantém focado em apenas uma questão por vez apresenta uma qualidade de estudo melhor do que aquele que fica alternando entre questões, justamente pelo fato de que manter o foco leva a um maior número de acertos ao longo da disciplina, mesmo que o aluno consuma muito tempo para chegar à solução. É provável que a persistência em uma determinada questão leve o aluno a maturar em sua mente o problema, inquietando-o até se chegar a uma solução</w:t>
      </w:r>
      <w:r>
        <w:rPr>
          <w:rFonts w:ascii="Arial" w:hAnsi="Arial" w:cs="Arial"/>
          <w:sz w:val="20"/>
          <w:szCs w:val="20"/>
        </w:rPr>
        <w:t>.</w:t>
      </w:r>
    </w:p>
    <w:p w14:paraId="7C428EE0" w14:textId="648BA0FC" w:rsidR="00BD06CB" w:rsidRDefault="00BD06CB" w:rsidP="00731991">
      <w:pPr>
        <w:ind w:left="142" w:right="67" w:firstLine="425"/>
        <w:jc w:val="both"/>
        <w:rPr>
          <w:rFonts w:ascii="Arial" w:hAnsi="Arial" w:cs="Arial"/>
          <w:sz w:val="20"/>
          <w:szCs w:val="20"/>
        </w:rPr>
      </w:pPr>
      <w:r w:rsidRPr="00BD06CB">
        <w:rPr>
          <w:rFonts w:ascii="Arial" w:hAnsi="Arial" w:cs="Arial"/>
          <w:sz w:val="20"/>
          <w:szCs w:val="20"/>
        </w:rPr>
        <w:t>Finalmente, respondendo às questões de pesquisa com base nos resultados, conclui-se que: (i) existem sim padrões que determinam de forma previsível o desempenho final do aluno e (</w:t>
      </w:r>
      <w:proofErr w:type="spellStart"/>
      <w:r w:rsidRPr="00BD06CB">
        <w:rPr>
          <w:rFonts w:ascii="Arial" w:hAnsi="Arial" w:cs="Arial"/>
          <w:sz w:val="20"/>
          <w:szCs w:val="20"/>
        </w:rPr>
        <w:t>ii</w:t>
      </w:r>
      <w:proofErr w:type="spellEnd"/>
      <w:r w:rsidRPr="00BD06CB">
        <w:rPr>
          <w:rFonts w:ascii="Arial" w:hAnsi="Arial" w:cs="Arial"/>
          <w:sz w:val="20"/>
          <w:szCs w:val="20"/>
        </w:rPr>
        <w:t>) os padrões observados por outros pesquisadores aqui se repetem. Outrossim, conforme constatado nesta pesquisa, dentre os padrões observados, um destacou-se: alunos que se mantêm focados na solução de uma questão por vez, independente do tempo, conseguem acertar mais questões, e alunos que acertam mais questões alcançam, portanto, melhores resultados</w:t>
      </w:r>
      <w:r>
        <w:rPr>
          <w:rFonts w:ascii="Arial" w:hAnsi="Arial" w:cs="Arial"/>
          <w:sz w:val="20"/>
          <w:szCs w:val="20"/>
        </w:rPr>
        <w:t>.</w:t>
      </w:r>
    </w:p>
    <w:p w14:paraId="418CF5E2" w14:textId="03DDBA48" w:rsidR="00A83A71" w:rsidRPr="00BD06CB" w:rsidRDefault="00BD06CB" w:rsidP="00BD06CB">
      <w:pPr>
        <w:ind w:left="142" w:right="67" w:firstLine="425"/>
        <w:jc w:val="both"/>
        <w:rPr>
          <w:rFonts w:ascii="Arial" w:hAnsi="Arial" w:cs="Arial"/>
          <w:sz w:val="20"/>
          <w:szCs w:val="20"/>
        </w:rPr>
      </w:pPr>
      <w:r w:rsidRPr="00BD06CB">
        <w:rPr>
          <w:rFonts w:ascii="Arial" w:hAnsi="Arial" w:cs="Arial"/>
          <w:sz w:val="20"/>
          <w:szCs w:val="20"/>
        </w:rPr>
        <w:t xml:space="preserve">Os resultados desta pesquisa abrem caminhos para identificar antecipadamente alunos com </w:t>
      </w:r>
      <w:r w:rsidRPr="00BD06CB">
        <w:rPr>
          <w:rFonts w:ascii="Arial" w:hAnsi="Arial" w:cs="Arial"/>
          <w:sz w:val="20"/>
          <w:szCs w:val="20"/>
        </w:rPr>
        <w:lastRenderedPageBreak/>
        <w:t xml:space="preserve">dificuldades, tornando-se possível que o professor intervenha individualmente e em tempo hábil na expectativa de corrigir a tendência de desempenho dos futuros alunos. Em função disso, espera-se maximizar o aproveitamento do aluno e, sobretudo, minimizar a taxa de evasão e reprovação em disciplinas de programação no âmbito do &lt;Nome protegido para revisão&gt;. Portanto, como proposta de trabalhos futuros, planeja-se realizar uma pesquisa para criar um modelo que prevê o desempenho do aluno por meio de um indicador baseando-se apenas na coleta de dados parciais. A ideia é compartilhar esse indicador com o aluno durante o progresso da disciplina, para que ele possa se </w:t>
      </w:r>
      <w:proofErr w:type="spellStart"/>
      <w:r w:rsidRPr="00BD06CB">
        <w:rPr>
          <w:rFonts w:ascii="Arial" w:hAnsi="Arial" w:cs="Arial"/>
          <w:sz w:val="20"/>
          <w:szCs w:val="20"/>
        </w:rPr>
        <w:t>autoavaliar</w:t>
      </w:r>
      <w:proofErr w:type="spellEnd"/>
      <w:r w:rsidRPr="00BD06CB">
        <w:rPr>
          <w:rFonts w:ascii="Arial" w:hAnsi="Arial" w:cs="Arial"/>
          <w:sz w:val="20"/>
          <w:szCs w:val="20"/>
        </w:rPr>
        <w:t xml:space="preserve"> e fazer os devidos ajustes em seu perfil de estudo</w:t>
      </w:r>
      <w:r w:rsidR="009F352C" w:rsidRPr="00BD06CB">
        <w:rPr>
          <w:rFonts w:ascii="Arial" w:hAnsi="Arial" w:cs="Arial"/>
          <w:sz w:val="20"/>
          <w:szCs w:val="20"/>
        </w:rPr>
        <w:t>.</w:t>
      </w:r>
    </w:p>
    <w:p w14:paraId="0AB45DD9" w14:textId="77777777" w:rsidR="009F352C" w:rsidRPr="00BD06CB" w:rsidRDefault="009F352C" w:rsidP="009F352C">
      <w:pPr>
        <w:ind w:right="67"/>
        <w:jc w:val="both"/>
        <w:rPr>
          <w:rFonts w:ascii="Arial" w:hAnsi="Arial" w:cs="Arial"/>
          <w:sz w:val="20"/>
          <w:szCs w:val="20"/>
        </w:rPr>
      </w:pPr>
    </w:p>
    <w:p w14:paraId="6F5815BB" w14:textId="0EF963D5" w:rsidR="00D06803" w:rsidRPr="00C47AD0" w:rsidRDefault="00C47AD0" w:rsidP="00C47AD0">
      <w:pPr>
        <w:ind w:left="142" w:right="67"/>
        <w:jc w:val="both"/>
        <w:rPr>
          <w:rFonts w:ascii="Arial" w:hAnsi="Arial" w:cs="Arial"/>
          <w:b/>
          <w:color w:val="4472C4" w:themeColor="accent1"/>
          <w:sz w:val="20"/>
          <w:szCs w:val="20"/>
        </w:rPr>
      </w:pPr>
      <w:r>
        <w:rPr>
          <w:rFonts w:ascii="Arial" w:hAnsi="Arial" w:cs="Arial"/>
          <w:b/>
          <w:color w:val="4472C4" w:themeColor="accent1"/>
          <w:sz w:val="20"/>
          <w:szCs w:val="20"/>
        </w:rPr>
        <w:t xml:space="preserve">Referências </w:t>
      </w:r>
    </w:p>
    <w:p w14:paraId="51BEAF1A" w14:textId="34AB8343" w:rsidR="00C47AD0" w:rsidRPr="00184D45" w:rsidRDefault="00C47AD0" w:rsidP="00D06803">
      <w:pPr>
        <w:ind w:left="142" w:right="67"/>
        <w:jc w:val="both"/>
        <w:rPr>
          <w:rFonts w:ascii="Arial" w:hAnsi="Arial" w:cs="Arial"/>
          <w:sz w:val="20"/>
          <w:szCs w:val="20"/>
        </w:rPr>
      </w:pPr>
    </w:p>
    <w:p w14:paraId="03DB1307" w14:textId="77777777" w:rsidR="00C47AD0" w:rsidRPr="00C47AD0" w:rsidRDefault="00C47AD0" w:rsidP="00C47AD0">
      <w:pPr>
        <w:ind w:left="142" w:right="67"/>
        <w:jc w:val="both"/>
        <w:rPr>
          <w:rFonts w:ascii="Arial" w:hAnsi="Arial" w:cs="Arial"/>
          <w:sz w:val="20"/>
          <w:szCs w:val="20"/>
        </w:rPr>
      </w:pPr>
      <w:r w:rsidRPr="00C47AD0">
        <w:rPr>
          <w:rFonts w:ascii="Arial" w:hAnsi="Arial" w:cs="Arial"/>
          <w:sz w:val="20"/>
          <w:szCs w:val="20"/>
        </w:rPr>
        <w:t xml:space="preserve">ARAÚJO, E. C. </w:t>
      </w:r>
      <w:r w:rsidRPr="00CF2888">
        <w:rPr>
          <w:rFonts w:ascii="Arial" w:hAnsi="Arial" w:cs="Arial"/>
          <w:i/>
          <w:sz w:val="20"/>
          <w:szCs w:val="20"/>
        </w:rPr>
        <w:t>et al</w:t>
      </w:r>
      <w:r w:rsidRPr="00C47AD0">
        <w:rPr>
          <w:rFonts w:ascii="Arial" w:hAnsi="Arial" w:cs="Arial"/>
          <w:sz w:val="20"/>
          <w:szCs w:val="20"/>
        </w:rPr>
        <w:t>. O papel do hábito de estudo no desempenho do aluno de programação. In: CONGRESSO DA SOCIEDADE BRASILEIRA DE COMPUTAÇÃO, nº 33, 2013, Maceió. Anais do evento. Maceió: Editora SBC, 2013, p. 730-738.</w:t>
      </w:r>
    </w:p>
    <w:p w14:paraId="0675B602" w14:textId="77777777" w:rsidR="00C47AD0" w:rsidRPr="00C47AD0" w:rsidRDefault="00C47AD0" w:rsidP="00C47AD0">
      <w:pPr>
        <w:ind w:left="142" w:right="67"/>
        <w:jc w:val="both"/>
        <w:rPr>
          <w:rFonts w:ascii="Arial" w:hAnsi="Arial" w:cs="Arial"/>
          <w:sz w:val="20"/>
          <w:szCs w:val="20"/>
        </w:rPr>
      </w:pPr>
    </w:p>
    <w:p w14:paraId="6CD4229F" w14:textId="77777777" w:rsidR="00C47AD0" w:rsidRPr="00C47AD0" w:rsidRDefault="00C47AD0" w:rsidP="00C47AD0">
      <w:pPr>
        <w:ind w:left="142" w:right="67"/>
        <w:jc w:val="both"/>
        <w:rPr>
          <w:rFonts w:ascii="Arial" w:hAnsi="Arial" w:cs="Arial"/>
          <w:sz w:val="20"/>
          <w:szCs w:val="20"/>
          <w:lang w:val="en-US"/>
        </w:rPr>
      </w:pPr>
      <w:r w:rsidRPr="00C47AD0">
        <w:rPr>
          <w:rFonts w:ascii="Arial" w:hAnsi="Arial" w:cs="Arial"/>
          <w:sz w:val="20"/>
          <w:szCs w:val="20"/>
        </w:rPr>
        <w:t xml:space="preserve">CARVALHO, L. S. G.; OLIVEIRA, D. B. F.; GADELHA, B. </w:t>
      </w:r>
      <w:proofErr w:type="gramStart"/>
      <w:r w:rsidRPr="00C47AD0">
        <w:rPr>
          <w:rFonts w:ascii="Arial" w:hAnsi="Arial" w:cs="Arial"/>
          <w:sz w:val="20"/>
          <w:szCs w:val="20"/>
        </w:rPr>
        <w:t>F..</w:t>
      </w:r>
      <w:proofErr w:type="gramEnd"/>
      <w:r w:rsidRPr="00C47AD0">
        <w:rPr>
          <w:rFonts w:ascii="Arial" w:hAnsi="Arial" w:cs="Arial"/>
          <w:sz w:val="20"/>
          <w:szCs w:val="20"/>
        </w:rPr>
        <w:t xml:space="preserve"> Juiz online como ferramenta de apoio a uma metodologia de ensino híbrido em programação. In: CONGRESSO BRASILEIRO DE INFORMÁTICA NA EDUCAÇÃO, nº5, 2016, Uberlândia. Anais do Evento. </w:t>
      </w:r>
      <w:proofErr w:type="spellStart"/>
      <w:r w:rsidRPr="00C47AD0">
        <w:rPr>
          <w:rFonts w:ascii="Arial" w:hAnsi="Arial" w:cs="Arial"/>
          <w:sz w:val="20"/>
          <w:szCs w:val="20"/>
          <w:lang w:val="en-US"/>
        </w:rPr>
        <w:t>Uberlândia</w:t>
      </w:r>
      <w:proofErr w:type="spellEnd"/>
      <w:r w:rsidRPr="00C47AD0">
        <w:rPr>
          <w:rFonts w:ascii="Arial" w:hAnsi="Arial" w:cs="Arial"/>
          <w:sz w:val="20"/>
          <w:szCs w:val="20"/>
          <w:lang w:val="en-US"/>
        </w:rPr>
        <w:t xml:space="preserve">: </w:t>
      </w:r>
      <w:proofErr w:type="spellStart"/>
      <w:r w:rsidRPr="00C47AD0">
        <w:rPr>
          <w:rFonts w:ascii="Arial" w:hAnsi="Arial" w:cs="Arial"/>
          <w:sz w:val="20"/>
          <w:szCs w:val="20"/>
          <w:lang w:val="en-US"/>
        </w:rPr>
        <w:t>Editora</w:t>
      </w:r>
      <w:proofErr w:type="spellEnd"/>
      <w:r w:rsidRPr="00C47AD0">
        <w:rPr>
          <w:rFonts w:ascii="Arial" w:hAnsi="Arial" w:cs="Arial"/>
          <w:sz w:val="20"/>
          <w:szCs w:val="20"/>
          <w:lang w:val="en-US"/>
        </w:rPr>
        <w:t xml:space="preserve"> SBC, 2016, p. 140-149.</w:t>
      </w:r>
    </w:p>
    <w:p w14:paraId="21411AEF" w14:textId="77777777" w:rsidR="00C47AD0" w:rsidRPr="00C47AD0" w:rsidRDefault="00C47AD0" w:rsidP="00C47AD0">
      <w:pPr>
        <w:ind w:left="142" w:right="67"/>
        <w:jc w:val="both"/>
        <w:rPr>
          <w:rFonts w:ascii="Arial" w:hAnsi="Arial" w:cs="Arial"/>
          <w:sz w:val="20"/>
          <w:szCs w:val="20"/>
          <w:lang w:val="en-US"/>
        </w:rPr>
      </w:pPr>
    </w:p>
    <w:p w14:paraId="59B30F53" w14:textId="77777777" w:rsidR="00C47AD0" w:rsidRPr="00C47AD0" w:rsidRDefault="00C47AD0" w:rsidP="00C47AD0">
      <w:pPr>
        <w:ind w:left="142" w:right="67"/>
        <w:jc w:val="both"/>
        <w:rPr>
          <w:rFonts w:ascii="Arial" w:hAnsi="Arial" w:cs="Arial"/>
          <w:sz w:val="20"/>
          <w:szCs w:val="20"/>
        </w:rPr>
      </w:pPr>
      <w:r w:rsidRPr="00C47AD0">
        <w:rPr>
          <w:rFonts w:ascii="Arial" w:hAnsi="Arial" w:cs="Arial"/>
          <w:sz w:val="20"/>
          <w:szCs w:val="20"/>
          <w:lang w:val="en-US"/>
        </w:rPr>
        <w:t xml:space="preserve">CASTRO, F. e TEDESCO, P. Promoting Reflection on Error in Higher Education Introductory Programming Courses. </w:t>
      </w:r>
      <w:proofErr w:type="spellStart"/>
      <w:r w:rsidRPr="00C47AD0">
        <w:rPr>
          <w:rFonts w:ascii="Arial" w:hAnsi="Arial" w:cs="Arial"/>
          <w:sz w:val="20"/>
          <w:szCs w:val="20"/>
        </w:rPr>
        <w:t>Brazilian</w:t>
      </w:r>
      <w:proofErr w:type="spellEnd"/>
      <w:r w:rsidRPr="00C47AD0">
        <w:rPr>
          <w:rFonts w:ascii="Arial" w:hAnsi="Arial" w:cs="Arial"/>
          <w:sz w:val="20"/>
          <w:szCs w:val="20"/>
        </w:rPr>
        <w:t xml:space="preserve"> </w:t>
      </w:r>
      <w:proofErr w:type="spellStart"/>
      <w:r w:rsidRPr="00C47AD0">
        <w:rPr>
          <w:rFonts w:ascii="Arial" w:hAnsi="Arial" w:cs="Arial"/>
          <w:sz w:val="20"/>
          <w:szCs w:val="20"/>
        </w:rPr>
        <w:t>Journal</w:t>
      </w:r>
      <w:proofErr w:type="spellEnd"/>
      <w:r w:rsidRPr="00C47AD0">
        <w:rPr>
          <w:rFonts w:ascii="Arial" w:hAnsi="Arial" w:cs="Arial"/>
          <w:sz w:val="20"/>
          <w:szCs w:val="20"/>
        </w:rPr>
        <w:t xml:space="preserve"> </w:t>
      </w:r>
      <w:proofErr w:type="spellStart"/>
      <w:r w:rsidRPr="00C47AD0">
        <w:rPr>
          <w:rFonts w:ascii="Arial" w:hAnsi="Arial" w:cs="Arial"/>
          <w:sz w:val="20"/>
          <w:szCs w:val="20"/>
        </w:rPr>
        <w:t>of</w:t>
      </w:r>
      <w:proofErr w:type="spellEnd"/>
      <w:r w:rsidRPr="00C47AD0">
        <w:rPr>
          <w:rFonts w:ascii="Arial" w:hAnsi="Arial" w:cs="Arial"/>
          <w:sz w:val="20"/>
          <w:szCs w:val="20"/>
        </w:rPr>
        <w:t xml:space="preserve"> </w:t>
      </w:r>
      <w:proofErr w:type="spellStart"/>
      <w:r w:rsidRPr="00C47AD0">
        <w:rPr>
          <w:rFonts w:ascii="Arial" w:hAnsi="Arial" w:cs="Arial"/>
          <w:sz w:val="20"/>
          <w:szCs w:val="20"/>
        </w:rPr>
        <w:t>Computers</w:t>
      </w:r>
      <w:proofErr w:type="spellEnd"/>
      <w:r w:rsidRPr="00C47AD0">
        <w:rPr>
          <w:rFonts w:ascii="Arial" w:hAnsi="Arial" w:cs="Arial"/>
          <w:sz w:val="20"/>
          <w:szCs w:val="20"/>
        </w:rPr>
        <w:t xml:space="preserve"> in </w:t>
      </w:r>
      <w:proofErr w:type="spellStart"/>
      <w:r w:rsidRPr="00C47AD0">
        <w:rPr>
          <w:rFonts w:ascii="Arial" w:hAnsi="Arial" w:cs="Arial"/>
          <w:sz w:val="20"/>
          <w:szCs w:val="20"/>
        </w:rPr>
        <w:t>Education</w:t>
      </w:r>
      <w:proofErr w:type="spellEnd"/>
      <w:r w:rsidRPr="00C47AD0">
        <w:rPr>
          <w:rFonts w:ascii="Arial" w:hAnsi="Arial" w:cs="Arial"/>
          <w:sz w:val="20"/>
          <w:szCs w:val="20"/>
        </w:rPr>
        <w:t xml:space="preserve"> (Revista Brasileira de Informática na Educação – RBIE</w:t>
      </w:r>
      <w:proofErr w:type="gramStart"/>
      <w:r w:rsidRPr="00C47AD0">
        <w:rPr>
          <w:rFonts w:ascii="Arial" w:hAnsi="Arial" w:cs="Arial"/>
          <w:sz w:val="20"/>
          <w:szCs w:val="20"/>
        </w:rPr>
        <w:t>),S.I.</w:t>
      </w:r>
      <w:proofErr w:type="gramEnd"/>
      <w:r w:rsidRPr="00C47AD0">
        <w:rPr>
          <w:rFonts w:ascii="Arial" w:hAnsi="Arial" w:cs="Arial"/>
          <w:sz w:val="20"/>
          <w:szCs w:val="20"/>
        </w:rPr>
        <w:t>], v. 28, p. pp. 150-165, 2020.</w:t>
      </w:r>
    </w:p>
    <w:p w14:paraId="455FCE73" w14:textId="77777777" w:rsidR="00C47AD0" w:rsidRPr="00C47AD0" w:rsidRDefault="00C47AD0" w:rsidP="00C47AD0">
      <w:pPr>
        <w:ind w:left="142" w:right="67"/>
        <w:jc w:val="both"/>
        <w:rPr>
          <w:rFonts w:ascii="Arial" w:hAnsi="Arial" w:cs="Arial"/>
          <w:sz w:val="20"/>
          <w:szCs w:val="20"/>
        </w:rPr>
      </w:pPr>
    </w:p>
    <w:p w14:paraId="077FEFD1" w14:textId="7EDD0C23" w:rsidR="00C47AD0" w:rsidRPr="00120262" w:rsidRDefault="00C47AD0" w:rsidP="00C47AD0">
      <w:pPr>
        <w:ind w:left="142" w:right="67"/>
        <w:jc w:val="both"/>
        <w:rPr>
          <w:rFonts w:ascii="Arial" w:hAnsi="Arial" w:cs="Arial"/>
          <w:sz w:val="20"/>
          <w:szCs w:val="20"/>
          <w:lang w:val="en-US"/>
        </w:rPr>
      </w:pPr>
      <w:r w:rsidRPr="00C47AD0">
        <w:rPr>
          <w:rFonts w:ascii="Arial" w:hAnsi="Arial" w:cs="Arial"/>
          <w:sz w:val="20"/>
          <w:szCs w:val="20"/>
          <w:lang w:val="en-US"/>
        </w:rPr>
        <w:t xml:space="preserve">DAWSON, S. </w:t>
      </w:r>
      <w:r w:rsidRPr="00CF2888">
        <w:rPr>
          <w:rFonts w:ascii="Arial" w:hAnsi="Arial" w:cs="Arial"/>
          <w:i/>
          <w:sz w:val="20"/>
          <w:szCs w:val="20"/>
          <w:lang w:val="en-US"/>
        </w:rPr>
        <w:t>et al</w:t>
      </w:r>
      <w:r w:rsidRPr="00C47AD0">
        <w:rPr>
          <w:rFonts w:ascii="Arial" w:hAnsi="Arial" w:cs="Arial"/>
          <w:sz w:val="20"/>
          <w:szCs w:val="20"/>
          <w:lang w:val="en-US"/>
        </w:rPr>
        <w:t xml:space="preserve">. Increasing the Impact of Learning Analytics. In Proceedings of the 9th International Conference on Learning Analytics &amp; Knowledge (LAK19). </w:t>
      </w:r>
      <w:r w:rsidRPr="00120262">
        <w:rPr>
          <w:rFonts w:ascii="Arial" w:hAnsi="Arial" w:cs="Arial"/>
          <w:sz w:val="20"/>
          <w:szCs w:val="20"/>
          <w:lang w:val="en-US"/>
        </w:rPr>
        <w:t>Association for Computing Machinery, New York, NY, USA, 446–455, 2019.</w:t>
      </w:r>
    </w:p>
    <w:p w14:paraId="521FD6D4" w14:textId="77777777" w:rsidR="00C47AD0" w:rsidRPr="00120262" w:rsidRDefault="00C47AD0" w:rsidP="00C47AD0">
      <w:pPr>
        <w:ind w:left="142" w:right="67"/>
        <w:jc w:val="both"/>
        <w:rPr>
          <w:rFonts w:ascii="Arial" w:hAnsi="Arial" w:cs="Arial"/>
          <w:sz w:val="20"/>
          <w:szCs w:val="20"/>
          <w:lang w:val="en-US"/>
        </w:rPr>
      </w:pPr>
    </w:p>
    <w:p w14:paraId="2A815BCF" w14:textId="77777777" w:rsidR="00C47AD0" w:rsidRPr="00C47AD0" w:rsidRDefault="00C47AD0" w:rsidP="00C47AD0">
      <w:pPr>
        <w:ind w:left="142" w:right="67"/>
        <w:jc w:val="both"/>
        <w:rPr>
          <w:rFonts w:ascii="Arial" w:hAnsi="Arial" w:cs="Arial"/>
          <w:sz w:val="20"/>
          <w:szCs w:val="20"/>
        </w:rPr>
      </w:pPr>
      <w:r w:rsidRPr="00120262">
        <w:rPr>
          <w:rFonts w:ascii="Arial" w:hAnsi="Arial" w:cs="Arial"/>
          <w:sz w:val="20"/>
          <w:szCs w:val="20"/>
          <w:lang w:val="en-US"/>
        </w:rPr>
        <w:t xml:space="preserve">GAUDENCIO, M. </w:t>
      </w:r>
      <w:r w:rsidRPr="00120262">
        <w:rPr>
          <w:rFonts w:ascii="Arial" w:hAnsi="Arial" w:cs="Arial"/>
          <w:i/>
          <w:sz w:val="20"/>
          <w:szCs w:val="20"/>
          <w:lang w:val="en-US"/>
        </w:rPr>
        <w:t>et al</w:t>
      </w:r>
      <w:r w:rsidRPr="00120262">
        <w:rPr>
          <w:rFonts w:ascii="Arial" w:hAnsi="Arial" w:cs="Arial"/>
          <w:sz w:val="20"/>
          <w:szCs w:val="20"/>
          <w:lang w:val="en-US"/>
        </w:rPr>
        <w:t xml:space="preserve">. </w:t>
      </w:r>
      <w:r w:rsidRPr="00C47AD0">
        <w:rPr>
          <w:rFonts w:ascii="Arial" w:hAnsi="Arial" w:cs="Arial"/>
          <w:sz w:val="20"/>
          <w:szCs w:val="20"/>
        </w:rPr>
        <w:t xml:space="preserve">Eu Sei o que Vocês Fizeram (Agora e) </w:t>
      </w:r>
      <w:proofErr w:type="gramStart"/>
      <w:r w:rsidRPr="00C47AD0">
        <w:rPr>
          <w:rFonts w:ascii="Arial" w:hAnsi="Arial" w:cs="Arial"/>
          <w:sz w:val="20"/>
          <w:szCs w:val="20"/>
        </w:rPr>
        <w:t>na</w:t>
      </w:r>
      <w:proofErr w:type="gramEnd"/>
      <w:r w:rsidRPr="00C47AD0">
        <w:rPr>
          <w:rFonts w:ascii="Arial" w:hAnsi="Arial" w:cs="Arial"/>
          <w:sz w:val="20"/>
          <w:szCs w:val="20"/>
        </w:rPr>
        <w:t xml:space="preserve"> Aula Passada: o </w:t>
      </w:r>
      <w:proofErr w:type="spellStart"/>
      <w:r w:rsidRPr="00C47AD0">
        <w:rPr>
          <w:rFonts w:ascii="Arial" w:hAnsi="Arial" w:cs="Arial"/>
          <w:sz w:val="20"/>
          <w:szCs w:val="20"/>
        </w:rPr>
        <w:t>TSTView</w:t>
      </w:r>
      <w:proofErr w:type="spellEnd"/>
      <w:r w:rsidRPr="00C47AD0">
        <w:rPr>
          <w:rFonts w:ascii="Arial" w:hAnsi="Arial" w:cs="Arial"/>
          <w:sz w:val="20"/>
          <w:szCs w:val="20"/>
        </w:rPr>
        <w:t xml:space="preserve"> no Acompanhamento de Exercícios de Programação. In: CONGRESSO BRASILEIRO DE INFORMÁTICA NA EDUCAÇÃO, nº 2, 2013, Campinas. Anais do Evento. Campinas: Editora SBC, 2013b, p. 204-213.</w:t>
      </w:r>
    </w:p>
    <w:p w14:paraId="3FABD10B" w14:textId="77777777" w:rsidR="00C47AD0" w:rsidRPr="00C47AD0" w:rsidRDefault="00C47AD0" w:rsidP="00C47AD0">
      <w:pPr>
        <w:ind w:left="142" w:right="67"/>
        <w:jc w:val="both"/>
        <w:rPr>
          <w:rFonts w:ascii="Arial" w:hAnsi="Arial" w:cs="Arial"/>
          <w:sz w:val="20"/>
          <w:szCs w:val="20"/>
        </w:rPr>
      </w:pPr>
    </w:p>
    <w:p w14:paraId="3D7F595B" w14:textId="410C2A63" w:rsidR="00C47AD0" w:rsidRPr="00184D45" w:rsidRDefault="00C47AD0" w:rsidP="00C47AD0">
      <w:pPr>
        <w:ind w:left="142" w:right="67"/>
        <w:jc w:val="both"/>
        <w:rPr>
          <w:rFonts w:ascii="Arial" w:hAnsi="Arial" w:cs="Arial"/>
          <w:sz w:val="20"/>
          <w:szCs w:val="20"/>
        </w:rPr>
      </w:pPr>
      <w:r w:rsidRPr="00C47AD0">
        <w:rPr>
          <w:rFonts w:ascii="Arial" w:hAnsi="Arial" w:cs="Arial"/>
          <w:sz w:val="20"/>
          <w:szCs w:val="20"/>
        </w:rPr>
        <w:t xml:space="preserve">GAUDENCIO, M.; DANTAS, A.; </w:t>
      </w:r>
      <w:r w:rsidR="006C74E4">
        <w:rPr>
          <w:rFonts w:ascii="Arial" w:hAnsi="Arial" w:cs="Arial"/>
          <w:sz w:val="20"/>
          <w:szCs w:val="20"/>
        </w:rPr>
        <w:t>GUERRERO, D. D. S</w:t>
      </w:r>
      <w:r w:rsidRPr="00C47AD0">
        <w:rPr>
          <w:rFonts w:ascii="Arial" w:hAnsi="Arial" w:cs="Arial"/>
          <w:sz w:val="20"/>
          <w:szCs w:val="20"/>
        </w:rPr>
        <w:t xml:space="preserve">. Análise Automática de Exercícios de Programação como Forma de Avaliar a Cobertura de Tópicos da Disciplina. In: CONGRESSO BRASILEIRO DE INFORMÁTICA NA EDUCAÇÃO, nº 2, 2013, Campinas. Anais do Evento. </w:t>
      </w:r>
      <w:r w:rsidRPr="00184D45">
        <w:rPr>
          <w:rFonts w:ascii="Arial" w:hAnsi="Arial" w:cs="Arial"/>
          <w:sz w:val="20"/>
          <w:szCs w:val="20"/>
        </w:rPr>
        <w:t>Campinas: Editora SBC, 2013a, p. 617-626.</w:t>
      </w:r>
    </w:p>
    <w:p w14:paraId="5993C10A" w14:textId="77777777" w:rsidR="00C47AD0" w:rsidRPr="00184D45" w:rsidRDefault="00C47AD0" w:rsidP="00C47AD0">
      <w:pPr>
        <w:ind w:left="142" w:right="67"/>
        <w:jc w:val="both"/>
        <w:rPr>
          <w:rFonts w:ascii="Arial" w:hAnsi="Arial" w:cs="Arial"/>
          <w:sz w:val="20"/>
          <w:szCs w:val="20"/>
        </w:rPr>
      </w:pPr>
    </w:p>
    <w:p w14:paraId="14617354" w14:textId="77777777" w:rsidR="00C47AD0" w:rsidRPr="00C47AD0" w:rsidRDefault="00C47AD0" w:rsidP="00C47AD0">
      <w:pPr>
        <w:ind w:left="142" w:right="67"/>
        <w:jc w:val="both"/>
        <w:rPr>
          <w:rFonts w:ascii="Arial" w:hAnsi="Arial" w:cs="Arial"/>
          <w:sz w:val="20"/>
          <w:szCs w:val="20"/>
          <w:lang w:val="en-US"/>
        </w:rPr>
      </w:pPr>
      <w:r w:rsidRPr="00184D45">
        <w:rPr>
          <w:rFonts w:ascii="Arial" w:hAnsi="Arial" w:cs="Arial"/>
          <w:sz w:val="20"/>
          <w:szCs w:val="20"/>
        </w:rPr>
        <w:t xml:space="preserve">GEIGER, R. S. e HALFAKER, A. (2013). </w:t>
      </w:r>
      <w:r w:rsidRPr="00C47AD0">
        <w:rPr>
          <w:rFonts w:ascii="Arial" w:hAnsi="Arial" w:cs="Arial"/>
          <w:sz w:val="20"/>
          <w:szCs w:val="20"/>
          <w:lang w:val="en-US"/>
        </w:rPr>
        <w:t xml:space="preserve">Using edit sessions to measure participation in </w:t>
      </w:r>
      <w:proofErr w:type="spellStart"/>
      <w:r w:rsidRPr="00C47AD0">
        <w:rPr>
          <w:rFonts w:ascii="Arial" w:hAnsi="Arial" w:cs="Arial"/>
          <w:sz w:val="20"/>
          <w:szCs w:val="20"/>
          <w:lang w:val="en-US"/>
        </w:rPr>
        <w:t>wikipedia</w:t>
      </w:r>
      <w:proofErr w:type="spellEnd"/>
      <w:r w:rsidRPr="00C47AD0">
        <w:rPr>
          <w:rFonts w:ascii="Arial" w:hAnsi="Arial" w:cs="Arial"/>
          <w:sz w:val="20"/>
          <w:szCs w:val="20"/>
          <w:lang w:val="en-US"/>
        </w:rPr>
        <w:t xml:space="preserve">. In Proceedings of the 2013 conference on Computer </w:t>
      </w:r>
      <w:r w:rsidRPr="00C47AD0">
        <w:rPr>
          <w:rFonts w:ascii="Arial" w:hAnsi="Arial" w:cs="Arial"/>
          <w:sz w:val="20"/>
          <w:szCs w:val="20"/>
          <w:lang w:val="en-US"/>
        </w:rPr>
        <w:t>supported cooperative work, CSCW ’13, pp. 861–870, New York, NY, USA. ACM.</w:t>
      </w:r>
    </w:p>
    <w:p w14:paraId="7992170F" w14:textId="77777777" w:rsidR="00C47AD0" w:rsidRPr="00C47AD0" w:rsidRDefault="00C47AD0" w:rsidP="00C47AD0">
      <w:pPr>
        <w:ind w:left="142" w:right="67"/>
        <w:jc w:val="both"/>
        <w:rPr>
          <w:rFonts w:ascii="Arial" w:hAnsi="Arial" w:cs="Arial"/>
          <w:sz w:val="20"/>
          <w:szCs w:val="20"/>
          <w:lang w:val="en-US"/>
        </w:rPr>
      </w:pPr>
    </w:p>
    <w:p w14:paraId="748B8778" w14:textId="2C3733C8" w:rsidR="00C47AD0" w:rsidRPr="00C47AD0" w:rsidRDefault="006C74E4" w:rsidP="00C47AD0">
      <w:pPr>
        <w:ind w:left="142" w:right="67"/>
        <w:jc w:val="both"/>
        <w:rPr>
          <w:rFonts w:ascii="Arial" w:hAnsi="Arial" w:cs="Arial"/>
          <w:sz w:val="20"/>
          <w:szCs w:val="20"/>
        </w:rPr>
      </w:pPr>
      <w:r>
        <w:rPr>
          <w:rFonts w:ascii="Arial" w:hAnsi="Arial" w:cs="Arial"/>
          <w:sz w:val="20"/>
          <w:szCs w:val="20"/>
        </w:rPr>
        <w:t>GIRAFFA, M.; MORA, M. C</w:t>
      </w:r>
      <w:r w:rsidR="00C47AD0" w:rsidRPr="00C47AD0">
        <w:rPr>
          <w:rFonts w:ascii="Arial" w:hAnsi="Arial" w:cs="Arial"/>
          <w:sz w:val="20"/>
          <w:szCs w:val="20"/>
        </w:rPr>
        <w:t xml:space="preserve">. Evasão na disciplina de algoritmo e programação: um estudo a partir dos fatores intervenientes na perspectiva do aluno. In: CONFERENCIA LATINOAMERICANA SOBRE EL ABANDONO EN LA EDUCACIÓN SUPERIOR, nº 3, 2013, Madrid. E.U.I.T de </w:t>
      </w:r>
      <w:proofErr w:type="spellStart"/>
      <w:r w:rsidR="00C47AD0" w:rsidRPr="00C47AD0">
        <w:rPr>
          <w:rFonts w:ascii="Arial" w:hAnsi="Arial" w:cs="Arial"/>
          <w:sz w:val="20"/>
          <w:szCs w:val="20"/>
        </w:rPr>
        <w:t>Telecomunicación</w:t>
      </w:r>
      <w:proofErr w:type="spellEnd"/>
      <w:r w:rsidR="00C47AD0" w:rsidRPr="00C47AD0">
        <w:rPr>
          <w:rFonts w:ascii="Arial" w:hAnsi="Arial" w:cs="Arial"/>
          <w:sz w:val="20"/>
          <w:szCs w:val="20"/>
        </w:rPr>
        <w:t xml:space="preserve">. Madrid: </w:t>
      </w:r>
      <w:proofErr w:type="spellStart"/>
      <w:r w:rsidR="00C47AD0" w:rsidRPr="00C47AD0">
        <w:rPr>
          <w:rFonts w:ascii="Arial" w:hAnsi="Arial" w:cs="Arial"/>
          <w:sz w:val="20"/>
          <w:szCs w:val="20"/>
        </w:rPr>
        <w:t>Dpto</w:t>
      </w:r>
      <w:proofErr w:type="spellEnd"/>
      <w:r w:rsidR="00C47AD0" w:rsidRPr="00C47AD0">
        <w:rPr>
          <w:rFonts w:ascii="Arial" w:hAnsi="Arial" w:cs="Arial"/>
          <w:sz w:val="20"/>
          <w:szCs w:val="20"/>
        </w:rPr>
        <w:t xml:space="preserve">. </w:t>
      </w:r>
      <w:proofErr w:type="gramStart"/>
      <w:r w:rsidR="00C47AD0" w:rsidRPr="00C47AD0">
        <w:rPr>
          <w:rFonts w:ascii="Arial" w:hAnsi="Arial" w:cs="Arial"/>
          <w:sz w:val="20"/>
          <w:szCs w:val="20"/>
        </w:rPr>
        <w:t>de</w:t>
      </w:r>
      <w:proofErr w:type="gramEnd"/>
      <w:r w:rsidR="00C47AD0" w:rsidRPr="00C47AD0">
        <w:rPr>
          <w:rFonts w:ascii="Arial" w:hAnsi="Arial" w:cs="Arial"/>
          <w:sz w:val="20"/>
          <w:szCs w:val="20"/>
        </w:rPr>
        <w:t xml:space="preserve"> </w:t>
      </w:r>
      <w:proofErr w:type="spellStart"/>
      <w:r w:rsidR="00C47AD0" w:rsidRPr="00C47AD0">
        <w:rPr>
          <w:rFonts w:ascii="Arial" w:hAnsi="Arial" w:cs="Arial"/>
          <w:sz w:val="20"/>
          <w:szCs w:val="20"/>
        </w:rPr>
        <w:t>Publicaciones</w:t>
      </w:r>
      <w:proofErr w:type="spellEnd"/>
      <w:r w:rsidR="00C47AD0" w:rsidRPr="00C47AD0">
        <w:rPr>
          <w:rFonts w:ascii="Arial" w:hAnsi="Arial" w:cs="Arial"/>
          <w:sz w:val="20"/>
          <w:szCs w:val="20"/>
        </w:rPr>
        <w:t xml:space="preserve"> de </w:t>
      </w:r>
      <w:proofErr w:type="spellStart"/>
      <w:r w:rsidR="00C47AD0" w:rsidRPr="00C47AD0">
        <w:rPr>
          <w:rFonts w:ascii="Arial" w:hAnsi="Arial" w:cs="Arial"/>
          <w:sz w:val="20"/>
          <w:szCs w:val="20"/>
        </w:rPr>
        <w:t>la</w:t>
      </w:r>
      <w:proofErr w:type="spellEnd"/>
      <w:r w:rsidR="00C47AD0" w:rsidRPr="00C47AD0">
        <w:rPr>
          <w:rFonts w:ascii="Arial" w:hAnsi="Arial" w:cs="Arial"/>
          <w:sz w:val="20"/>
          <w:szCs w:val="20"/>
        </w:rPr>
        <w:t xml:space="preserve"> E.U.I.T. de </w:t>
      </w:r>
      <w:proofErr w:type="spellStart"/>
      <w:r w:rsidR="00C47AD0" w:rsidRPr="00C47AD0">
        <w:rPr>
          <w:rFonts w:ascii="Arial" w:hAnsi="Arial" w:cs="Arial"/>
          <w:sz w:val="20"/>
          <w:szCs w:val="20"/>
        </w:rPr>
        <w:t>Telecomunicación</w:t>
      </w:r>
      <w:proofErr w:type="spellEnd"/>
      <w:r w:rsidR="00C47AD0" w:rsidRPr="00C47AD0">
        <w:rPr>
          <w:rFonts w:ascii="Arial" w:hAnsi="Arial" w:cs="Arial"/>
          <w:sz w:val="20"/>
          <w:szCs w:val="20"/>
        </w:rPr>
        <w:t>, 2013, p. 188-197.</w:t>
      </w:r>
    </w:p>
    <w:p w14:paraId="27D8EB86" w14:textId="77777777" w:rsidR="00C47AD0" w:rsidRPr="00C47AD0" w:rsidRDefault="00C47AD0" w:rsidP="00C47AD0">
      <w:pPr>
        <w:ind w:left="142" w:right="67"/>
        <w:jc w:val="both"/>
        <w:rPr>
          <w:rFonts w:ascii="Arial" w:hAnsi="Arial" w:cs="Arial"/>
          <w:sz w:val="20"/>
          <w:szCs w:val="20"/>
        </w:rPr>
      </w:pPr>
    </w:p>
    <w:p w14:paraId="47D040EE" w14:textId="16DEF955" w:rsidR="00C47AD0" w:rsidRPr="00C47AD0" w:rsidRDefault="00CF2888" w:rsidP="00C47AD0">
      <w:pPr>
        <w:ind w:left="142" w:right="67"/>
        <w:jc w:val="both"/>
        <w:rPr>
          <w:rFonts w:ascii="Arial" w:hAnsi="Arial" w:cs="Arial"/>
          <w:sz w:val="20"/>
          <w:szCs w:val="20"/>
          <w:lang w:val="en-US"/>
        </w:rPr>
      </w:pPr>
      <w:r>
        <w:rPr>
          <w:rFonts w:ascii="Arial" w:hAnsi="Arial" w:cs="Arial"/>
          <w:sz w:val="20"/>
          <w:szCs w:val="20"/>
          <w:lang w:val="en-US"/>
        </w:rPr>
        <w:t>KNOBBOUT, J.; STAPPEN, E</w:t>
      </w:r>
      <w:r w:rsidR="00C47AD0" w:rsidRPr="00C47AD0">
        <w:rPr>
          <w:rFonts w:ascii="Arial" w:hAnsi="Arial" w:cs="Arial"/>
          <w:sz w:val="20"/>
          <w:szCs w:val="20"/>
          <w:lang w:val="en-US"/>
        </w:rPr>
        <w:t>. Where is the Learning in Learning Analytics? A Systematic Literature Review on the Operationalization of Learning-Related Constructs in the Evaluation of Learning Analytics Interventions. IEEE Transactions on Learning Technologies, v. 13, nº 3, p. 631-645, 2020.</w:t>
      </w:r>
    </w:p>
    <w:p w14:paraId="1B57CEB8" w14:textId="77777777" w:rsidR="00C47AD0" w:rsidRPr="00C47AD0" w:rsidRDefault="00C47AD0" w:rsidP="00C47AD0">
      <w:pPr>
        <w:ind w:left="142" w:right="67"/>
        <w:jc w:val="both"/>
        <w:rPr>
          <w:rFonts w:ascii="Arial" w:hAnsi="Arial" w:cs="Arial"/>
          <w:sz w:val="20"/>
          <w:szCs w:val="20"/>
          <w:lang w:val="en-US"/>
        </w:rPr>
      </w:pPr>
    </w:p>
    <w:p w14:paraId="12A21DAC" w14:textId="6E8EDA25" w:rsidR="00C47AD0" w:rsidRPr="00C47AD0" w:rsidRDefault="00CF2888" w:rsidP="00C47AD0">
      <w:pPr>
        <w:ind w:left="142" w:right="67"/>
        <w:jc w:val="both"/>
        <w:rPr>
          <w:rFonts w:ascii="Arial" w:hAnsi="Arial" w:cs="Arial"/>
          <w:sz w:val="20"/>
          <w:szCs w:val="20"/>
          <w:lang w:val="en-US"/>
        </w:rPr>
      </w:pPr>
      <w:r w:rsidRPr="00CF2888">
        <w:rPr>
          <w:rFonts w:ascii="Arial" w:hAnsi="Arial" w:cs="Arial"/>
          <w:sz w:val="20"/>
          <w:szCs w:val="20"/>
          <w:lang w:val="en-US"/>
        </w:rPr>
        <w:t>NISTOR, N.; GARCÍAC A. H</w:t>
      </w:r>
      <w:r w:rsidR="00C47AD0" w:rsidRPr="00CF2888">
        <w:rPr>
          <w:rFonts w:ascii="Arial" w:hAnsi="Arial" w:cs="Arial"/>
          <w:sz w:val="20"/>
          <w:szCs w:val="20"/>
          <w:lang w:val="en-US"/>
        </w:rPr>
        <w:t xml:space="preserve">. </w:t>
      </w:r>
      <w:r w:rsidR="00C47AD0" w:rsidRPr="00C47AD0">
        <w:rPr>
          <w:rFonts w:ascii="Arial" w:hAnsi="Arial" w:cs="Arial"/>
          <w:sz w:val="20"/>
          <w:szCs w:val="20"/>
          <w:lang w:val="en-US"/>
        </w:rPr>
        <w:t>What types of data are used in learning analytics? An overview of six cases. Computers in Human Behavior, 2018, v. 89, pp. 335-338.</w:t>
      </w:r>
    </w:p>
    <w:p w14:paraId="70590521" w14:textId="77777777" w:rsidR="00C47AD0" w:rsidRPr="00C47AD0" w:rsidRDefault="00C47AD0" w:rsidP="00C47AD0">
      <w:pPr>
        <w:ind w:left="142" w:right="67"/>
        <w:jc w:val="both"/>
        <w:rPr>
          <w:rFonts w:ascii="Arial" w:hAnsi="Arial" w:cs="Arial"/>
          <w:sz w:val="20"/>
          <w:szCs w:val="20"/>
          <w:lang w:val="en-US"/>
        </w:rPr>
      </w:pPr>
    </w:p>
    <w:p w14:paraId="2226C54A" w14:textId="3AAFB880" w:rsidR="00C47AD0" w:rsidRPr="00C47AD0" w:rsidRDefault="00C47AD0" w:rsidP="00C47AD0">
      <w:pPr>
        <w:ind w:left="142" w:right="67"/>
        <w:jc w:val="both"/>
        <w:rPr>
          <w:rFonts w:ascii="Arial" w:hAnsi="Arial" w:cs="Arial"/>
          <w:sz w:val="20"/>
          <w:szCs w:val="20"/>
        </w:rPr>
      </w:pPr>
      <w:r w:rsidRPr="00C47AD0">
        <w:rPr>
          <w:rFonts w:ascii="Arial" w:hAnsi="Arial" w:cs="Arial"/>
          <w:sz w:val="20"/>
          <w:szCs w:val="20"/>
        </w:rPr>
        <w:t xml:space="preserve">OLIVEIRA, J. C. </w:t>
      </w:r>
      <w:r w:rsidRPr="00CF2888">
        <w:rPr>
          <w:rFonts w:ascii="Arial" w:hAnsi="Arial" w:cs="Arial"/>
          <w:i/>
          <w:sz w:val="20"/>
          <w:szCs w:val="20"/>
        </w:rPr>
        <w:t>et al</w:t>
      </w:r>
      <w:r w:rsidR="00CF2888">
        <w:rPr>
          <w:rFonts w:ascii="Arial" w:hAnsi="Arial" w:cs="Arial"/>
          <w:sz w:val="20"/>
          <w:szCs w:val="20"/>
        </w:rPr>
        <w:t>.</w:t>
      </w:r>
      <w:r w:rsidRPr="00C47AD0">
        <w:rPr>
          <w:rFonts w:ascii="Arial" w:hAnsi="Arial" w:cs="Arial"/>
          <w:sz w:val="20"/>
          <w:szCs w:val="20"/>
        </w:rPr>
        <w:t xml:space="preserve"> Correlação entre habilidade de resolução de problemas e desempenho em disciplina introdutória de programação. In: ARTIGOS RESUMIDOS - SIMPÓSIO BRASILEIRO</w:t>
      </w:r>
      <w:r w:rsidR="00CF2888">
        <w:rPr>
          <w:rFonts w:ascii="Arial" w:hAnsi="Arial" w:cs="Arial"/>
          <w:sz w:val="20"/>
          <w:szCs w:val="20"/>
        </w:rPr>
        <w:t xml:space="preserve"> DE INFORMÁTICA NA EDUCAÇÃO, 32</w:t>
      </w:r>
      <w:r w:rsidRPr="00C47AD0">
        <w:rPr>
          <w:rFonts w:ascii="Arial" w:hAnsi="Arial" w:cs="Arial"/>
          <w:sz w:val="20"/>
          <w:szCs w:val="20"/>
        </w:rPr>
        <w:t>, 2021, On-line. Anais [...]. Porto Alegre: Sociedade Brasileira de Computação, 2021, p. 15-20.</w:t>
      </w:r>
    </w:p>
    <w:p w14:paraId="446B7CED" w14:textId="77777777" w:rsidR="00C47AD0" w:rsidRPr="00C47AD0" w:rsidRDefault="00C47AD0" w:rsidP="00C47AD0">
      <w:pPr>
        <w:ind w:left="142" w:right="67"/>
        <w:jc w:val="both"/>
        <w:rPr>
          <w:rFonts w:ascii="Arial" w:hAnsi="Arial" w:cs="Arial"/>
          <w:sz w:val="20"/>
          <w:szCs w:val="20"/>
        </w:rPr>
      </w:pPr>
    </w:p>
    <w:p w14:paraId="6AA47027" w14:textId="77777777" w:rsidR="00C47AD0" w:rsidRPr="00C47AD0" w:rsidRDefault="00C47AD0" w:rsidP="00C47AD0">
      <w:pPr>
        <w:ind w:left="142" w:right="67"/>
        <w:jc w:val="both"/>
        <w:rPr>
          <w:rFonts w:ascii="Arial" w:hAnsi="Arial" w:cs="Arial"/>
          <w:sz w:val="20"/>
          <w:szCs w:val="20"/>
          <w:lang w:val="en-US"/>
        </w:rPr>
      </w:pPr>
      <w:r w:rsidRPr="00C47AD0">
        <w:rPr>
          <w:rFonts w:ascii="Arial" w:hAnsi="Arial" w:cs="Arial"/>
          <w:sz w:val="20"/>
          <w:szCs w:val="20"/>
        </w:rPr>
        <w:t xml:space="preserve">PEREIRA, F. D.; OLIVEIRA, E. H. T.; OLIVEIRA, David Fernandes. Predição de Zona de Aprendizagem de Alunos de Introdução à Programação em Ambientes de Correção Automática de Código. In: CONGRESSO BRASILEIRO DE INFORMÁTICA NA EDUCAÇÃO, nº 6, 2017, Recife. Anais do Evento. </w:t>
      </w:r>
      <w:r w:rsidRPr="00C47AD0">
        <w:rPr>
          <w:rFonts w:ascii="Arial" w:hAnsi="Arial" w:cs="Arial"/>
          <w:sz w:val="20"/>
          <w:szCs w:val="20"/>
          <w:lang w:val="en-US"/>
        </w:rPr>
        <w:t xml:space="preserve">Recife: </w:t>
      </w:r>
      <w:proofErr w:type="spellStart"/>
      <w:r w:rsidRPr="00C47AD0">
        <w:rPr>
          <w:rFonts w:ascii="Arial" w:hAnsi="Arial" w:cs="Arial"/>
          <w:sz w:val="20"/>
          <w:szCs w:val="20"/>
          <w:lang w:val="en-US"/>
        </w:rPr>
        <w:t>Editora</w:t>
      </w:r>
      <w:proofErr w:type="spellEnd"/>
      <w:r w:rsidRPr="00C47AD0">
        <w:rPr>
          <w:rFonts w:ascii="Arial" w:hAnsi="Arial" w:cs="Arial"/>
          <w:sz w:val="20"/>
          <w:szCs w:val="20"/>
          <w:lang w:val="en-US"/>
        </w:rPr>
        <w:t xml:space="preserve"> SBC, 2017, p. 1507-1516.</w:t>
      </w:r>
    </w:p>
    <w:p w14:paraId="416F8320" w14:textId="77777777" w:rsidR="00C47AD0" w:rsidRPr="00C47AD0" w:rsidRDefault="00C47AD0" w:rsidP="00C47AD0">
      <w:pPr>
        <w:ind w:left="142" w:right="67"/>
        <w:jc w:val="both"/>
        <w:rPr>
          <w:rFonts w:ascii="Arial" w:hAnsi="Arial" w:cs="Arial"/>
          <w:sz w:val="20"/>
          <w:szCs w:val="20"/>
          <w:lang w:val="en-US"/>
        </w:rPr>
      </w:pPr>
    </w:p>
    <w:p w14:paraId="6E063F3C" w14:textId="77777777" w:rsidR="00C47AD0" w:rsidRPr="00C47AD0" w:rsidRDefault="00C47AD0" w:rsidP="00C47AD0">
      <w:pPr>
        <w:ind w:left="142" w:right="67"/>
        <w:jc w:val="both"/>
        <w:rPr>
          <w:rFonts w:ascii="Arial" w:hAnsi="Arial" w:cs="Arial"/>
          <w:sz w:val="20"/>
          <w:szCs w:val="20"/>
          <w:lang w:val="en-US"/>
        </w:rPr>
      </w:pPr>
      <w:r w:rsidRPr="00C47AD0">
        <w:rPr>
          <w:rFonts w:ascii="Arial" w:hAnsi="Arial" w:cs="Arial"/>
          <w:sz w:val="20"/>
          <w:szCs w:val="20"/>
          <w:lang w:val="en-US"/>
        </w:rPr>
        <w:t>QUADRI, A. T.; SHUKOR, N. A. The Benefits of Learning Analytics to Higher Education Institutions: A Scoping Review. International Journal of Emerging Technologies in Learning (</w:t>
      </w:r>
      <w:proofErr w:type="spellStart"/>
      <w:r w:rsidRPr="00C47AD0">
        <w:rPr>
          <w:rFonts w:ascii="Arial" w:hAnsi="Arial" w:cs="Arial"/>
          <w:sz w:val="20"/>
          <w:szCs w:val="20"/>
          <w:lang w:val="en-US"/>
        </w:rPr>
        <w:t>iJET</w:t>
      </w:r>
      <w:proofErr w:type="spellEnd"/>
      <w:r w:rsidRPr="00C47AD0">
        <w:rPr>
          <w:rFonts w:ascii="Arial" w:hAnsi="Arial" w:cs="Arial"/>
          <w:sz w:val="20"/>
          <w:szCs w:val="20"/>
          <w:lang w:val="en-US"/>
        </w:rPr>
        <w:t>), [S. l.], v. 16, n. 23, p. pp. 4–15, 2021.</w:t>
      </w:r>
    </w:p>
    <w:p w14:paraId="00B4CE1F" w14:textId="77777777" w:rsidR="00C47AD0" w:rsidRPr="00C47AD0" w:rsidRDefault="00C47AD0" w:rsidP="00C47AD0">
      <w:pPr>
        <w:ind w:left="142" w:right="67"/>
        <w:jc w:val="both"/>
        <w:rPr>
          <w:rFonts w:ascii="Arial" w:hAnsi="Arial" w:cs="Arial"/>
          <w:sz w:val="20"/>
          <w:szCs w:val="20"/>
          <w:lang w:val="en-US"/>
        </w:rPr>
      </w:pPr>
    </w:p>
    <w:p w14:paraId="33542F57" w14:textId="1F0C24EE" w:rsidR="00C47AD0" w:rsidRPr="00C47AD0" w:rsidRDefault="00CF2888" w:rsidP="00C47AD0">
      <w:pPr>
        <w:ind w:left="142" w:right="67"/>
        <w:jc w:val="both"/>
        <w:rPr>
          <w:rFonts w:ascii="Arial" w:hAnsi="Arial" w:cs="Arial"/>
          <w:sz w:val="20"/>
          <w:szCs w:val="20"/>
          <w:lang w:val="en-US"/>
        </w:rPr>
      </w:pPr>
      <w:r>
        <w:rPr>
          <w:rFonts w:ascii="Arial" w:hAnsi="Arial" w:cs="Arial"/>
          <w:sz w:val="20"/>
          <w:szCs w:val="20"/>
          <w:lang w:val="en-US"/>
        </w:rPr>
        <w:t>SCHUMACHER, C. e IFENTHALER, D</w:t>
      </w:r>
      <w:r w:rsidR="00C47AD0" w:rsidRPr="00C47AD0">
        <w:rPr>
          <w:rFonts w:ascii="Arial" w:hAnsi="Arial" w:cs="Arial"/>
          <w:sz w:val="20"/>
          <w:szCs w:val="20"/>
          <w:lang w:val="en-US"/>
        </w:rPr>
        <w:t xml:space="preserve">. Investigating prompts for supporting students' self-regulation – A remaining challenge for </w:t>
      </w:r>
      <w:r w:rsidR="006C74E4">
        <w:rPr>
          <w:rFonts w:ascii="Arial" w:hAnsi="Arial" w:cs="Arial"/>
          <w:sz w:val="20"/>
          <w:szCs w:val="20"/>
          <w:lang w:val="en-US"/>
        </w:rPr>
        <w:t>learning analytics approaches</w:t>
      </w:r>
      <w:proofErr w:type="gramStart"/>
      <w:r w:rsidR="006C74E4">
        <w:rPr>
          <w:rFonts w:ascii="Arial" w:hAnsi="Arial" w:cs="Arial"/>
          <w:sz w:val="20"/>
          <w:szCs w:val="20"/>
          <w:lang w:val="en-US"/>
        </w:rPr>
        <w:t>?.</w:t>
      </w:r>
      <w:proofErr w:type="gramEnd"/>
      <w:r w:rsidR="006C74E4">
        <w:rPr>
          <w:rFonts w:ascii="Arial" w:hAnsi="Arial" w:cs="Arial"/>
          <w:sz w:val="20"/>
          <w:szCs w:val="20"/>
          <w:lang w:val="en-US"/>
        </w:rPr>
        <w:t xml:space="preserve"> </w:t>
      </w:r>
      <w:r w:rsidR="00C47AD0" w:rsidRPr="00C47AD0">
        <w:rPr>
          <w:rFonts w:ascii="Arial" w:hAnsi="Arial" w:cs="Arial"/>
          <w:sz w:val="20"/>
          <w:szCs w:val="20"/>
          <w:lang w:val="en-US"/>
        </w:rPr>
        <w:t>The Internet and Higher Education, 2021, v. 49, pp. 1-12.</w:t>
      </w:r>
    </w:p>
    <w:p w14:paraId="3FA8D94D" w14:textId="77777777" w:rsidR="00C47AD0" w:rsidRPr="00C47AD0" w:rsidRDefault="00C47AD0" w:rsidP="00C47AD0">
      <w:pPr>
        <w:ind w:left="142" w:right="67"/>
        <w:jc w:val="both"/>
        <w:rPr>
          <w:rFonts w:ascii="Arial" w:hAnsi="Arial" w:cs="Arial"/>
          <w:sz w:val="20"/>
          <w:szCs w:val="20"/>
          <w:lang w:val="en-US"/>
        </w:rPr>
      </w:pPr>
    </w:p>
    <w:p w14:paraId="4BA522E5" w14:textId="24DEC6BC" w:rsidR="00C47AD0" w:rsidRPr="00C47AD0" w:rsidRDefault="003572E9" w:rsidP="00C47AD0">
      <w:pPr>
        <w:ind w:left="142" w:right="67"/>
        <w:jc w:val="both"/>
        <w:rPr>
          <w:rFonts w:ascii="Arial" w:hAnsi="Arial" w:cs="Arial"/>
          <w:sz w:val="20"/>
          <w:szCs w:val="20"/>
          <w:lang w:val="en-US"/>
        </w:rPr>
      </w:pPr>
      <w:r>
        <w:rPr>
          <w:rFonts w:ascii="Arial" w:hAnsi="Arial" w:cs="Arial"/>
          <w:sz w:val="20"/>
          <w:szCs w:val="20"/>
          <w:lang w:val="en-US"/>
        </w:rPr>
        <w:t>SIEMENS, G</w:t>
      </w:r>
      <w:r w:rsidR="00C47AD0" w:rsidRPr="00C47AD0">
        <w:rPr>
          <w:rFonts w:ascii="Arial" w:hAnsi="Arial" w:cs="Arial"/>
          <w:sz w:val="20"/>
          <w:szCs w:val="20"/>
          <w:lang w:val="en-US"/>
        </w:rPr>
        <w:t>. Learning analytics: envisioning a research discipline and a domain of practice. In: INTERNATIONAL CONFERENCE ON LEARNING ANALYTICS, nº 2, 2012, New York. Proceedings. New York: ACM Digital Library, 2012, p. 4-8.</w:t>
      </w:r>
    </w:p>
    <w:p w14:paraId="19388B1A" w14:textId="77777777" w:rsidR="00C47AD0" w:rsidRPr="00C47AD0" w:rsidRDefault="00C47AD0" w:rsidP="00C47AD0">
      <w:pPr>
        <w:ind w:left="142" w:right="67"/>
        <w:jc w:val="both"/>
        <w:rPr>
          <w:rFonts w:ascii="Arial" w:hAnsi="Arial" w:cs="Arial"/>
          <w:sz w:val="20"/>
          <w:szCs w:val="20"/>
          <w:lang w:val="en-US"/>
        </w:rPr>
      </w:pPr>
    </w:p>
    <w:p w14:paraId="293D2B1B" w14:textId="77777777" w:rsidR="00C47AD0" w:rsidRPr="00C47AD0" w:rsidRDefault="00C47AD0" w:rsidP="00C47AD0">
      <w:pPr>
        <w:ind w:left="142" w:right="67"/>
        <w:jc w:val="both"/>
        <w:rPr>
          <w:rFonts w:ascii="Arial" w:hAnsi="Arial" w:cs="Arial"/>
          <w:sz w:val="20"/>
          <w:szCs w:val="20"/>
          <w:lang w:val="en-US"/>
        </w:rPr>
      </w:pPr>
      <w:r w:rsidRPr="00C47AD0">
        <w:rPr>
          <w:rFonts w:ascii="Arial" w:hAnsi="Arial" w:cs="Arial"/>
          <w:sz w:val="20"/>
          <w:szCs w:val="20"/>
          <w:lang w:val="en-US"/>
        </w:rPr>
        <w:t>SOKOUT, H.; USAGAWA, T.; MUKHTAR, S. Learning Analytics: Analyzing Various Aspects of Learners’ Performance in Blended Courses. The Case of Kabul Polytechnic University, Afghanistan. International Journal of Emerging Technologies in Learning (</w:t>
      </w:r>
      <w:proofErr w:type="spellStart"/>
      <w:r w:rsidRPr="00C47AD0">
        <w:rPr>
          <w:rFonts w:ascii="Arial" w:hAnsi="Arial" w:cs="Arial"/>
          <w:sz w:val="20"/>
          <w:szCs w:val="20"/>
          <w:lang w:val="en-US"/>
        </w:rPr>
        <w:t>iJET</w:t>
      </w:r>
      <w:proofErr w:type="spellEnd"/>
      <w:r w:rsidRPr="00C47AD0">
        <w:rPr>
          <w:rFonts w:ascii="Arial" w:hAnsi="Arial" w:cs="Arial"/>
          <w:sz w:val="20"/>
          <w:szCs w:val="20"/>
          <w:lang w:val="en-US"/>
        </w:rPr>
        <w:t>), [S. l.], v. 15, n. 12, p. pp. 168–190, 2020.</w:t>
      </w:r>
    </w:p>
    <w:p w14:paraId="2AAB694D" w14:textId="77777777" w:rsidR="00C47AD0" w:rsidRPr="00C47AD0" w:rsidRDefault="00C47AD0" w:rsidP="00C47AD0">
      <w:pPr>
        <w:ind w:left="142" w:right="67"/>
        <w:jc w:val="both"/>
        <w:rPr>
          <w:rFonts w:ascii="Arial" w:hAnsi="Arial" w:cs="Arial"/>
          <w:sz w:val="20"/>
          <w:szCs w:val="20"/>
          <w:lang w:val="en-US"/>
        </w:rPr>
      </w:pPr>
    </w:p>
    <w:p w14:paraId="0CF3752F" w14:textId="1ADA3741" w:rsidR="00C47AD0" w:rsidRPr="00C47AD0" w:rsidRDefault="00C47AD0" w:rsidP="00C47AD0">
      <w:pPr>
        <w:ind w:left="142" w:right="67"/>
        <w:jc w:val="both"/>
        <w:rPr>
          <w:rFonts w:ascii="Arial" w:hAnsi="Arial" w:cs="Arial"/>
          <w:sz w:val="20"/>
          <w:szCs w:val="20"/>
          <w:lang w:val="en-US"/>
        </w:rPr>
      </w:pPr>
      <w:r w:rsidRPr="00C47AD0">
        <w:rPr>
          <w:rFonts w:ascii="Arial" w:hAnsi="Arial" w:cs="Arial"/>
          <w:sz w:val="20"/>
          <w:szCs w:val="20"/>
        </w:rPr>
        <w:t xml:space="preserve">SOUZA, L. M. </w:t>
      </w:r>
      <w:r w:rsidRPr="009B2E1A">
        <w:rPr>
          <w:rFonts w:ascii="Arial" w:hAnsi="Arial" w:cs="Arial"/>
          <w:i/>
          <w:sz w:val="20"/>
          <w:szCs w:val="20"/>
        </w:rPr>
        <w:t>et al</w:t>
      </w:r>
      <w:r w:rsidRPr="00C47AD0">
        <w:rPr>
          <w:rFonts w:ascii="Arial" w:hAnsi="Arial" w:cs="Arial"/>
          <w:sz w:val="20"/>
          <w:szCs w:val="20"/>
        </w:rPr>
        <w:t xml:space="preserve">. </w:t>
      </w:r>
      <w:r w:rsidRPr="00C47AD0">
        <w:rPr>
          <w:rFonts w:ascii="Arial" w:hAnsi="Arial" w:cs="Arial"/>
          <w:sz w:val="20"/>
          <w:szCs w:val="20"/>
          <w:lang w:val="en-US"/>
        </w:rPr>
        <w:t xml:space="preserve">I know what you coded last summer. </w:t>
      </w:r>
      <w:r w:rsidRPr="00C47AD0">
        <w:rPr>
          <w:rFonts w:ascii="Arial" w:hAnsi="Arial" w:cs="Arial"/>
          <w:sz w:val="20"/>
          <w:szCs w:val="20"/>
        </w:rPr>
        <w:t>In: SIMPÓSIO BRASILEIRO</w:t>
      </w:r>
      <w:r w:rsidR="009B2E1A">
        <w:rPr>
          <w:rFonts w:ascii="Arial" w:hAnsi="Arial" w:cs="Arial"/>
          <w:sz w:val="20"/>
          <w:szCs w:val="20"/>
        </w:rPr>
        <w:t xml:space="preserve"> DE INFORMÁTICA NA EDUCAÇÃO, 32</w:t>
      </w:r>
      <w:r w:rsidRPr="00C47AD0">
        <w:rPr>
          <w:rFonts w:ascii="Arial" w:hAnsi="Arial" w:cs="Arial"/>
          <w:sz w:val="20"/>
          <w:szCs w:val="20"/>
        </w:rPr>
        <w:t xml:space="preserve">, 2021, Online. </w:t>
      </w:r>
      <w:r w:rsidRPr="00C47AD0">
        <w:rPr>
          <w:rFonts w:ascii="Arial" w:hAnsi="Arial" w:cs="Arial"/>
          <w:sz w:val="20"/>
          <w:szCs w:val="20"/>
          <w:lang w:val="en-US"/>
        </w:rPr>
        <w:t xml:space="preserve">Anais [...]. Porto Alegre: </w:t>
      </w:r>
      <w:proofErr w:type="spellStart"/>
      <w:r w:rsidRPr="00C47AD0">
        <w:rPr>
          <w:rFonts w:ascii="Arial" w:hAnsi="Arial" w:cs="Arial"/>
          <w:sz w:val="20"/>
          <w:szCs w:val="20"/>
          <w:lang w:val="en-US"/>
        </w:rPr>
        <w:t>Sociedade</w:t>
      </w:r>
      <w:proofErr w:type="spellEnd"/>
      <w:r w:rsidRPr="00C47AD0">
        <w:rPr>
          <w:rFonts w:ascii="Arial" w:hAnsi="Arial" w:cs="Arial"/>
          <w:sz w:val="20"/>
          <w:szCs w:val="20"/>
          <w:lang w:val="en-US"/>
        </w:rPr>
        <w:t xml:space="preserve"> </w:t>
      </w:r>
      <w:proofErr w:type="spellStart"/>
      <w:r w:rsidRPr="00C47AD0">
        <w:rPr>
          <w:rFonts w:ascii="Arial" w:hAnsi="Arial" w:cs="Arial"/>
          <w:sz w:val="20"/>
          <w:szCs w:val="20"/>
          <w:lang w:val="en-US"/>
        </w:rPr>
        <w:t>Brasileira</w:t>
      </w:r>
      <w:proofErr w:type="spellEnd"/>
      <w:r w:rsidRPr="00C47AD0">
        <w:rPr>
          <w:rFonts w:ascii="Arial" w:hAnsi="Arial" w:cs="Arial"/>
          <w:sz w:val="20"/>
          <w:szCs w:val="20"/>
          <w:lang w:val="en-US"/>
        </w:rPr>
        <w:t xml:space="preserve"> de </w:t>
      </w:r>
      <w:proofErr w:type="spellStart"/>
      <w:r w:rsidRPr="00C47AD0">
        <w:rPr>
          <w:rFonts w:ascii="Arial" w:hAnsi="Arial" w:cs="Arial"/>
          <w:sz w:val="20"/>
          <w:szCs w:val="20"/>
          <w:lang w:val="en-US"/>
        </w:rPr>
        <w:t>Computação</w:t>
      </w:r>
      <w:proofErr w:type="spellEnd"/>
      <w:r w:rsidRPr="00C47AD0">
        <w:rPr>
          <w:rFonts w:ascii="Arial" w:hAnsi="Arial" w:cs="Arial"/>
          <w:sz w:val="20"/>
          <w:szCs w:val="20"/>
          <w:lang w:val="en-US"/>
        </w:rPr>
        <w:t>, 2021, p. 909-920.</w:t>
      </w:r>
    </w:p>
    <w:p w14:paraId="72E3471D" w14:textId="77777777" w:rsidR="00C47AD0" w:rsidRPr="00C47AD0" w:rsidRDefault="00C47AD0" w:rsidP="00C47AD0">
      <w:pPr>
        <w:ind w:left="142" w:right="67"/>
        <w:jc w:val="both"/>
        <w:rPr>
          <w:rFonts w:ascii="Arial" w:hAnsi="Arial" w:cs="Arial"/>
          <w:sz w:val="20"/>
          <w:szCs w:val="20"/>
          <w:lang w:val="en-US"/>
        </w:rPr>
      </w:pPr>
    </w:p>
    <w:p w14:paraId="142C28D6" w14:textId="77777777" w:rsidR="00C47AD0" w:rsidRPr="00C47AD0" w:rsidRDefault="00C47AD0" w:rsidP="00C47AD0">
      <w:pPr>
        <w:ind w:left="142" w:right="67"/>
        <w:jc w:val="both"/>
        <w:rPr>
          <w:rFonts w:ascii="Arial" w:hAnsi="Arial" w:cs="Arial"/>
          <w:sz w:val="20"/>
          <w:szCs w:val="20"/>
          <w:lang w:val="en-US"/>
        </w:rPr>
      </w:pPr>
      <w:r w:rsidRPr="00C47AD0">
        <w:rPr>
          <w:rFonts w:ascii="Arial" w:hAnsi="Arial" w:cs="Arial"/>
          <w:sz w:val="20"/>
          <w:szCs w:val="20"/>
          <w:lang w:val="en-US"/>
        </w:rPr>
        <w:t>ULFA, S. e FATAWI, I. Predicting Factors that Influence Students’ Learning Outcomes Using Learning Analytics in Online Learning Environment. International Journal of Emerging Technologies in Learning (</w:t>
      </w:r>
      <w:proofErr w:type="spellStart"/>
      <w:r w:rsidRPr="00C47AD0">
        <w:rPr>
          <w:rFonts w:ascii="Arial" w:hAnsi="Arial" w:cs="Arial"/>
          <w:sz w:val="20"/>
          <w:szCs w:val="20"/>
          <w:lang w:val="en-US"/>
        </w:rPr>
        <w:t>iJET</w:t>
      </w:r>
      <w:proofErr w:type="spellEnd"/>
      <w:r w:rsidRPr="00C47AD0">
        <w:rPr>
          <w:rFonts w:ascii="Arial" w:hAnsi="Arial" w:cs="Arial"/>
          <w:sz w:val="20"/>
          <w:szCs w:val="20"/>
          <w:lang w:val="en-US"/>
        </w:rPr>
        <w:t>), [S. l.], v. 16, n. 01, p. pp. 4–17, 2021.</w:t>
      </w:r>
    </w:p>
    <w:p w14:paraId="7D27529C" w14:textId="77777777" w:rsidR="00C47AD0" w:rsidRPr="00C47AD0" w:rsidRDefault="00C47AD0" w:rsidP="00C47AD0">
      <w:pPr>
        <w:ind w:left="142" w:right="67"/>
        <w:jc w:val="both"/>
        <w:rPr>
          <w:rFonts w:ascii="Arial" w:hAnsi="Arial" w:cs="Arial"/>
          <w:sz w:val="20"/>
          <w:szCs w:val="20"/>
          <w:lang w:val="en-US"/>
        </w:rPr>
      </w:pPr>
    </w:p>
    <w:p w14:paraId="689925B4" w14:textId="5124B485" w:rsidR="00C47AD0" w:rsidRPr="00C47AD0" w:rsidRDefault="00C47AD0" w:rsidP="00C47AD0">
      <w:pPr>
        <w:ind w:left="142" w:right="67"/>
        <w:jc w:val="both"/>
        <w:rPr>
          <w:rFonts w:ascii="Arial" w:hAnsi="Arial" w:cs="Arial"/>
          <w:sz w:val="20"/>
          <w:szCs w:val="20"/>
          <w:lang w:val="en-US"/>
        </w:rPr>
      </w:pPr>
      <w:r w:rsidRPr="00C47AD0">
        <w:rPr>
          <w:rFonts w:ascii="Arial" w:hAnsi="Arial" w:cs="Arial"/>
          <w:sz w:val="20"/>
          <w:szCs w:val="20"/>
          <w:lang w:val="en-US"/>
        </w:rPr>
        <w:t xml:space="preserve">VIBERG O. </w:t>
      </w:r>
      <w:r w:rsidRPr="009B2E1A">
        <w:rPr>
          <w:rFonts w:ascii="Arial" w:hAnsi="Arial" w:cs="Arial"/>
          <w:i/>
          <w:sz w:val="20"/>
          <w:szCs w:val="20"/>
          <w:lang w:val="en-US"/>
        </w:rPr>
        <w:t>et al</w:t>
      </w:r>
      <w:r w:rsidRPr="00C47AD0">
        <w:rPr>
          <w:rFonts w:ascii="Arial" w:hAnsi="Arial" w:cs="Arial"/>
          <w:sz w:val="20"/>
          <w:szCs w:val="20"/>
          <w:lang w:val="en-US"/>
        </w:rPr>
        <w:t>.</w:t>
      </w:r>
      <w:r w:rsidR="009B2E1A">
        <w:rPr>
          <w:rFonts w:ascii="Arial" w:hAnsi="Arial" w:cs="Arial"/>
          <w:sz w:val="20"/>
          <w:szCs w:val="20"/>
          <w:lang w:val="en-US"/>
        </w:rPr>
        <w:t xml:space="preserve"> </w:t>
      </w:r>
      <w:r w:rsidRPr="00C47AD0">
        <w:rPr>
          <w:rFonts w:ascii="Arial" w:hAnsi="Arial" w:cs="Arial"/>
          <w:sz w:val="20"/>
          <w:szCs w:val="20"/>
          <w:lang w:val="en-US"/>
        </w:rPr>
        <w:t>The current landscape of learning analytics in higher education. Computers in Human Behavior, 2018, v. 89, pp. 98-110.</w:t>
      </w:r>
    </w:p>
    <w:p w14:paraId="56484E1F" w14:textId="77777777" w:rsidR="00C47AD0" w:rsidRPr="00C47AD0" w:rsidRDefault="00C47AD0" w:rsidP="00C47AD0">
      <w:pPr>
        <w:ind w:left="142" w:right="67"/>
        <w:jc w:val="both"/>
        <w:rPr>
          <w:rFonts w:ascii="Arial" w:hAnsi="Arial" w:cs="Arial"/>
          <w:sz w:val="20"/>
          <w:szCs w:val="20"/>
          <w:lang w:val="en-US"/>
        </w:rPr>
      </w:pPr>
    </w:p>
    <w:p w14:paraId="32D76886" w14:textId="07F78E33" w:rsidR="00C47AD0" w:rsidRPr="00D06803" w:rsidRDefault="00C47AD0" w:rsidP="00C47AD0">
      <w:pPr>
        <w:ind w:left="142" w:right="67"/>
        <w:jc w:val="both"/>
        <w:rPr>
          <w:rFonts w:ascii="Arial" w:hAnsi="Arial" w:cs="Arial"/>
          <w:sz w:val="20"/>
          <w:szCs w:val="20"/>
          <w:lang w:val="en-US"/>
        </w:rPr>
      </w:pPr>
      <w:r w:rsidRPr="00C47AD0">
        <w:rPr>
          <w:rFonts w:ascii="Arial" w:hAnsi="Arial" w:cs="Arial"/>
          <w:sz w:val="20"/>
          <w:szCs w:val="20"/>
          <w:lang w:val="en-US"/>
        </w:rPr>
        <w:t xml:space="preserve">YI, B. </w:t>
      </w:r>
      <w:r w:rsidRPr="009B2E1A">
        <w:rPr>
          <w:rFonts w:ascii="Arial" w:hAnsi="Arial" w:cs="Arial"/>
          <w:i/>
          <w:sz w:val="20"/>
          <w:szCs w:val="20"/>
          <w:lang w:val="en-US"/>
        </w:rPr>
        <w:t>et al</w:t>
      </w:r>
      <w:r w:rsidRPr="00C47AD0">
        <w:rPr>
          <w:rFonts w:ascii="Arial" w:hAnsi="Arial" w:cs="Arial"/>
          <w:sz w:val="20"/>
          <w:szCs w:val="20"/>
          <w:lang w:val="en-US"/>
        </w:rPr>
        <w:t>. Learning Analytics-Based Evaluation Mode for Blended Learning and Its Applications. International Symposium on Educational Technology (ISET), 2017, pp. 147-149</w:t>
      </w:r>
    </w:p>
    <w:p w14:paraId="786D4837" w14:textId="6FEA65AE" w:rsidR="00D06803" w:rsidRPr="00D06803" w:rsidRDefault="00D06803" w:rsidP="00D06803">
      <w:pPr>
        <w:ind w:left="142" w:right="67" w:firstLine="425"/>
        <w:jc w:val="both"/>
        <w:rPr>
          <w:rFonts w:ascii="Arial" w:hAnsi="Arial" w:cs="Arial"/>
          <w:sz w:val="20"/>
          <w:szCs w:val="20"/>
          <w:lang w:val="en-US"/>
        </w:rPr>
      </w:pPr>
    </w:p>
    <w:sectPr w:rsidR="00D06803" w:rsidRPr="00D06803" w:rsidSect="00197A35">
      <w:type w:val="continuous"/>
      <w:pgSz w:w="11900" w:h="16840"/>
      <w:pgMar w:top="1134" w:right="567" w:bottom="1134" w:left="567" w:header="709" w:footer="709" w:gutter="0"/>
      <w:cols w:num="2" w:sep="1" w:space="42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1497D6" w14:textId="77777777" w:rsidR="00603BC6" w:rsidRDefault="00603BC6" w:rsidP="006E6AEB">
      <w:r>
        <w:separator/>
      </w:r>
    </w:p>
  </w:endnote>
  <w:endnote w:type="continuationSeparator" w:id="0">
    <w:p w14:paraId="77EBD9A2" w14:textId="77777777" w:rsidR="00603BC6" w:rsidRDefault="00603BC6" w:rsidP="006E6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IN Condensed">
    <w:altName w:val="Courier New"/>
    <w:charset w:val="00"/>
    <w:family w:val="auto"/>
    <w:pitch w:val="variable"/>
    <w:sig w:usb0="800000AF" w:usb1="5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Avenir Book">
    <w:altName w:val="Corbel"/>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1564594513"/>
      <w:docPartObj>
        <w:docPartGallery w:val="Page Numbers (Bottom of Page)"/>
        <w:docPartUnique/>
      </w:docPartObj>
    </w:sdtPr>
    <w:sdtEndPr>
      <w:rPr>
        <w:rStyle w:val="Nmerodepgina"/>
        <w:rFonts w:ascii="Arial" w:hAnsi="Arial" w:cs="Arial"/>
        <w:b/>
        <w:bCs/>
      </w:rPr>
    </w:sdtEndPr>
    <w:sdtContent>
      <w:p w14:paraId="59CC9C60" w14:textId="4CA9C16C" w:rsidR="00AE327C" w:rsidRPr="00540334" w:rsidRDefault="00AE327C" w:rsidP="00B05B21">
        <w:pPr>
          <w:pStyle w:val="Rodap"/>
          <w:framePr w:wrap="none" w:vAnchor="text" w:hAnchor="margin" w:y="1"/>
          <w:rPr>
            <w:rStyle w:val="Nmerodepgina"/>
            <w:rFonts w:ascii="Arial" w:hAnsi="Arial" w:cs="Arial"/>
            <w:b/>
            <w:bCs/>
          </w:rPr>
        </w:pPr>
        <w:r w:rsidRPr="00540334">
          <w:rPr>
            <w:rStyle w:val="Nmerodepgina"/>
            <w:rFonts w:ascii="Arial" w:hAnsi="Arial" w:cs="Arial"/>
            <w:b/>
            <w:bCs/>
            <w:color w:val="4472C4" w:themeColor="accent1"/>
            <w:sz w:val="20"/>
            <w:szCs w:val="20"/>
          </w:rPr>
          <w:fldChar w:fldCharType="begin"/>
        </w:r>
        <w:r w:rsidRPr="00540334">
          <w:rPr>
            <w:rStyle w:val="Nmerodepgina"/>
            <w:rFonts w:ascii="Arial" w:hAnsi="Arial" w:cs="Arial"/>
            <w:b/>
            <w:bCs/>
            <w:color w:val="4472C4" w:themeColor="accent1"/>
            <w:sz w:val="20"/>
            <w:szCs w:val="20"/>
          </w:rPr>
          <w:instrText xml:space="preserve"> PAGE </w:instrText>
        </w:r>
        <w:r w:rsidRPr="00540334">
          <w:rPr>
            <w:rStyle w:val="Nmerodepgina"/>
            <w:rFonts w:ascii="Arial" w:hAnsi="Arial" w:cs="Arial"/>
            <w:b/>
            <w:bCs/>
            <w:color w:val="4472C4" w:themeColor="accent1"/>
            <w:sz w:val="20"/>
            <w:szCs w:val="20"/>
          </w:rPr>
          <w:fldChar w:fldCharType="separate"/>
        </w:r>
        <w:r w:rsidR="00FA6E5F">
          <w:rPr>
            <w:rStyle w:val="Nmerodepgina"/>
            <w:rFonts w:ascii="Arial" w:hAnsi="Arial" w:cs="Arial"/>
            <w:b/>
            <w:bCs/>
            <w:noProof/>
            <w:color w:val="4472C4" w:themeColor="accent1"/>
            <w:sz w:val="20"/>
            <w:szCs w:val="20"/>
          </w:rPr>
          <w:t>22</w:t>
        </w:r>
        <w:r w:rsidRPr="00540334">
          <w:rPr>
            <w:rStyle w:val="Nmerodepgina"/>
            <w:rFonts w:ascii="Arial" w:hAnsi="Arial" w:cs="Arial"/>
            <w:b/>
            <w:bCs/>
            <w:color w:val="4472C4" w:themeColor="accent1"/>
            <w:sz w:val="20"/>
            <w:szCs w:val="20"/>
          </w:rPr>
          <w:fldChar w:fldCharType="end"/>
        </w:r>
      </w:p>
    </w:sdtContent>
  </w:sdt>
  <w:p w14:paraId="2130EFA8" w14:textId="0F25631D" w:rsidR="00AE327C" w:rsidRPr="00540334" w:rsidRDefault="00AE327C" w:rsidP="00B05B21">
    <w:pPr>
      <w:pStyle w:val="Rodap"/>
      <w:ind w:right="360" w:firstLine="360"/>
      <w:rPr>
        <w:rFonts w:ascii="Arial" w:hAnsi="Arial" w:cs="Arial"/>
        <w:sz w:val="20"/>
        <w:szCs w:val="20"/>
      </w:rPr>
    </w:pPr>
    <w:r w:rsidRPr="00540334">
      <w:rPr>
        <w:rFonts w:ascii="Arial" w:hAnsi="Arial" w:cs="Arial"/>
        <w:sz w:val="20"/>
        <w:szCs w:val="20"/>
      </w:rPr>
      <w:t xml:space="preserve">INFORMÁTICA NA EDUCAÇÃO: teoria &amp; prática | </w:t>
    </w:r>
    <w:proofErr w:type="spellStart"/>
    <w:r w:rsidRPr="00540334">
      <w:rPr>
        <w:rFonts w:ascii="Arial" w:hAnsi="Arial" w:cs="Arial"/>
        <w:sz w:val="20"/>
        <w:szCs w:val="20"/>
      </w:rPr>
      <w:t>Vol.xx</w:t>
    </w:r>
    <w:proofErr w:type="spellEnd"/>
    <w:r w:rsidRPr="00540334">
      <w:rPr>
        <w:rFonts w:ascii="Arial" w:hAnsi="Arial" w:cs="Arial"/>
        <w:sz w:val="20"/>
        <w:szCs w:val="20"/>
      </w:rPr>
      <w:t xml:space="preserve"> | </w:t>
    </w:r>
    <w:proofErr w:type="spellStart"/>
    <w:r w:rsidRPr="00540334">
      <w:rPr>
        <w:rFonts w:ascii="Arial" w:hAnsi="Arial" w:cs="Arial"/>
        <w:sz w:val="20"/>
        <w:szCs w:val="20"/>
      </w:rPr>
      <w:t>Nºx</w:t>
    </w:r>
    <w:proofErr w:type="spellEnd"/>
    <w:r w:rsidRPr="00540334">
      <w:rPr>
        <w:rFonts w:ascii="Arial" w:hAnsi="Arial" w:cs="Arial"/>
        <w:sz w:val="20"/>
        <w:szCs w:val="20"/>
      </w:rPr>
      <w:t xml:space="preserve"> | 20xx</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Fonts w:ascii="DIN Condensed" w:hAnsi="DIN Condensed"/>
        <w:b/>
        <w:bCs/>
        <w:color w:val="4472C4" w:themeColor="accent1"/>
        <w:sz w:val="20"/>
        <w:szCs w:val="20"/>
      </w:rPr>
      <w:id w:val="40179756"/>
      <w:docPartObj>
        <w:docPartGallery w:val="Page Numbers (Bottom of Page)"/>
        <w:docPartUnique/>
      </w:docPartObj>
    </w:sdtPr>
    <w:sdtEndPr>
      <w:rPr>
        <w:rStyle w:val="Nmerodepgina"/>
        <w:rFonts w:ascii="Arial" w:hAnsi="Arial" w:cs="Arial"/>
      </w:rPr>
    </w:sdtEndPr>
    <w:sdtContent>
      <w:p w14:paraId="1AE4E499" w14:textId="4AB563B3" w:rsidR="00AE327C" w:rsidRPr="00540334" w:rsidRDefault="00AE327C" w:rsidP="00B05B21">
        <w:pPr>
          <w:pStyle w:val="Rodap"/>
          <w:framePr w:wrap="none" w:vAnchor="text" w:hAnchor="page" w:x="11179" w:y="9"/>
          <w:rPr>
            <w:rStyle w:val="Nmerodepgina"/>
            <w:rFonts w:ascii="Arial" w:hAnsi="Arial" w:cs="Arial"/>
            <w:b/>
            <w:bCs/>
            <w:color w:val="4472C4" w:themeColor="accent1"/>
            <w:sz w:val="20"/>
            <w:szCs w:val="20"/>
          </w:rPr>
        </w:pPr>
        <w:r w:rsidRPr="00540334">
          <w:rPr>
            <w:rStyle w:val="Nmerodepgina"/>
            <w:rFonts w:ascii="Arial" w:hAnsi="Arial" w:cs="Arial"/>
            <w:b/>
            <w:bCs/>
            <w:color w:val="4472C4" w:themeColor="accent1"/>
            <w:sz w:val="20"/>
            <w:szCs w:val="20"/>
          </w:rPr>
          <w:fldChar w:fldCharType="begin"/>
        </w:r>
        <w:r w:rsidRPr="00540334">
          <w:rPr>
            <w:rStyle w:val="Nmerodepgina"/>
            <w:rFonts w:ascii="Arial" w:hAnsi="Arial" w:cs="Arial"/>
            <w:b/>
            <w:bCs/>
            <w:color w:val="4472C4" w:themeColor="accent1"/>
            <w:sz w:val="20"/>
            <w:szCs w:val="20"/>
          </w:rPr>
          <w:instrText xml:space="preserve"> PAGE </w:instrText>
        </w:r>
        <w:r w:rsidRPr="00540334">
          <w:rPr>
            <w:rStyle w:val="Nmerodepgina"/>
            <w:rFonts w:ascii="Arial" w:hAnsi="Arial" w:cs="Arial"/>
            <w:b/>
            <w:bCs/>
            <w:color w:val="4472C4" w:themeColor="accent1"/>
            <w:sz w:val="20"/>
            <w:szCs w:val="20"/>
          </w:rPr>
          <w:fldChar w:fldCharType="separate"/>
        </w:r>
        <w:r w:rsidR="00FA6E5F">
          <w:rPr>
            <w:rStyle w:val="Nmerodepgina"/>
            <w:rFonts w:ascii="Arial" w:hAnsi="Arial" w:cs="Arial"/>
            <w:b/>
            <w:bCs/>
            <w:noProof/>
            <w:color w:val="4472C4" w:themeColor="accent1"/>
            <w:sz w:val="20"/>
            <w:szCs w:val="20"/>
          </w:rPr>
          <w:t>21</w:t>
        </w:r>
        <w:r w:rsidRPr="00540334">
          <w:rPr>
            <w:rStyle w:val="Nmerodepgina"/>
            <w:rFonts w:ascii="Arial" w:hAnsi="Arial" w:cs="Arial"/>
            <w:b/>
            <w:bCs/>
            <w:color w:val="4472C4" w:themeColor="accent1"/>
            <w:sz w:val="20"/>
            <w:szCs w:val="20"/>
          </w:rPr>
          <w:fldChar w:fldCharType="end"/>
        </w:r>
      </w:p>
    </w:sdtContent>
  </w:sdt>
  <w:p w14:paraId="502A2F5C" w14:textId="369C88FE" w:rsidR="00AE327C" w:rsidRPr="00540334" w:rsidRDefault="00AE327C" w:rsidP="00B05B21">
    <w:pPr>
      <w:pStyle w:val="Rodap"/>
      <w:ind w:right="360" w:firstLine="360"/>
      <w:jc w:val="right"/>
      <w:rPr>
        <w:rFonts w:ascii="Arial" w:hAnsi="Arial" w:cs="Arial"/>
        <w:sz w:val="20"/>
        <w:szCs w:val="20"/>
      </w:rPr>
    </w:pPr>
    <w:r w:rsidRPr="00540334">
      <w:rPr>
        <w:rFonts w:ascii="Arial" w:hAnsi="Arial" w:cs="Arial"/>
        <w:sz w:val="20"/>
        <w:szCs w:val="20"/>
      </w:rPr>
      <w:t>INFORMÁTICA NA EDUCAÇÃO: teoria &amp; prática | Vol.24 | Nº1 | 2021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C3B871" w14:textId="77777777" w:rsidR="00603BC6" w:rsidRDefault="00603BC6" w:rsidP="006E6AEB">
      <w:r>
        <w:separator/>
      </w:r>
    </w:p>
  </w:footnote>
  <w:footnote w:type="continuationSeparator" w:id="0">
    <w:p w14:paraId="57A43775" w14:textId="77777777" w:rsidR="00603BC6" w:rsidRDefault="00603BC6" w:rsidP="006E6AEB">
      <w:r>
        <w:continuationSeparator/>
      </w:r>
    </w:p>
  </w:footnote>
  <w:footnote w:id="1">
    <w:p w14:paraId="3BC1937C" w14:textId="21F9655B" w:rsidR="00AE327C" w:rsidRDefault="00AE327C">
      <w:pPr>
        <w:pStyle w:val="Textodenotaderodap"/>
      </w:pPr>
      <w:r>
        <w:rPr>
          <w:rStyle w:val="Refdenotaderodap"/>
        </w:rPr>
        <w:footnoteRef/>
      </w:r>
      <w:r>
        <w:t xml:space="preserve"> </w:t>
      </w:r>
      <w:r w:rsidRPr="00F76870">
        <w:t xml:space="preserve">Acessível em </w:t>
      </w:r>
      <w:hyperlink r:id="rId1" w:history="1">
        <w:r w:rsidRPr="00A46618">
          <w:rPr>
            <w:rStyle w:val="Hyperlink"/>
          </w:rPr>
          <w:t>https://thehuxley.com/</w:t>
        </w:r>
      </w:hyperlink>
      <w:r>
        <w:t>.</w:t>
      </w:r>
    </w:p>
  </w:footnote>
  <w:footnote w:id="2">
    <w:p w14:paraId="553B6CCF" w14:textId="1FB18213" w:rsidR="00AE327C" w:rsidRDefault="00AE327C">
      <w:pPr>
        <w:pStyle w:val="Textodenotaderodap"/>
      </w:pPr>
      <w:r>
        <w:rPr>
          <w:rStyle w:val="Refdenotaderodap"/>
        </w:rPr>
        <w:footnoteRef/>
      </w:r>
      <w:r>
        <w:t xml:space="preserve"> </w:t>
      </w:r>
      <w:r w:rsidRPr="00F76870">
        <w:t xml:space="preserve">Acessível em </w:t>
      </w:r>
      <w:hyperlink r:id="rId2" w:history="1">
        <w:r w:rsidRPr="00A46618">
          <w:rPr>
            <w:rStyle w:val="Hyperlink"/>
          </w:rPr>
          <w:t>https://www.beecrowd.com.br/</w:t>
        </w:r>
      </w:hyperlink>
      <w:r w:rsidRPr="00F76870">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EBBB5" w14:textId="1AA5152D" w:rsidR="00AE327C" w:rsidRPr="00B05B21" w:rsidRDefault="00AE327C" w:rsidP="00B05B21">
    <w:pPr>
      <w:pStyle w:val="Cabealho"/>
      <w:jc w:val="right"/>
      <w:rPr>
        <w:rFonts w:ascii="DIN Condensed" w:hAnsi="DIN Condensed"/>
        <w:sz w:val="16"/>
        <w:szCs w:val="16"/>
      </w:rPr>
    </w:pPr>
    <w:r w:rsidRPr="00B05B21">
      <w:rPr>
        <w:rFonts w:ascii="DIN Condensed" w:eastAsia="Times New Roman" w:hAnsi="DIN Condensed" w:cs="Times New Roman"/>
        <w:sz w:val="20"/>
        <w:szCs w:val="13"/>
      </w:rPr>
      <w:t>Ferramentas tecnológicas a serviço da avaliação no contexto de ensino-aprendizagem: um estudo comparativo</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CED40" w14:textId="20894A24" w:rsidR="00AE327C" w:rsidRPr="00540334" w:rsidRDefault="00AE327C" w:rsidP="00B05B21">
    <w:pPr>
      <w:pStyle w:val="Cabealho"/>
      <w:jc w:val="right"/>
      <w:rPr>
        <w:rFonts w:ascii="Arial" w:hAnsi="Arial" w:cs="Arial"/>
        <w:sz w:val="16"/>
        <w:szCs w:val="16"/>
      </w:rPr>
    </w:pPr>
    <w:r>
      <w:rPr>
        <w:rFonts w:ascii="Arial" w:eastAsia="Times New Roman" w:hAnsi="Arial" w:cs="Arial"/>
        <w:sz w:val="20"/>
        <w:szCs w:val="13"/>
      </w:rPr>
      <w:t>A importância do foco para o desempenho do aluno de programação no ensino superior</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060D2" w14:textId="33AB1C52" w:rsidR="00AE327C" w:rsidRPr="00540334" w:rsidRDefault="00AE327C">
    <w:pPr>
      <w:pStyle w:val="Cabealho"/>
      <w:rPr>
        <w:rFonts w:ascii="Arial" w:hAnsi="Arial" w:cs="Arial"/>
        <w:sz w:val="20"/>
        <w:szCs w:val="20"/>
      </w:rPr>
    </w:pPr>
    <w:proofErr w:type="gramStart"/>
    <w:r w:rsidRPr="00540334">
      <w:rPr>
        <w:rFonts w:ascii="Arial" w:hAnsi="Arial" w:cs="Arial"/>
        <w:sz w:val="20"/>
        <w:szCs w:val="20"/>
      </w:rPr>
      <w:t>Autor(</w:t>
    </w:r>
    <w:proofErr w:type="gramEnd"/>
    <w:r w:rsidRPr="00540334">
      <w:rPr>
        <w:rFonts w:ascii="Arial" w:hAnsi="Arial" w:cs="Arial"/>
        <w:sz w:val="20"/>
        <w:szCs w:val="20"/>
      </w:rPr>
      <w:t>a) 1, Autor(a) 2, Autor(a) 3 &amp; Autor(a) 4</w:t>
    </w:r>
  </w:p>
  <w:p w14:paraId="0BC9497C" w14:textId="77777777" w:rsidR="00AE327C" w:rsidRDefault="00AE327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76DDF"/>
    <w:multiLevelType w:val="hybridMultilevel"/>
    <w:tmpl w:val="D1402722"/>
    <w:lvl w:ilvl="0" w:tplc="E97E097A">
      <w:start w:val="1"/>
      <w:numFmt w:val="decimal"/>
      <w:lvlText w:val="%1."/>
      <w:lvlJc w:val="left"/>
      <w:pPr>
        <w:ind w:left="5605" w:hanging="360"/>
      </w:pPr>
      <w:rPr>
        <w:rFonts w:hint="default"/>
      </w:rPr>
    </w:lvl>
    <w:lvl w:ilvl="1" w:tplc="04160019" w:tentative="1">
      <w:start w:val="1"/>
      <w:numFmt w:val="lowerLetter"/>
      <w:lvlText w:val="%2."/>
      <w:lvlJc w:val="left"/>
      <w:pPr>
        <w:ind w:left="6325" w:hanging="360"/>
      </w:pPr>
    </w:lvl>
    <w:lvl w:ilvl="2" w:tplc="0416001B" w:tentative="1">
      <w:start w:val="1"/>
      <w:numFmt w:val="lowerRoman"/>
      <w:lvlText w:val="%3."/>
      <w:lvlJc w:val="right"/>
      <w:pPr>
        <w:ind w:left="7045" w:hanging="180"/>
      </w:pPr>
    </w:lvl>
    <w:lvl w:ilvl="3" w:tplc="0416000F" w:tentative="1">
      <w:start w:val="1"/>
      <w:numFmt w:val="decimal"/>
      <w:lvlText w:val="%4."/>
      <w:lvlJc w:val="left"/>
      <w:pPr>
        <w:ind w:left="7765" w:hanging="360"/>
      </w:pPr>
    </w:lvl>
    <w:lvl w:ilvl="4" w:tplc="04160019" w:tentative="1">
      <w:start w:val="1"/>
      <w:numFmt w:val="lowerLetter"/>
      <w:lvlText w:val="%5."/>
      <w:lvlJc w:val="left"/>
      <w:pPr>
        <w:ind w:left="8485" w:hanging="360"/>
      </w:pPr>
    </w:lvl>
    <w:lvl w:ilvl="5" w:tplc="0416001B" w:tentative="1">
      <w:start w:val="1"/>
      <w:numFmt w:val="lowerRoman"/>
      <w:lvlText w:val="%6."/>
      <w:lvlJc w:val="right"/>
      <w:pPr>
        <w:ind w:left="9205" w:hanging="180"/>
      </w:pPr>
    </w:lvl>
    <w:lvl w:ilvl="6" w:tplc="0416000F" w:tentative="1">
      <w:start w:val="1"/>
      <w:numFmt w:val="decimal"/>
      <w:lvlText w:val="%7."/>
      <w:lvlJc w:val="left"/>
      <w:pPr>
        <w:ind w:left="9925" w:hanging="360"/>
      </w:pPr>
    </w:lvl>
    <w:lvl w:ilvl="7" w:tplc="04160019" w:tentative="1">
      <w:start w:val="1"/>
      <w:numFmt w:val="lowerLetter"/>
      <w:lvlText w:val="%8."/>
      <w:lvlJc w:val="left"/>
      <w:pPr>
        <w:ind w:left="10645" w:hanging="360"/>
      </w:pPr>
    </w:lvl>
    <w:lvl w:ilvl="8" w:tplc="0416001B" w:tentative="1">
      <w:start w:val="1"/>
      <w:numFmt w:val="lowerRoman"/>
      <w:lvlText w:val="%9."/>
      <w:lvlJc w:val="right"/>
      <w:pPr>
        <w:ind w:left="1136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4096" w:nlCheck="1" w:checkStyle="0"/>
  <w:activeWritingStyle w:appName="MSWord" w:lang="pt-BR" w:vendorID="64" w:dllVersion="4096" w:nlCheck="1" w:checkStyle="0"/>
  <w:activeWritingStyle w:appName="MSWord" w:lang="en-US" w:vendorID="64" w:dllVersion="131078" w:nlCheck="1" w:checkStyle="1"/>
  <w:activeWritingStyle w:appName="MSWord" w:lang="pt-BR" w:vendorID="64" w:dllVersion="131078" w:nlCheck="1" w:checkStyle="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FFF"/>
    <w:rsid w:val="00003AD3"/>
    <w:rsid w:val="0000400D"/>
    <w:rsid w:val="0000745F"/>
    <w:rsid w:val="00026998"/>
    <w:rsid w:val="00027C67"/>
    <w:rsid w:val="00046D46"/>
    <w:rsid w:val="00047C90"/>
    <w:rsid w:val="00050280"/>
    <w:rsid w:val="0007475D"/>
    <w:rsid w:val="000801DD"/>
    <w:rsid w:val="000A0199"/>
    <w:rsid w:val="000A63A6"/>
    <w:rsid w:val="000B30DE"/>
    <w:rsid w:val="000C06BC"/>
    <w:rsid w:val="000D1D34"/>
    <w:rsid w:val="000E12CB"/>
    <w:rsid w:val="000E1994"/>
    <w:rsid w:val="000E55EA"/>
    <w:rsid w:val="00110EF9"/>
    <w:rsid w:val="00120262"/>
    <w:rsid w:val="00124B0F"/>
    <w:rsid w:val="00140E3E"/>
    <w:rsid w:val="00160C10"/>
    <w:rsid w:val="00184D45"/>
    <w:rsid w:val="00193608"/>
    <w:rsid w:val="00193994"/>
    <w:rsid w:val="00195BE9"/>
    <w:rsid w:val="00197A35"/>
    <w:rsid w:val="001B1160"/>
    <w:rsid w:val="001B4F59"/>
    <w:rsid w:val="001B5E13"/>
    <w:rsid w:val="001B7BEF"/>
    <w:rsid w:val="001C1056"/>
    <w:rsid w:val="001D2A68"/>
    <w:rsid w:val="001D6F6B"/>
    <w:rsid w:val="001E0A01"/>
    <w:rsid w:val="001E0B7E"/>
    <w:rsid w:val="00202867"/>
    <w:rsid w:val="002038ED"/>
    <w:rsid w:val="00204130"/>
    <w:rsid w:val="00244D2B"/>
    <w:rsid w:val="002604C6"/>
    <w:rsid w:val="00287CC6"/>
    <w:rsid w:val="002A2FFA"/>
    <w:rsid w:val="002C0B42"/>
    <w:rsid w:val="002C46D7"/>
    <w:rsid w:val="002D5B3B"/>
    <w:rsid w:val="002E1640"/>
    <w:rsid w:val="002F2352"/>
    <w:rsid w:val="0031275C"/>
    <w:rsid w:val="00347738"/>
    <w:rsid w:val="003572E9"/>
    <w:rsid w:val="00365439"/>
    <w:rsid w:val="00382055"/>
    <w:rsid w:val="003A2440"/>
    <w:rsid w:val="003A6572"/>
    <w:rsid w:val="003B42DB"/>
    <w:rsid w:val="003D3EFD"/>
    <w:rsid w:val="003E12A0"/>
    <w:rsid w:val="00414477"/>
    <w:rsid w:val="004234CB"/>
    <w:rsid w:val="0042377C"/>
    <w:rsid w:val="00427345"/>
    <w:rsid w:val="00433E12"/>
    <w:rsid w:val="00442C84"/>
    <w:rsid w:val="00471097"/>
    <w:rsid w:val="004772FB"/>
    <w:rsid w:val="0049043A"/>
    <w:rsid w:val="004A373F"/>
    <w:rsid w:val="004A48C1"/>
    <w:rsid w:val="004B2B75"/>
    <w:rsid w:val="004B4F4D"/>
    <w:rsid w:val="004B578B"/>
    <w:rsid w:val="004E77E6"/>
    <w:rsid w:val="005137E8"/>
    <w:rsid w:val="00521D6D"/>
    <w:rsid w:val="00526590"/>
    <w:rsid w:val="0053508E"/>
    <w:rsid w:val="00540334"/>
    <w:rsid w:val="0055795C"/>
    <w:rsid w:val="00595B3C"/>
    <w:rsid w:val="005974CE"/>
    <w:rsid w:val="005A2224"/>
    <w:rsid w:val="005A3FFF"/>
    <w:rsid w:val="005A7C2A"/>
    <w:rsid w:val="005C69B9"/>
    <w:rsid w:val="005C7113"/>
    <w:rsid w:val="005D1B37"/>
    <w:rsid w:val="005F1771"/>
    <w:rsid w:val="00603BC6"/>
    <w:rsid w:val="00612686"/>
    <w:rsid w:val="00616179"/>
    <w:rsid w:val="00620ADF"/>
    <w:rsid w:val="006233B5"/>
    <w:rsid w:val="006342FC"/>
    <w:rsid w:val="006402FE"/>
    <w:rsid w:val="00644366"/>
    <w:rsid w:val="00644F35"/>
    <w:rsid w:val="00653B9F"/>
    <w:rsid w:val="00655862"/>
    <w:rsid w:val="006627EE"/>
    <w:rsid w:val="006734E9"/>
    <w:rsid w:val="00677464"/>
    <w:rsid w:val="00691C20"/>
    <w:rsid w:val="00693ED4"/>
    <w:rsid w:val="006A64D6"/>
    <w:rsid w:val="006C74E4"/>
    <w:rsid w:val="006D7838"/>
    <w:rsid w:val="006E6AEB"/>
    <w:rsid w:val="006F5616"/>
    <w:rsid w:val="006F6CD9"/>
    <w:rsid w:val="00703F2C"/>
    <w:rsid w:val="007139B5"/>
    <w:rsid w:val="00714EDC"/>
    <w:rsid w:val="007224A9"/>
    <w:rsid w:val="0072376B"/>
    <w:rsid w:val="00730868"/>
    <w:rsid w:val="00731991"/>
    <w:rsid w:val="00736348"/>
    <w:rsid w:val="00753F0A"/>
    <w:rsid w:val="00780488"/>
    <w:rsid w:val="007A48C0"/>
    <w:rsid w:val="007B0BAC"/>
    <w:rsid w:val="007B19C9"/>
    <w:rsid w:val="007D0535"/>
    <w:rsid w:val="007D265B"/>
    <w:rsid w:val="007F4897"/>
    <w:rsid w:val="00816A4C"/>
    <w:rsid w:val="00830C8F"/>
    <w:rsid w:val="00835DDC"/>
    <w:rsid w:val="008410ED"/>
    <w:rsid w:val="0085075B"/>
    <w:rsid w:val="00851AA4"/>
    <w:rsid w:val="00864B7C"/>
    <w:rsid w:val="008674AA"/>
    <w:rsid w:val="0089793A"/>
    <w:rsid w:val="008A68B3"/>
    <w:rsid w:val="008B37E2"/>
    <w:rsid w:val="008E6E00"/>
    <w:rsid w:val="00900520"/>
    <w:rsid w:val="00910602"/>
    <w:rsid w:val="009331C5"/>
    <w:rsid w:val="00956742"/>
    <w:rsid w:val="00970D68"/>
    <w:rsid w:val="0097204B"/>
    <w:rsid w:val="009739E2"/>
    <w:rsid w:val="009756BB"/>
    <w:rsid w:val="00996BE4"/>
    <w:rsid w:val="009B2E1A"/>
    <w:rsid w:val="009B37C5"/>
    <w:rsid w:val="009D18E4"/>
    <w:rsid w:val="009D1C18"/>
    <w:rsid w:val="009D20E4"/>
    <w:rsid w:val="009E0934"/>
    <w:rsid w:val="009F352C"/>
    <w:rsid w:val="00A00D01"/>
    <w:rsid w:val="00A25292"/>
    <w:rsid w:val="00A83A71"/>
    <w:rsid w:val="00A96662"/>
    <w:rsid w:val="00AA427C"/>
    <w:rsid w:val="00AC7184"/>
    <w:rsid w:val="00AD2AF2"/>
    <w:rsid w:val="00AE327C"/>
    <w:rsid w:val="00AE7C87"/>
    <w:rsid w:val="00AF39D1"/>
    <w:rsid w:val="00B05B21"/>
    <w:rsid w:val="00B2343A"/>
    <w:rsid w:val="00B23E53"/>
    <w:rsid w:val="00B31922"/>
    <w:rsid w:val="00B32A8F"/>
    <w:rsid w:val="00B44A78"/>
    <w:rsid w:val="00B45EFB"/>
    <w:rsid w:val="00B666FA"/>
    <w:rsid w:val="00B67D3B"/>
    <w:rsid w:val="00B7452B"/>
    <w:rsid w:val="00B80130"/>
    <w:rsid w:val="00B80C8C"/>
    <w:rsid w:val="00BA58B4"/>
    <w:rsid w:val="00BA6FEF"/>
    <w:rsid w:val="00BB4C26"/>
    <w:rsid w:val="00BD06CB"/>
    <w:rsid w:val="00BF1975"/>
    <w:rsid w:val="00BF45EC"/>
    <w:rsid w:val="00BF79DB"/>
    <w:rsid w:val="00C1242C"/>
    <w:rsid w:val="00C16A5F"/>
    <w:rsid w:val="00C42B21"/>
    <w:rsid w:val="00C47AD0"/>
    <w:rsid w:val="00C63667"/>
    <w:rsid w:val="00C6400F"/>
    <w:rsid w:val="00C65C0D"/>
    <w:rsid w:val="00C80BB6"/>
    <w:rsid w:val="00CA1381"/>
    <w:rsid w:val="00CC6311"/>
    <w:rsid w:val="00CE4E35"/>
    <w:rsid w:val="00CF2888"/>
    <w:rsid w:val="00D00F18"/>
    <w:rsid w:val="00D01B58"/>
    <w:rsid w:val="00D039E8"/>
    <w:rsid w:val="00D06803"/>
    <w:rsid w:val="00D47E5F"/>
    <w:rsid w:val="00D718B3"/>
    <w:rsid w:val="00D9269B"/>
    <w:rsid w:val="00DB44BB"/>
    <w:rsid w:val="00DD045D"/>
    <w:rsid w:val="00DD768A"/>
    <w:rsid w:val="00DE10E0"/>
    <w:rsid w:val="00DF5937"/>
    <w:rsid w:val="00DF5BA3"/>
    <w:rsid w:val="00E1742F"/>
    <w:rsid w:val="00E31086"/>
    <w:rsid w:val="00E6303C"/>
    <w:rsid w:val="00EB1FCD"/>
    <w:rsid w:val="00EC7CEA"/>
    <w:rsid w:val="00ED187F"/>
    <w:rsid w:val="00ED1E4F"/>
    <w:rsid w:val="00EF0142"/>
    <w:rsid w:val="00EF3737"/>
    <w:rsid w:val="00F10538"/>
    <w:rsid w:val="00F16E05"/>
    <w:rsid w:val="00F217AB"/>
    <w:rsid w:val="00F266E2"/>
    <w:rsid w:val="00F30826"/>
    <w:rsid w:val="00F325EE"/>
    <w:rsid w:val="00F4635B"/>
    <w:rsid w:val="00F61F2D"/>
    <w:rsid w:val="00F756F6"/>
    <w:rsid w:val="00F76870"/>
    <w:rsid w:val="00F86AE7"/>
    <w:rsid w:val="00FA4280"/>
    <w:rsid w:val="00FA5E3D"/>
    <w:rsid w:val="00FA6E5F"/>
    <w:rsid w:val="00FD60D2"/>
    <w:rsid w:val="00FE2D67"/>
    <w:rsid w:val="00FE708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EB2BCD"/>
  <w15:chartTrackingRefBased/>
  <w15:docId w15:val="{2BB0C6DB-0780-E345-AC75-FF27E1C28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130"/>
  </w:style>
  <w:style w:type="paragraph" w:styleId="Ttulo1">
    <w:name w:val="heading 1"/>
    <w:next w:val="Normal"/>
    <w:link w:val="Ttulo1Char"/>
    <w:uiPriority w:val="9"/>
    <w:qFormat/>
    <w:rsid w:val="00DE10E0"/>
    <w:pPr>
      <w:keepNext/>
      <w:keepLines/>
      <w:spacing w:after="1" w:line="239" w:lineRule="auto"/>
      <w:ind w:left="10" w:right="103" w:hanging="10"/>
      <w:jc w:val="right"/>
      <w:outlineLvl w:val="0"/>
    </w:pPr>
    <w:rPr>
      <w:rFonts w:ascii="Times New Roman" w:eastAsia="Times New Roman" w:hAnsi="Times New Roman" w:cs="Times New Roman"/>
      <w:color w:val="231F20"/>
      <w:sz w:val="40"/>
      <w:lang w:eastAsia="pt-BR"/>
    </w:rPr>
  </w:style>
  <w:style w:type="paragraph" w:styleId="Ttulo2">
    <w:name w:val="heading 2"/>
    <w:basedOn w:val="Normal"/>
    <w:next w:val="Normal"/>
    <w:link w:val="Ttulo2Char"/>
    <w:uiPriority w:val="9"/>
    <w:semiHidden/>
    <w:unhideWhenUsed/>
    <w:qFormat/>
    <w:rsid w:val="002E164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612686"/>
    <w:rPr>
      <w:color w:val="0563C1" w:themeColor="hyperlink"/>
      <w:u w:val="single"/>
    </w:rPr>
  </w:style>
  <w:style w:type="character" w:customStyle="1" w:styleId="UnresolvedMention">
    <w:name w:val="Unresolved Mention"/>
    <w:basedOn w:val="Fontepargpadro"/>
    <w:uiPriority w:val="99"/>
    <w:semiHidden/>
    <w:unhideWhenUsed/>
    <w:rsid w:val="00612686"/>
    <w:rPr>
      <w:color w:val="605E5C"/>
      <w:shd w:val="clear" w:color="auto" w:fill="E1DFDD"/>
    </w:rPr>
  </w:style>
  <w:style w:type="character" w:customStyle="1" w:styleId="Ttulo1Char">
    <w:name w:val="Título 1 Char"/>
    <w:basedOn w:val="Fontepargpadro"/>
    <w:link w:val="Ttulo1"/>
    <w:uiPriority w:val="9"/>
    <w:rsid w:val="00DE10E0"/>
    <w:rPr>
      <w:rFonts w:ascii="Times New Roman" w:eastAsia="Times New Roman" w:hAnsi="Times New Roman" w:cs="Times New Roman"/>
      <w:color w:val="231F20"/>
      <w:sz w:val="40"/>
      <w:lang w:eastAsia="pt-BR"/>
    </w:rPr>
  </w:style>
  <w:style w:type="character" w:styleId="HiperlinkVisitado">
    <w:name w:val="FollowedHyperlink"/>
    <w:basedOn w:val="Fontepargpadro"/>
    <w:uiPriority w:val="99"/>
    <w:semiHidden/>
    <w:unhideWhenUsed/>
    <w:rsid w:val="002E1640"/>
    <w:rPr>
      <w:color w:val="954F72" w:themeColor="followedHyperlink"/>
      <w:u w:val="single"/>
    </w:rPr>
  </w:style>
  <w:style w:type="character" w:customStyle="1" w:styleId="Ttulo2Char">
    <w:name w:val="Título 2 Char"/>
    <w:basedOn w:val="Fontepargpadro"/>
    <w:link w:val="Ttulo2"/>
    <w:uiPriority w:val="9"/>
    <w:semiHidden/>
    <w:rsid w:val="002E1640"/>
    <w:rPr>
      <w:rFonts w:asciiTheme="majorHAnsi" w:eastAsiaTheme="majorEastAsia" w:hAnsiTheme="majorHAnsi" w:cstheme="majorBidi"/>
      <w:color w:val="2F5496" w:themeColor="accent1" w:themeShade="BF"/>
      <w:sz w:val="26"/>
      <w:szCs w:val="26"/>
    </w:rPr>
  </w:style>
  <w:style w:type="paragraph" w:styleId="Cabealho">
    <w:name w:val="header"/>
    <w:basedOn w:val="Normal"/>
    <w:link w:val="CabealhoChar"/>
    <w:uiPriority w:val="99"/>
    <w:unhideWhenUsed/>
    <w:rsid w:val="006E6AEB"/>
    <w:pPr>
      <w:tabs>
        <w:tab w:val="center" w:pos="4252"/>
        <w:tab w:val="right" w:pos="8504"/>
      </w:tabs>
    </w:pPr>
  </w:style>
  <w:style w:type="character" w:customStyle="1" w:styleId="CabealhoChar">
    <w:name w:val="Cabeçalho Char"/>
    <w:basedOn w:val="Fontepargpadro"/>
    <w:link w:val="Cabealho"/>
    <w:uiPriority w:val="99"/>
    <w:rsid w:val="006E6AEB"/>
  </w:style>
  <w:style w:type="paragraph" w:styleId="Rodap">
    <w:name w:val="footer"/>
    <w:basedOn w:val="Normal"/>
    <w:link w:val="RodapChar"/>
    <w:uiPriority w:val="99"/>
    <w:unhideWhenUsed/>
    <w:rsid w:val="006E6AEB"/>
    <w:pPr>
      <w:tabs>
        <w:tab w:val="center" w:pos="4252"/>
        <w:tab w:val="right" w:pos="8504"/>
      </w:tabs>
    </w:pPr>
  </w:style>
  <w:style w:type="character" w:customStyle="1" w:styleId="RodapChar">
    <w:name w:val="Rodapé Char"/>
    <w:basedOn w:val="Fontepargpadro"/>
    <w:link w:val="Rodap"/>
    <w:uiPriority w:val="99"/>
    <w:rsid w:val="006E6AEB"/>
  </w:style>
  <w:style w:type="character" w:styleId="Nmerodepgina">
    <w:name w:val="page number"/>
    <w:basedOn w:val="Fontepargpadro"/>
    <w:uiPriority w:val="99"/>
    <w:semiHidden/>
    <w:unhideWhenUsed/>
    <w:rsid w:val="006E6AEB"/>
  </w:style>
  <w:style w:type="paragraph" w:styleId="PargrafodaLista">
    <w:name w:val="List Paragraph"/>
    <w:basedOn w:val="Normal"/>
    <w:uiPriority w:val="34"/>
    <w:qFormat/>
    <w:rsid w:val="00644366"/>
    <w:pPr>
      <w:ind w:left="720"/>
      <w:contextualSpacing/>
    </w:pPr>
  </w:style>
  <w:style w:type="paragraph" w:customStyle="1" w:styleId="Corpo">
    <w:name w:val="Corpo"/>
    <w:rsid w:val="00197A35"/>
    <w:pPr>
      <w:widowControl w:val="0"/>
      <w:pBdr>
        <w:top w:val="nil"/>
        <w:left w:val="nil"/>
        <w:bottom w:val="nil"/>
        <w:right w:val="nil"/>
        <w:between w:val="nil"/>
        <w:bar w:val="nil"/>
      </w:pBdr>
      <w:spacing w:after="200" w:line="276" w:lineRule="auto"/>
    </w:pPr>
    <w:rPr>
      <w:rFonts w:ascii="Calibri" w:eastAsia="Arial Unicode MS" w:hAnsi="Calibri" w:cs="Arial Unicode MS"/>
      <w:color w:val="000000"/>
      <w:sz w:val="22"/>
      <w:szCs w:val="22"/>
      <w:u w:color="000000"/>
      <w:bdr w:val="nil"/>
      <w:lang w:val="en-US" w:eastAsia="pt-BR"/>
      <w14:textOutline w14:w="0" w14:cap="flat" w14:cmpd="sng" w14:algn="ctr">
        <w14:noFill/>
        <w14:prstDash w14:val="solid"/>
        <w14:bevel/>
      </w14:textOutline>
    </w:rPr>
  </w:style>
  <w:style w:type="table" w:customStyle="1" w:styleId="TableNormal">
    <w:name w:val="Table Normal"/>
    <w:rsid w:val="0000400D"/>
    <w:pPr>
      <w:pBdr>
        <w:top w:val="nil"/>
        <w:left w:val="nil"/>
        <w:bottom w:val="nil"/>
        <w:right w:val="nil"/>
        <w:between w:val="nil"/>
        <w:bar w:val="nil"/>
      </w:pBdr>
    </w:pPr>
    <w:rPr>
      <w:rFonts w:ascii="Times New Roman" w:eastAsia="Arial Unicode MS" w:hAnsi="Times New Roman" w:cs="Times New Roman"/>
      <w:sz w:val="20"/>
      <w:szCs w:val="20"/>
      <w:bdr w:val="nil"/>
      <w:lang w:eastAsia="pt-BR"/>
    </w:rPr>
    <w:tblPr>
      <w:tblInd w:w="0" w:type="dxa"/>
      <w:tblCellMar>
        <w:top w:w="0" w:type="dxa"/>
        <w:left w:w="0" w:type="dxa"/>
        <w:bottom w:w="0" w:type="dxa"/>
        <w:right w:w="0" w:type="dxa"/>
      </w:tblCellMar>
    </w:tblPr>
  </w:style>
  <w:style w:type="table" w:styleId="Tabelacomgrade">
    <w:name w:val="Table Grid"/>
    <w:basedOn w:val="Tabelanormal"/>
    <w:uiPriority w:val="39"/>
    <w:rsid w:val="009D18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F76870"/>
    <w:rPr>
      <w:sz w:val="20"/>
      <w:szCs w:val="20"/>
    </w:rPr>
  </w:style>
  <w:style w:type="character" w:customStyle="1" w:styleId="TextodenotaderodapChar">
    <w:name w:val="Texto de nota de rodapé Char"/>
    <w:basedOn w:val="Fontepargpadro"/>
    <w:link w:val="Textodenotaderodap"/>
    <w:uiPriority w:val="99"/>
    <w:semiHidden/>
    <w:rsid w:val="00F76870"/>
    <w:rPr>
      <w:sz w:val="20"/>
      <w:szCs w:val="20"/>
    </w:rPr>
  </w:style>
  <w:style w:type="character" w:styleId="Refdenotaderodap">
    <w:name w:val="footnote reference"/>
    <w:basedOn w:val="Fontepargpadro"/>
    <w:uiPriority w:val="99"/>
    <w:semiHidden/>
    <w:unhideWhenUsed/>
    <w:rsid w:val="00F76870"/>
    <w:rPr>
      <w:vertAlign w:val="superscript"/>
    </w:rPr>
  </w:style>
  <w:style w:type="paragraph" w:styleId="Legenda">
    <w:name w:val="caption"/>
    <w:basedOn w:val="Normal"/>
    <w:next w:val="Normal"/>
    <w:uiPriority w:val="35"/>
    <w:unhideWhenUsed/>
    <w:qFormat/>
    <w:rsid w:val="00FD60D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29942">
      <w:bodyDiv w:val="1"/>
      <w:marLeft w:val="0"/>
      <w:marRight w:val="0"/>
      <w:marTop w:val="0"/>
      <w:marBottom w:val="0"/>
      <w:divBdr>
        <w:top w:val="none" w:sz="0" w:space="0" w:color="auto"/>
        <w:left w:val="none" w:sz="0" w:space="0" w:color="auto"/>
        <w:bottom w:val="none" w:sz="0" w:space="0" w:color="auto"/>
        <w:right w:val="none" w:sz="0" w:space="0" w:color="auto"/>
      </w:divBdr>
    </w:div>
    <w:div w:id="388386910">
      <w:bodyDiv w:val="1"/>
      <w:marLeft w:val="0"/>
      <w:marRight w:val="0"/>
      <w:marTop w:val="0"/>
      <w:marBottom w:val="0"/>
      <w:divBdr>
        <w:top w:val="none" w:sz="0" w:space="0" w:color="auto"/>
        <w:left w:val="none" w:sz="0" w:space="0" w:color="auto"/>
        <w:bottom w:val="none" w:sz="0" w:space="0" w:color="auto"/>
        <w:right w:val="none" w:sz="0" w:space="0" w:color="auto"/>
      </w:divBdr>
    </w:div>
    <w:div w:id="742141514">
      <w:bodyDiv w:val="1"/>
      <w:marLeft w:val="0"/>
      <w:marRight w:val="0"/>
      <w:marTop w:val="0"/>
      <w:marBottom w:val="0"/>
      <w:divBdr>
        <w:top w:val="none" w:sz="0" w:space="0" w:color="auto"/>
        <w:left w:val="none" w:sz="0" w:space="0" w:color="auto"/>
        <w:bottom w:val="none" w:sz="0" w:space="0" w:color="auto"/>
        <w:right w:val="none" w:sz="0" w:space="0" w:color="auto"/>
      </w:divBdr>
    </w:div>
    <w:div w:id="908615167">
      <w:bodyDiv w:val="1"/>
      <w:marLeft w:val="0"/>
      <w:marRight w:val="0"/>
      <w:marTop w:val="0"/>
      <w:marBottom w:val="0"/>
      <w:divBdr>
        <w:top w:val="none" w:sz="0" w:space="0" w:color="auto"/>
        <w:left w:val="none" w:sz="0" w:space="0" w:color="auto"/>
        <w:bottom w:val="none" w:sz="0" w:space="0" w:color="auto"/>
        <w:right w:val="none" w:sz="0" w:space="0" w:color="auto"/>
      </w:divBdr>
    </w:div>
    <w:div w:id="1078139669">
      <w:bodyDiv w:val="1"/>
      <w:marLeft w:val="0"/>
      <w:marRight w:val="0"/>
      <w:marTop w:val="0"/>
      <w:marBottom w:val="0"/>
      <w:divBdr>
        <w:top w:val="none" w:sz="0" w:space="0" w:color="auto"/>
        <w:left w:val="none" w:sz="0" w:space="0" w:color="auto"/>
        <w:bottom w:val="none" w:sz="0" w:space="0" w:color="auto"/>
        <w:right w:val="none" w:sz="0" w:space="0" w:color="auto"/>
      </w:divBdr>
    </w:div>
    <w:div w:id="1179466518">
      <w:bodyDiv w:val="1"/>
      <w:marLeft w:val="0"/>
      <w:marRight w:val="0"/>
      <w:marTop w:val="0"/>
      <w:marBottom w:val="0"/>
      <w:divBdr>
        <w:top w:val="none" w:sz="0" w:space="0" w:color="auto"/>
        <w:left w:val="none" w:sz="0" w:space="0" w:color="auto"/>
        <w:bottom w:val="none" w:sz="0" w:space="0" w:color="auto"/>
        <w:right w:val="none" w:sz="0" w:space="0" w:color="auto"/>
      </w:divBdr>
    </w:div>
    <w:div w:id="1757554629">
      <w:bodyDiv w:val="1"/>
      <w:marLeft w:val="0"/>
      <w:marRight w:val="0"/>
      <w:marTop w:val="0"/>
      <w:marBottom w:val="0"/>
      <w:divBdr>
        <w:top w:val="none" w:sz="0" w:space="0" w:color="auto"/>
        <w:left w:val="none" w:sz="0" w:space="0" w:color="auto"/>
        <w:bottom w:val="none" w:sz="0" w:space="0" w:color="auto"/>
        <w:right w:val="none" w:sz="0" w:space="0" w:color="auto"/>
      </w:divBdr>
    </w:div>
    <w:div w:id="2130077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utor4@email.com" TargetMode="External"/><Relationship Id="rId18" Type="http://schemas.openxmlformats.org/officeDocument/2006/relationships/header" Target="header1.xml"/><Relationship Id="rId26" Type="http://schemas.openxmlformats.org/officeDocument/2006/relationships/image" Target="media/image8.jpg"/><Relationship Id="rId39" Type="http://schemas.openxmlformats.org/officeDocument/2006/relationships/image" Target="media/image21.jpg"/><Relationship Id="rId21" Type="http://schemas.openxmlformats.org/officeDocument/2006/relationships/header" Target="header3.xml"/><Relationship Id="rId34" Type="http://schemas.openxmlformats.org/officeDocument/2006/relationships/image" Target="media/image16.jpg"/><Relationship Id="rId42" Type="http://schemas.openxmlformats.org/officeDocument/2006/relationships/image" Target="media/image2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utor2@email.com" TargetMode="External"/><Relationship Id="rId24" Type="http://schemas.openxmlformats.org/officeDocument/2006/relationships/image" Target="media/image6.png"/><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5.png"/><Relationship Id="rId28" Type="http://schemas.openxmlformats.org/officeDocument/2006/relationships/image" Target="media/image10.jpg"/><Relationship Id="rId36" Type="http://schemas.openxmlformats.org/officeDocument/2006/relationships/image" Target="media/image18.jpg"/><Relationship Id="rId10" Type="http://schemas.openxmlformats.org/officeDocument/2006/relationships/hyperlink" Target="mailto:autor1@email.com" TargetMode="External"/><Relationship Id="rId19" Type="http://schemas.openxmlformats.org/officeDocument/2006/relationships/footer" Target="footer1.xml"/><Relationship Id="rId31" Type="http://schemas.openxmlformats.org/officeDocument/2006/relationships/image" Target="media/image1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autor3@email.com" TargetMode="External"/><Relationship Id="rId17" Type="http://schemas.microsoft.com/office/2007/relationships/hdphoto" Target="media/hdphoto2.wdp"/><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jpg"/><Relationship Id="rId20" Type="http://schemas.openxmlformats.org/officeDocument/2006/relationships/header" Target="header2.xml"/><Relationship Id="rId41" Type="http://schemas.openxmlformats.org/officeDocument/2006/relationships/image" Target="media/image23.jpg"/></Relationships>
</file>

<file path=word/_rels/footnotes.xml.rels><?xml version="1.0" encoding="UTF-8" standalone="yes"?>
<Relationships xmlns="http://schemas.openxmlformats.org/package/2006/relationships"><Relationship Id="rId2" Type="http://schemas.openxmlformats.org/officeDocument/2006/relationships/hyperlink" Target="https://www.beecrowd.com.br/" TargetMode="External"/><Relationship Id="rId1" Type="http://schemas.openxmlformats.org/officeDocument/2006/relationships/hyperlink" Target="https://thehuxley.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65459-29F4-4881-93FD-FE4975E98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14</Pages>
  <Words>7682</Words>
  <Characters>41485</Characters>
  <Application>Microsoft Office Word</Application>
  <DocSecurity>0</DocSecurity>
  <Lines>345</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Jackson Soares</cp:lastModifiedBy>
  <cp:revision>342</cp:revision>
  <cp:lastPrinted>2022-01-17T22:08:00Z</cp:lastPrinted>
  <dcterms:created xsi:type="dcterms:W3CDTF">2021-06-11T13:17:00Z</dcterms:created>
  <dcterms:modified xsi:type="dcterms:W3CDTF">2022-05-29T15:26:00Z</dcterms:modified>
</cp:coreProperties>
</file>