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performático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Modelo criado com o intuito de ser um parâmetro comparativo com o modelo de Regressão Logística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utilizado: XGBoost (eXtreme Gradient Boosting)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do desenvolvimento: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Obtenção das bases de dados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Engineering: criação de novas features em cada base de dados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Importação de cada base de dados, em diferentes modelos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 dos dados: volumetria, metadados, visualização de instâncias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Preparação dos dados: eliminação de features com alto percentual de nulos, imputação em valores nulos, codificação de variáveis categóricas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Selection: utilização do algoritmo XGBoosting para seleção de variáveis através da Feature Importance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preparação de dados: filtragem da base somente com features importantes e codificação de variáveis categóricas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Modelagem: modelo baseline, modelo tunado, visualização de métricas, visualização de ordenação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Salvamento dos artefatos do modelo: listas de variáveis selecionadas, modelo, encoder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Escoragem de tabela de teste: aplicação das transformações através dos artefatos do modelo, submissão ao Kaggle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dados utilizada no modelo de melhor desempenho: Application_train_v03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selecionadas na etapa de Feature Selection:</w:t>
      </w:r>
    </w:p>
    <w:p w:rsidR="00000000" w:rsidDel="00000000" w:rsidP="00000000" w:rsidRDefault="00000000" w:rsidRPr="00000000" w14:paraId="00000015">
      <w:pPr>
        <w:spacing w:line="360" w:lineRule="auto"/>
        <w:ind w:left="1416" w:right="1677" w:firstLine="0"/>
        <w:rPr/>
      </w:pPr>
      <w:r w:rsidDel="00000000" w:rsidR="00000000" w:rsidRPr="00000000">
        <w:rPr>
          <w:rtl w:val="0"/>
        </w:rPr>
        <w:t xml:space="preserve">'APP_NEW_PAYMENT_RATE',  'EXT_SOURCE_3',  'REG_CITY_NOT_LIVE_CITY',  'OCCUPATION_TYPE',  'FLOORSMAX_MEDI',  'NAME_EDUCATION_TYPE',  'EXT_SOURCE_2',  'EXT_SOURCE_1',  'LIVINGAREA_MEDI',  'NAME_INCOME_TYPE'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right="1677" w:hanging="360"/>
        <w:rPr>
          <w:u w:val="none"/>
        </w:rPr>
      </w:pPr>
      <w:r w:rsidDel="00000000" w:rsidR="00000000" w:rsidRPr="00000000">
        <w:rPr>
          <w:rtl w:val="0"/>
        </w:rPr>
        <w:t xml:space="preserve">Treinamento do modelo: o modelo foi treinado recebendo como entrada as features selecionadas. Foi gerado um grid de hiperparâmetros e utilizada a função GridSearchCV, do módulo sklearn, para a procura automática da combinação que traga as melhores métricas.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1677" w:hanging="360"/>
        <w:rPr>
          <w:u w:val="none"/>
        </w:rPr>
      </w:pPr>
      <w:r w:rsidDel="00000000" w:rsidR="00000000" w:rsidRPr="00000000">
        <w:rPr>
          <w:rtl w:val="0"/>
        </w:rPr>
        <w:t xml:space="preserve">Grid de parâmetros utilizado:</w:t>
      </w:r>
    </w:p>
    <w:p w:rsidR="00000000" w:rsidDel="00000000" w:rsidP="00000000" w:rsidRDefault="00000000" w:rsidRPr="00000000" w14:paraId="00000018">
      <w:pPr>
        <w:spacing w:line="240" w:lineRule="auto"/>
        <w:ind w:left="1440" w:right="1677" w:firstLine="0"/>
        <w:rPr/>
      </w:pPr>
      <w:r w:rsidDel="00000000" w:rsidR="00000000" w:rsidRPr="00000000">
        <w:rPr>
          <w:rtl w:val="0"/>
        </w:rPr>
        <w:t xml:space="preserve">grid_param = {  'objective': ['binary:logistic'],  'learning_rate': [0.1 , 0.00001],</w:t>
      </w:r>
    </w:p>
    <w:p w:rsidR="00000000" w:rsidDel="00000000" w:rsidP="00000000" w:rsidRDefault="00000000" w:rsidRPr="00000000" w14:paraId="00000019">
      <w:pPr>
        <w:spacing w:line="240" w:lineRule="auto"/>
        <w:ind w:left="1440" w:right="1677" w:firstLine="0"/>
        <w:rPr/>
      </w:pPr>
      <w:r w:rsidDel="00000000" w:rsidR="00000000" w:rsidRPr="00000000">
        <w:rPr>
          <w:rtl w:val="0"/>
        </w:rPr>
        <w:t xml:space="preserve">'max_depth': [3], 'min_child_weight': [4], 'subsample': [0.5 , 1.0],</w:t>
      </w:r>
    </w:p>
    <w:p w:rsidR="00000000" w:rsidDel="00000000" w:rsidP="00000000" w:rsidRDefault="00000000" w:rsidRPr="00000000" w14:paraId="0000001A">
      <w:pPr>
        <w:spacing w:line="240" w:lineRule="auto"/>
        <w:ind w:left="1440" w:right="1677" w:firstLine="0"/>
        <w:rPr/>
      </w:pPr>
      <w:r w:rsidDel="00000000" w:rsidR="00000000" w:rsidRPr="00000000">
        <w:rPr>
          <w:rtl w:val="0"/>
        </w:rPr>
        <w:t xml:space="preserve">'colsample_bytree': [0.5 , 1], 'n_estimators': [200], 'scale_pos_weight': [11.5],</w:t>
      </w:r>
    </w:p>
    <w:p w:rsidR="00000000" w:rsidDel="00000000" w:rsidP="00000000" w:rsidRDefault="00000000" w:rsidRPr="00000000" w14:paraId="0000001B">
      <w:pPr>
        <w:spacing w:line="240" w:lineRule="auto"/>
        <w:ind w:left="1440" w:right="1677" w:firstLine="0"/>
        <w:rPr/>
      </w:pPr>
      <w:r w:rsidDel="00000000" w:rsidR="00000000" w:rsidRPr="00000000">
        <w:rPr>
          <w:rtl w:val="0"/>
        </w:rPr>
        <w:t xml:space="preserve">'reg_lambda':[0.5, 1.5 , 3], 'reg_alpha':[0.5, 1.5 , 3]  }</w:t>
      </w:r>
    </w:p>
    <w:p w:rsidR="00000000" w:rsidDel="00000000" w:rsidP="00000000" w:rsidRDefault="00000000" w:rsidRPr="00000000" w14:paraId="0000001C">
      <w:pPr>
        <w:spacing w:line="240" w:lineRule="auto"/>
        <w:ind w:left="1440" w:right="1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1677" w:hanging="360"/>
        <w:jc w:val="left"/>
      </w:pPr>
      <w:r w:rsidDel="00000000" w:rsidR="00000000" w:rsidRPr="00000000">
        <w:rPr>
          <w:rtl w:val="0"/>
        </w:rPr>
        <w:t xml:space="preserve">Parâmetros selecionados no treinamento</w:t>
        <w:tab/>
      </w:r>
    </w:p>
    <w:p w:rsidR="00000000" w:rsidDel="00000000" w:rsidP="00000000" w:rsidRDefault="00000000" w:rsidRPr="00000000" w14:paraId="0000001E">
      <w:pPr>
        <w:spacing w:line="240" w:lineRule="auto"/>
        <w:ind w:left="1440" w:right="1677" w:firstLine="0"/>
        <w:rPr/>
      </w:pPr>
      <w:r w:rsidDel="00000000" w:rsidR="00000000" w:rsidRPr="00000000">
        <w:rPr>
          <w:rtl w:val="0"/>
        </w:rPr>
        <w:t xml:space="preserve">{  'colsample_bytree': 0.5,  'learning_rate': 0.1,  'max_depth': 3,</w:t>
      </w:r>
    </w:p>
    <w:p w:rsidR="00000000" w:rsidDel="00000000" w:rsidP="00000000" w:rsidRDefault="00000000" w:rsidRPr="00000000" w14:paraId="0000001F">
      <w:pPr>
        <w:spacing w:line="240" w:lineRule="auto"/>
        <w:ind w:left="1440" w:right="1677" w:firstLine="0"/>
        <w:rPr/>
      </w:pPr>
      <w:r w:rsidDel="00000000" w:rsidR="00000000" w:rsidRPr="00000000">
        <w:rPr>
          <w:rtl w:val="0"/>
        </w:rPr>
        <w:t xml:space="preserve"> 'min_child_weight': 4, 'n_estimators': 200, 'objective': 'binary:logistic',</w:t>
      </w:r>
    </w:p>
    <w:p w:rsidR="00000000" w:rsidDel="00000000" w:rsidP="00000000" w:rsidRDefault="00000000" w:rsidRPr="00000000" w14:paraId="00000020">
      <w:pPr>
        <w:spacing w:line="240" w:lineRule="auto"/>
        <w:ind w:left="1440" w:right="1677" w:firstLine="0"/>
        <w:rPr/>
      </w:pPr>
      <w:r w:rsidDel="00000000" w:rsidR="00000000" w:rsidRPr="00000000">
        <w:rPr>
          <w:rtl w:val="0"/>
        </w:rPr>
        <w:t xml:space="preserve"> 'reg_alpha': 3,  'reg_lambda': 0.5,  'scale_pos_weight': 11.5, 'subsample': 1.0  }</w:t>
      </w:r>
    </w:p>
    <w:p w:rsidR="00000000" w:rsidDel="00000000" w:rsidP="00000000" w:rsidRDefault="00000000" w:rsidRPr="00000000" w14:paraId="00000021">
      <w:pPr>
        <w:spacing w:line="240" w:lineRule="auto"/>
        <w:ind w:left="0" w:right="1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Métricas do modelo tunado (dados de treino / dados de teste)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Acurácia: 0.70 / 0.70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Precision: 0.17 / 0.17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Recall: 0.70 / 0.68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AUC-ROC: 0.76 / 0.75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Gini: 0.53 / 0.51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KS: 0.39 / 0.38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1EN3n6HX52RJBO/0bKC7VUnwMw==">CgMxLjA4AHIhMXpvdjA3c3BxQ0FyaU9Zd2w2SDFXVG5ETTVUdzltdXFM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