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4E" w:rsidRDefault="0027616C">
      <w:pPr>
        <w:rPr>
          <w:lang w:val="en-US"/>
        </w:rPr>
      </w:pPr>
      <w:r>
        <w:t xml:space="preserve">Простое описание подключения </w:t>
      </w:r>
      <w:r>
        <w:rPr>
          <w:lang w:val="en-US"/>
        </w:rPr>
        <w:t>W</w:t>
      </w:r>
      <w:r w:rsidRPr="00757140">
        <w:t>5500</w:t>
      </w:r>
      <w:r>
        <w:t>:</w:t>
      </w:r>
    </w:p>
    <w:p w:rsidR="0027616C" w:rsidRDefault="0027616C">
      <w:pPr>
        <w:rPr>
          <w:lang w:val="en-US"/>
        </w:rPr>
      </w:pPr>
      <w:hyperlink r:id="rId6" w:history="1">
        <w:r w:rsidRPr="004E4A43">
          <w:rPr>
            <w:rStyle w:val="a3"/>
            <w:lang w:val="en-US"/>
          </w:rPr>
          <w:t>https://microkontroller.ru/arduino-projects/podklyuchenie-modulya-chteniya-rfid-metok-rdm6300-k-arduino/</w:t>
        </w:r>
      </w:hyperlink>
    </w:p>
    <w:p w:rsidR="0027616C" w:rsidRDefault="0027616C">
      <w:pPr>
        <w:rPr>
          <w:lang w:val="en-US"/>
        </w:rPr>
      </w:pPr>
      <w:hyperlink r:id="rId7" w:history="1">
        <w:r w:rsidRPr="004E4A43">
          <w:rPr>
            <w:rStyle w:val="a3"/>
            <w:lang w:val="en-US"/>
          </w:rPr>
          <w:t>https://arduino-ide.com/modules/84-podkljuchaem-rdm6300-k-arduino.html</w:t>
        </w:r>
      </w:hyperlink>
    </w:p>
    <w:p w:rsidR="0027616C" w:rsidRDefault="0027616C" w:rsidP="0027616C">
      <w:r>
        <w:t xml:space="preserve">Вот небольшая </w:t>
      </w:r>
      <w:proofErr w:type="spellStart"/>
      <w:r>
        <w:t>выкопировка</w:t>
      </w:r>
      <w:proofErr w:type="spellEnd"/>
      <w:r>
        <w:t>:</w:t>
      </w:r>
    </w:p>
    <w:p w:rsidR="0027616C" w:rsidRPr="0027616C" w:rsidRDefault="0027616C" w:rsidP="0027616C">
      <w:pPr>
        <w:pBdr>
          <w:bottom w:val="single" w:sz="6" w:space="1" w:color="616161"/>
        </w:pBdr>
        <w:shd w:val="clear" w:color="auto" w:fill="FEF3DD"/>
        <w:spacing w:after="2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</w:pPr>
      <w:r w:rsidRPr="0027616C"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  <w:t xml:space="preserve">Подключение модуля чтения RFID меток RDM6300 к </w:t>
      </w:r>
      <w:proofErr w:type="spellStart"/>
      <w:r w:rsidRPr="0027616C">
        <w:rPr>
          <w:rFonts w:ascii="Arial" w:eastAsia="Times New Roman" w:hAnsi="Arial" w:cs="Arial"/>
          <w:b/>
          <w:bCs/>
          <w:color w:val="616161"/>
          <w:kern w:val="36"/>
          <w:sz w:val="33"/>
          <w:szCs w:val="33"/>
          <w:lang w:eastAsia="ru-RU"/>
        </w:rPr>
        <w:t>Arduino</w:t>
      </w:r>
      <w:proofErr w:type="spellEnd"/>
    </w:p>
    <w:p w:rsidR="0027616C" w:rsidRDefault="0027616C" w:rsidP="0027616C">
      <w:pPr>
        <w:textAlignment w:val="baseline"/>
        <w:rPr>
          <w:rFonts w:ascii="Arial" w:hAnsi="Arial" w:cs="Arial"/>
          <w:color w:val="706752"/>
          <w:sz w:val="18"/>
          <w:szCs w:val="18"/>
        </w:rPr>
      </w:pPr>
      <w:r>
        <w:rPr>
          <w:rStyle w:val="sep"/>
          <w:rFonts w:ascii="Arial" w:hAnsi="Arial" w:cs="Arial"/>
          <w:color w:val="706752"/>
          <w:sz w:val="18"/>
          <w:szCs w:val="18"/>
          <w:bdr w:val="none" w:sz="0" w:space="0" w:color="auto" w:frame="1"/>
        </w:rPr>
        <w:t>Опубликовано </w:t>
      </w:r>
      <w:hyperlink r:id="rId8" w:tooltip="21:53" w:history="1">
        <w:r>
          <w:rPr>
            <w:rStyle w:val="a3"/>
            <w:rFonts w:ascii="Arial" w:hAnsi="Arial" w:cs="Arial"/>
            <w:color w:val="474134"/>
            <w:sz w:val="18"/>
            <w:szCs w:val="18"/>
            <w:bdr w:val="none" w:sz="0" w:space="0" w:color="auto" w:frame="1"/>
          </w:rPr>
          <w:t>29.03.2021</w:t>
        </w:r>
      </w:hyperlink>
      <w:r>
        <w:rPr>
          <w:rStyle w:val="by-author"/>
          <w:rFonts w:ascii="Arial" w:hAnsi="Arial" w:cs="Arial"/>
          <w:color w:val="706752"/>
          <w:sz w:val="18"/>
          <w:szCs w:val="18"/>
          <w:bdr w:val="none" w:sz="0" w:space="0" w:color="auto" w:frame="1"/>
        </w:rPr>
        <w:t> </w:t>
      </w:r>
      <w:r>
        <w:rPr>
          <w:rStyle w:val="sep"/>
          <w:rFonts w:ascii="Arial" w:hAnsi="Arial" w:cs="Arial"/>
          <w:color w:val="706752"/>
          <w:sz w:val="18"/>
          <w:szCs w:val="18"/>
          <w:bdr w:val="none" w:sz="0" w:space="0" w:color="auto" w:frame="1"/>
        </w:rPr>
        <w:t>автором </w:t>
      </w:r>
      <w:proofErr w:type="spellStart"/>
      <w:r>
        <w:rPr>
          <w:rStyle w:val="author"/>
          <w:rFonts w:ascii="Arial" w:hAnsi="Arial" w:cs="Arial"/>
          <w:color w:val="706752"/>
          <w:sz w:val="18"/>
          <w:szCs w:val="18"/>
          <w:bdr w:val="none" w:sz="0" w:space="0" w:color="auto" w:frame="1"/>
        </w:rPr>
        <w:fldChar w:fldCharType="begin"/>
      </w:r>
      <w:r>
        <w:rPr>
          <w:rStyle w:val="author"/>
          <w:rFonts w:ascii="Arial" w:hAnsi="Arial" w:cs="Arial"/>
          <w:color w:val="706752"/>
          <w:sz w:val="18"/>
          <w:szCs w:val="18"/>
          <w:bdr w:val="none" w:sz="0" w:space="0" w:color="auto" w:frame="1"/>
        </w:rPr>
        <w:instrText xml:space="preserve"> HYPERLINK "https://microkontroller.ru/author/admin-new/" \o "Посмотреть все записи автора admin-new" </w:instrText>
      </w:r>
      <w:r>
        <w:rPr>
          <w:rStyle w:val="author"/>
          <w:rFonts w:ascii="Arial" w:hAnsi="Arial" w:cs="Arial"/>
          <w:color w:val="706752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Arial" w:hAnsi="Arial" w:cs="Arial"/>
          <w:color w:val="474134"/>
          <w:sz w:val="18"/>
          <w:szCs w:val="18"/>
          <w:bdr w:val="none" w:sz="0" w:space="0" w:color="auto" w:frame="1"/>
        </w:rPr>
        <w:t>admin-new</w:t>
      </w:r>
      <w:proofErr w:type="spellEnd"/>
      <w:r>
        <w:rPr>
          <w:rStyle w:val="author"/>
          <w:rFonts w:ascii="Arial" w:hAnsi="Arial" w:cs="Arial"/>
          <w:color w:val="706752"/>
          <w:sz w:val="18"/>
          <w:szCs w:val="18"/>
          <w:bdr w:val="none" w:sz="0" w:space="0" w:color="auto" w:frame="1"/>
        </w:rPr>
        <w:fldChar w:fldCharType="end"/>
      </w:r>
    </w:p>
    <w:p w:rsidR="0027616C" w:rsidRDefault="0027616C" w:rsidP="0027616C">
      <w:pPr>
        <w:pStyle w:val="a4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Радиочастотная идентификация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Frequency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RFID) получает все большее распространение в современном мире. Эта технология использует электромагнитные волны радиочастотного диапазона для передачи данных. Простейшая система радиочастотной идентификации (RFID) состоит из 2-х компонентов: сама метка и считывающее ее устройство. Считывающее устройство для RFID меток состоит из радиочастотного модуля и антенны, с помощью которых генерируется электромагнитное поле высокой частоты. RFID метка является пассивным устройством, содержащим микрочип, который производит хранение и обработку информации.</w:t>
      </w:r>
    </w:p>
    <w:p w:rsidR="0027616C" w:rsidRPr="0027616C" w:rsidRDefault="0027616C">
      <w:r w:rsidRPr="0027616C">
        <w:drawing>
          <wp:inline distT="0" distB="0" distL="0" distR="0" wp14:anchorId="12AB64DF" wp14:editId="366BA883">
            <wp:extent cx="4381500" cy="29249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035" cy="29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6C" w:rsidRDefault="0027616C" w:rsidP="0027616C">
      <w:pPr>
        <w:pStyle w:val="a4"/>
        <w:shd w:val="clear" w:color="auto" w:fill="FEF3DD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данной статье мы рассмотрим подключение модуля чтения RFID меток RDM6300 к плате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Arduino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Модуль чтения RFID (RFID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меток RDM6300 работает на частоте 125 кГц – он может считывать информацию и записывать информацию (если они поддерживают функцию записи) на метки, работающие на частоте 125 кГц.</w:t>
      </w:r>
    </w:p>
    <w:p w:rsidR="0027616C" w:rsidRDefault="0027616C" w:rsidP="0027616C">
      <w:pPr>
        <w:pStyle w:val="a4"/>
        <w:shd w:val="clear" w:color="auto" w:fill="FEF3DD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Ранее на нашем сайте мы уже рассматривали подключение к плате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Arduino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модулей чтения RFID меток </w:t>
      </w:r>
      <w:hyperlink r:id="rId10" w:tgtFrame="_blank" w:history="1">
        <w:r>
          <w:rPr>
            <w:rStyle w:val="a3"/>
            <w:rFonts w:ascii="Arial" w:hAnsi="Arial" w:cs="Arial"/>
            <w:color w:val="2815A1"/>
            <w:sz w:val="22"/>
            <w:szCs w:val="22"/>
            <w:bdr w:val="none" w:sz="0" w:space="0" w:color="auto" w:frame="1"/>
          </w:rPr>
          <w:t>MFRC522</w:t>
        </w:r>
      </w:hyperlink>
      <w:r>
        <w:rPr>
          <w:rFonts w:ascii="Arial" w:hAnsi="Arial" w:cs="Arial"/>
          <w:color w:val="000000"/>
          <w:sz w:val="22"/>
          <w:szCs w:val="22"/>
        </w:rPr>
        <w:t> и </w:t>
      </w:r>
      <w:hyperlink r:id="rId11" w:tgtFrame="_blank" w:history="1">
        <w:r>
          <w:rPr>
            <w:rStyle w:val="a3"/>
            <w:rFonts w:ascii="Arial" w:hAnsi="Arial" w:cs="Arial"/>
            <w:color w:val="2815A1"/>
            <w:sz w:val="22"/>
            <w:szCs w:val="22"/>
            <w:bdr w:val="none" w:sz="0" w:space="0" w:color="auto" w:frame="1"/>
          </w:rPr>
          <w:t>EM-18</w:t>
        </w:r>
      </w:hyperlink>
      <w:r>
        <w:rPr>
          <w:rFonts w:ascii="Arial" w:hAnsi="Arial" w:cs="Arial"/>
          <w:color w:val="000000"/>
          <w:sz w:val="22"/>
          <w:szCs w:val="22"/>
        </w:rPr>
        <w:t>. Также на нашем сайте вы можете посмотреть все проекты, в которых использовалась </w:t>
      </w:r>
      <w:hyperlink r:id="rId12" w:tgtFrame="_blank" w:history="1">
        <w:r>
          <w:rPr>
            <w:rStyle w:val="a3"/>
            <w:rFonts w:ascii="Arial" w:hAnsi="Arial" w:cs="Arial"/>
            <w:color w:val="2815A1"/>
            <w:sz w:val="22"/>
            <w:szCs w:val="22"/>
            <w:bdr w:val="none" w:sz="0" w:space="0" w:color="auto" w:frame="1"/>
          </w:rPr>
          <w:t>радиочастотная идентификация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:rsidR="0027616C" w:rsidRDefault="0027616C" w:rsidP="0027616C">
      <w:pPr>
        <w:pStyle w:val="2"/>
        <w:shd w:val="clear" w:color="auto" w:fill="FEF3DD"/>
        <w:spacing w:before="0" w:after="195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Необходимые компоненты</w:t>
      </w:r>
    </w:p>
    <w:p w:rsidR="0027616C" w:rsidRDefault="0027616C" w:rsidP="0027616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Плата </w:t>
      </w:r>
      <w:proofErr w:type="spellStart"/>
      <w:r>
        <w:rPr>
          <w:rFonts w:ascii="Arial" w:hAnsi="Arial" w:cs="Arial"/>
          <w:color w:val="000000"/>
        </w:rPr>
        <w:t>Arduino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Nano</w:t>
      </w:r>
      <w:proofErr w:type="spellEnd"/>
      <w:r>
        <w:rPr>
          <w:rFonts w:ascii="Arial" w:hAnsi="Arial" w:cs="Arial"/>
          <w:color w:val="000000"/>
        </w:rPr>
        <w:t xml:space="preserve"> (</w:t>
      </w:r>
      <w:hyperlink r:id="rId13" w:tgtFrame="_blank" w:history="1">
        <w:r>
          <w:rPr>
            <w:rStyle w:val="a3"/>
            <w:rFonts w:ascii="Arial" w:hAnsi="Arial" w:cs="Arial"/>
            <w:color w:val="2815A1"/>
            <w:bdr w:val="none" w:sz="0" w:space="0" w:color="auto" w:frame="1"/>
          </w:rPr>
          <w:t xml:space="preserve">купить на </w:t>
        </w:r>
        <w:proofErr w:type="spellStart"/>
        <w:r>
          <w:rPr>
            <w:rStyle w:val="a3"/>
            <w:rFonts w:ascii="Arial" w:hAnsi="Arial" w:cs="Arial"/>
            <w:color w:val="2815A1"/>
            <w:bdr w:val="none" w:sz="0" w:space="0" w:color="auto" w:frame="1"/>
          </w:rPr>
          <w:t>AliExpress</w:t>
        </w:r>
        <w:proofErr w:type="spellEnd"/>
      </w:hyperlink>
      <w:r>
        <w:rPr>
          <w:rFonts w:ascii="Arial" w:hAnsi="Arial" w:cs="Arial"/>
          <w:color w:val="000000"/>
        </w:rPr>
        <w:t>).</w:t>
      </w:r>
    </w:p>
    <w:p w:rsidR="0027616C" w:rsidRDefault="0027616C" w:rsidP="0027616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RDM6300 RFID </w:t>
      </w:r>
      <w:proofErr w:type="spellStart"/>
      <w:r>
        <w:rPr>
          <w:rFonts w:ascii="Arial" w:hAnsi="Arial" w:cs="Arial"/>
          <w:color w:val="000000"/>
        </w:rPr>
        <w:t>Reader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Module</w:t>
      </w:r>
      <w:proofErr w:type="spellEnd"/>
      <w:r>
        <w:rPr>
          <w:rFonts w:ascii="Arial" w:hAnsi="Arial" w:cs="Arial"/>
          <w:color w:val="000000"/>
        </w:rPr>
        <w:t xml:space="preserve"> (модуль чтения RFID меток) (</w:t>
      </w:r>
      <w:hyperlink r:id="rId14" w:tgtFrame="_blank" w:history="1">
        <w:r>
          <w:rPr>
            <w:rStyle w:val="a3"/>
            <w:rFonts w:ascii="Arial" w:hAnsi="Arial" w:cs="Arial"/>
            <w:color w:val="2815A1"/>
            <w:bdr w:val="none" w:sz="0" w:space="0" w:color="auto" w:frame="1"/>
          </w:rPr>
          <w:t xml:space="preserve">купить на </w:t>
        </w:r>
        <w:proofErr w:type="spellStart"/>
        <w:r>
          <w:rPr>
            <w:rStyle w:val="a3"/>
            <w:rFonts w:ascii="Arial" w:hAnsi="Arial" w:cs="Arial"/>
            <w:color w:val="2815A1"/>
            <w:bdr w:val="none" w:sz="0" w:space="0" w:color="auto" w:frame="1"/>
          </w:rPr>
          <w:t>AliExpress</w:t>
        </w:r>
        <w:proofErr w:type="spellEnd"/>
      </w:hyperlink>
      <w:r>
        <w:rPr>
          <w:rFonts w:ascii="Arial" w:hAnsi="Arial" w:cs="Arial"/>
          <w:color w:val="000000"/>
        </w:rPr>
        <w:t>).</w:t>
      </w:r>
    </w:p>
    <w:p w:rsidR="0027616C" w:rsidRDefault="0027616C" w:rsidP="0027616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125 </w:t>
      </w:r>
      <w:proofErr w:type="spellStart"/>
      <w:r>
        <w:rPr>
          <w:rFonts w:ascii="Arial" w:hAnsi="Arial" w:cs="Arial"/>
          <w:color w:val="000000"/>
        </w:rPr>
        <w:t>kHz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(метки, работающие с частотой 125 кГц).</w:t>
      </w:r>
    </w:p>
    <w:p w:rsidR="0027616C" w:rsidRDefault="0027616C" w:rsidP="0027616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Макетная плата.</w:t>
      </w:r>
    </w:p>
    <w:p w:rsidR="0027616C" w:rsidRDefault="0027616C" w:rsidP="0027616C">
      <w:pPr>
        <w:numPr>
          <w:ilvl w:val="0"/>
          <w:numId w:val="1"/>
        </w:numPr>
        <w:spacing w:after="0" w:line="240" w:lineRule="auto"/>
        <w:ind w:left="4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Соединительные провода.</w:t>
      </w:r>
    </w:p>
    <w:p w:rsidR="0027616C" w:rsidRDefault="0027616C" w:rsidP="0027616C">
      <w:pPr>
        <w:pStyle w:val="2"/>
        <w:shd w:val="clear" w:color="auto" w:fill="FEF3DD"/>
        <w:spacing w:before="0" w:after="195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Модуль чтения RFID меток RDM6300 (EM4100)</w:t>
      </w:r>
    </w:p>
    <w:p w:rsidR="0027616C" w:rsidRPr="0027616C" w:rsidRDefault="0027616C" w:rsidP="0027616C">
      <w:pPr>
        <w:pStyle w:val="a4"/>
        <w:shd w:val="clear" w:color="auto" w:fill="FEF3DD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Модуль RDM6300 (EM4100) предназначен для чтения и записи информации на метки, работающие на частоте 125 кГц. Он может использоваться в системах наблюдения и безопасности, персональной аутентификации, контроля доступа, цифровых игрушках и во многих других приложениях. Модуль RDM6300 представляет собой бесконтактную RFID плату, содержащую радиоприемник и встроенный микроконтроллер. Используя высокоэффективный алгоритм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декодирования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модуль может считывать RFID метки типа EM4100 и совместимые с ними метки. Модуль RDM6300 использует последовательную связь со скоростью 9600 бод (в логике TTL) для передачи данных от RFID меток, поэтому для считывания данных с данного модуля можно использовать любой микроконтроллер, имеющий UART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universal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asynchronous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receiver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transmitter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универсальный асинхронный приемопередатчик).</w:t>
      </w:r>
    </w:p>
    <w:p w:rsidR="0027616C" w:rsidRDefault="0027616C">
      <w:pPr>
        <w:rPr>
          <w:lang w:val="en-US"/>
        </w:rPr>
      </w:pPr>
      <w:r w:rsidRPr="0027616C">
        <w:drawing>
          <wp:inline distT="0" distB="0" distL="0" distR="0" wp14:anchorId="3CF48976" wp14:editId="0C4A3668">
            <wp:extent cx="4610743" cy="3315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FB" w:rsidRPr="00CF09FB" w:rsidRDefault="00CF09FB" w:rsidP="00CF09FB">
      <w:pPr>
        <w:shd w:val="clear" w:color="auto" w:fill="FEF3DD"/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F09FB">
        <w:rPr>
          <w:rFonts w:ascii="Arial" w:eastAsia="Times New Roman" w:hAnsi="Arial" w:cs="Arial"/>
          <w:color w:val="000000"/>
          <w:lang w:eastAsia="ru-RU"/>
        </w:rPr>
        <w:t>Назначение контактов (</w:t>
      </w:r>
      <w:proofErr w:type="spellStart"/>
      <w:r w:rsidRPr="00CF09FB">
        <w:rPr>
          <w:rFonts w:ascii="Arial" w:eastAsia="Times New Roman" w:hAnsi="Arial" w:cs="Arial"/>
          <w:color w:val="000000"/>
          <w:lang w:eastAsia="ru-RU"/>
        </w:rPr>
        <w:t>распиновка</w:t>
      </w:r>
      <w:proofErr w:type="spellEnd"/>
      <w:r w:rsidRPr="00CF09FB">
        <w:rPr>
          <w:rFonts w:ascii="Arial" w:eastAsia="Times New Roman" w:hAnsi="Arial" w:cs="Arial"/>
          <w:color w:val="000000"/>
          <w:lang w:eastAsia="ru-RU"/>
        </w:rPr>
        <w:t xml:space="preserve">) модуля RDM6300 </w:t>
      </w:r>
      <w:proofErr w:type="gramStart"/>
      <w:r w:rsidRPr="00CF09FB">
        <w:rPr>
          <w:rFonts w:ascii="Arial" w:eastAsia="Times New Roman" w:hAnsi="Arial" w:cs="Arial"/>
          <w:color w:val="000000"/>
          <w:lang w:eastAsia="ru-RU"/>
        </w:rPr>
        <w:t>представлена</w:t>
      </w:r>
      <w:proofErr w:type="gramEnd"/>
      <w:r w:rsidRPr="00CF09FB">
        <w:rPr>
          <w:rFonts w:ascii="Arial" w:eastAsia="Times New Roman" w:hAnsi="Arial" w:cs="Arial"/>
          <w:color w:val="000000"/>
          <w:lang w:eastAsia="ru-RU"/>
        </w:rPr>
        <w:t xml:space="preserve"> в следующей таблице.</w:t>
      </w:r>
    </w:p>
    <w:tbl>
      <w:tblPr>
        <w:tblW w:w="8232" w:type="dxa"/>
        <w:tblBorders>
          <w:top w:val="single" w:sz="12" w:space="0" w:color="AAAAAA"/>
          <w:left w:val="single" w:sz="12" w:space="0" w:color="AAAAAA"/>
          <w:bottom w:val="single" w:sz="12" w:space="0" w:color="AAAAAA"/>
          <w:right w:val="single" w:sz="12" w:space="0" w:color="AAAAAA"/>
        </w:tblBorders>
        <w:shd w:val="clear" w:color="auto" w:fill="FEF3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3971"/>
      </w:tblGrid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ru-RU"/>
              </w:rPr>
              <w:t>Название контакта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ru-RU"/>
              </w:rPr>
              <w:t>Назначение контакта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5V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питающее напряжение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GND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общий провод (земля)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RX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контакт приема данных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TX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контакт передачи данных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ANT1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контакт для подключения антенны</w:t>
            </w:r>
          </w:p>
        </w:tc>
      </w:tr>
      <w:tr w:rsidR="00CF09FB" w:rsidRPr="00CF09FB" w:rsidTr="00CF09FB">
        <w:tc>
          <w:tcPr>
            <w:tcW w:w="4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ANT2</w:t>
            </w:r>
          </w:p>
        </w:tc>
        <w:tc>
          <w:tcPr>
            <w:tcW w:w="39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CF09FB" w:rsidRPr="00CF09FB" w:rsidRDefault="00CF09FB" w:rsidP="00CF09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CF09FB">
              <w:rPr>
                <w:rFonts w:ascii="Arial" w:eastAsia="Times New Roman" w:hAnsi="Arial" w:cs="Arial"/>
                <w:color w:val="000000"/>
                <w:lang w:eastAsia="ru-RU"/>
              </w:rPr>
              <w:t>контакт для подключения антенны</w:t>
            </w:r>
          </w:p>
        </w:tc>
      </w:tr>
    </w:tbl>
    <w:p w:rsidR="00CF09FB" w:rsidRDefault="00CF09FB" w:rsidP="00CF09FB">
      <w:pPr>
        <w:shd w:val="clear" w:color="auto" w:fill="FEF3DD"/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CF09FB" w:rsidRDefault="00CF09FB" w:rsidP="00CF09FB">
      <w:pPr>
        <w:shd w:val="clear" w:color="auto" w:fill="FEF3DD"/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CF09FB" w:rsidRPr="00CF09FB" w:rsidRDefault="00CF09FB" w:rsidP="00CF09FB">
      <w:pPr>
        <w:shd w:val="clear" w:color="auto" w:fill="FEF3DD"/>
        <w:spacing w:after="36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F09FB">
        <w:rPr>
          <w:rFonts w:ascii="Arial" w:eastAsia="Times New Roman" w:hAnsi="Arial" w:cs="Arial"/>
          <w:color w:val="000000"/>
          <w:lang w:eastAsia="ru-RU"/>
        </w:rPr>
        <w:lastRenderedPageBreak/>
        <w:t>Технические характеристики модуля чтения RFID меток RDM6300: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рабочая частота: 125 кГц;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скорость передачи данных: 9600 бод;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интерфейс: RS232 с логикой TTL;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рабочее напряжение: 5</w:t>
      </w:r>
      <w:proofErr w:type="gramStart"/>
      <w:r>
        <w:rPr>
          <w:rFonts w:ascii="Arial" w:hAnsi="Arial" w:cs="Arial"/>
          <w:color w:val="000000"/>
        </w:rPr>
        <w:t xml:space="preserve"> В</w:t>
      </w:r>
      <w:proofErr w:type="gramEnd"/>
      <w:r>
        <w:rPr>
          <w:rFonts w:ascii="Arial" w:hAnsi="Arial" w:cs="Arial"/>
          <w:color w:val="000000"/>
        </w:rPr>
        <w:t xml:space="preserve"> постоянного тока;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рабочий ток: &lt;50mA;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расстояние приема (считывания) данных: 20~50mm;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размеры (</w:t>
      </w:r>
      <w:proofErr w:type="gramStart"/>
      <w:r>
        <w:rPr>
          <w:rFonts w:ascii="Arial" w:hAnsi="Arial" w:cs="Arial"/>
          <w:color w:val="000000"/>
        </w:rPr>
        <w:t>мм</w:t>
      </w:r>
      <w:proofErr w:type="gramEnd"/>
      <w:r>
        <w:rPr>
          <w:rFonts w:ascii="Arial" w:hAnsi="Arial" w:cs="Arial"/>
          <w:color w:val="000000"/>
        </w:rPr>
        <w:t>): 38.5 x 20;</w:t>
      </w:r>
    </w:p>
    <w:p w:rsidR="00CF09FB" w:rsidRDefault="00CF09FB" w:rsidP="00CF09FB">
      <w:pPr>
        <w:numPr>
          <w:ilvl w:val="0"/>
          <w:numId w:val="2"/>
        </w:numPr>
        <w:spacing w:after="0" w:line="240" w:lineRule="auto"/>
        <w:ind w:left="288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вес: 7 г.</w:t>
      </w:r>
    </w:p>
    <w:p w:rsidR="00CF09FB" w:rsidRDefault="00CF09FB" w:rsidP="00CF09FB">
      <w:pPr>
        <w:pStyle w:val="a4"/>
        <w:shd w:val="clear" w:color="auto" w:fill="FEF3DD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Модуль чтения RFID меток RDM6300 по принципу действия очень похож на модуль EM-18 – оба они работают на частоте 125 кГц и поддерживают интерфейс RS232/TTL. А, к примеру, рабочая частота для другого популярного RFID модуля RC522 составляет 13,56 кГц.</w:t>
      </w:r>
    </w:p>
    <w:p w:rsidR="00CF09FB" w:rsidRDefault="00CF09FB" w:rsidP="00CF09FB">
      <w:pPr>
        <w:pStyle w:val="2"/>
        <w:shd w:val="clear" w:color="auto" w:fill="FEF3DD"/>
        <w:spacing w:before="0" w:after="195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Схема проекта</w:t>
      </w:r>
    </w:p>
    <w:p w:rsidR="00CF09FB" w:rsidRDefault="00CF09FB" w:rsidP="00CF09FB">
      <w:pPr>
        <w:pStyle w:val="a4"/>
        <w:shd w:val="clear" w:color="auto" w:fill="FEF3DD"/>
        <w:spacing w:before="0" w:beforeAutospacing="0" w:after="3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Схема подключения модуля чтения RFID меток RDM6300 к плате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Arduino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представлена на следующем рисунке.</w:t>
      </w:r>
    </w:p>
    <w:p w:rsidR="0027616C" w:rsidRDefault="00CF09FB">
      <w:pPr>
        <w:rPr>
          <w:lang w:val="en-US"/>
        </w:rPr>
      </w:pPr>
      <w:r w:rsidRPr="00CF09FB">
        <w:drawing>
          <wp:inline distT="0" distB="0" distL="0" distR="0" wp14:anchorId="108E55B9" wp14:editId="454D25C5">
            <wp:extent cx="5940425" cy="301159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FB" w:rsidRPr="00CF09FB" w:rsidRDefault="00CF09FB">
      <w:r>
        <w:rPr>
          <w:rFonts w:ascii="Arial" w:hAnsi="Arial" w:cs="Arial"/>
          <w:color w:val="000000"/>
          <w:shd w:val="clear" w:color="auto" w:fill="FEF3DD"/>
        </w:rPr>
        <w:t>Контакты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5V </w:t>
      </w:r>
      <w:r>
        <w:rPr>
          <w:rFonts w:ascii="Arial" w:hAnsi="Arial" w:cs="Arial"/>
          <w:color w:val="000000"/>
          <w:shd w:val="clear" w:color="auto" w:fill="FEF3DD"/>
        </w:rPr>
        <w:t>и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GND </w:t>
      </w:r>
      <w:r>
        <w:rPr>
          <w:rFonts w:ascii="Arial" w:hAnsi="Arial" w:cs="Arial"/>
          <w:color w:val="000000"/>
          <w:shd w:val="clear" w:color="auto" w:fill="FEF3DD"/>
        </w:rPr>
        <w:t>модуля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RDM6300 </w:t>
      </w:r>
      <w:r>
        <w:rPr>
          <w:rFonts w:ascii="Arial" w:hAnsi="Arial" w:cs="Arial"/>
          <w:color w:val="000000"/>
          <w:shd w:val="clear" w:color="auto" w:fill="FEF3DD"/>
        </w:rPr>
        <w:t>подключаются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EF3DD"/>
        </w:rPr>
        <w:t>к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EF3DD"/>
        </w:rPr>
        <w:t>контактам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5V </w:t>
      </w:r>
      <w:r>
        <w:rPr>
          <w:rFonts w:ascii="Arial" w:hAnsi="Arial" w:cs="Arial"/>
          <w:color w:val="000000"/>
          <w:shd w:val="clear" w:color="auto" w:fill="FEF3DD"/>
        </w:rPr>
        <w:t>и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GND </w:t>
      </w:r>
      <w:r>
        <w:rPr>
          <w:rFonts w:ascii="Arial" w:hAnsi="Arial" w:cs="Arial"/>
          <w:color w:val="000000"/>
          <w:shd w:val="clear" w:color="auto" w:fill="FEF3DD"/>
        </w:rPr>
        <w:t>платы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Arduino Nano, </w:t>
      </w:r>
      <w:r>
        <w:rPr>
          <w:rFonts w:ascii="Arial" w:hAnsi="Arial" w:cs="Arial"/>
          <w:color w:val="000000"/>
          <w:shd w:val="clear" w:color="auto" w:fill="FEF3DD"/>
        </w:rPr>
        <w:t>а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EF3DD"/>
        </w:rPr>
        <w:t>контакт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TX </w:t>
      </w:r>
      <w:r>
        <w:rPr>
          <w:rFonts w:ascii="Arial" w:hAnsi="Arial" w:cs="Arial"/>
          <w:color w:val="000000"/>
          <w:shd w:val="clear" w:color="auto" w:fill="FEF3DD"/>
        </w:rPr>
        <w:t>модуля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RDM6300 </w:t>
      </w:r>
      <w:r>
        <w:rPr>
          <w:rFonts w:ascii="Arial" w:hAnsi="Arial" w:cs="Arial"/>
          <w:color w:val="000000"/>
          <w:shd w:val="clear" w:color="auto" w:fill="FEF3DD"/>
        </w:rPr>
        <w:t>подключен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EF3DD"/>
        </w:rPr>
        <w:t>к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EF3DD"/>
        </w:rPr>
        <w:t>контакту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D6 </w:t>
      </w:r>
      <w:r>
        <w:rPr>
          <w:rFonts w:ascii="Arial" w:hAnsi="Arial" w:cs="Arial"/>
          <w:color w:val="000000"/>
          <w:shd w:val="clear" w:color="auto" w:fill="FEF3DD"/>
        </w:rPr>
        <w:t>платы</w:t>
      </w:r>
      <w:r w:rsidRPr="00CF09FB">
        <w:rPr>
          <w:rFonts w:ascii="Arial" w:hAnsi="Arial" w:cs="Arial"/>
          <w:color w:val="000000"/>
          <w:shd w:val="clear" w:color="auto" w:fill="FEF3DD"/>
          <w:lang w:val="en-US"/>
        </w:rPr>
        <w:t xml:space="preserve"> Arduino Nano. </w:t>
      </w:r>
      <w:r>
        <w:rPr>
          <w:rFonts w:ascii="Arial" w:hAnsi="Arial" w:cs="Arial"/>
          <w:color w:val="000000"/>
          <w:shd w:val="clear" w:color="auto" w:fill="FEF3DD"/>
        </w:rPr>
        <w:t xml:space="preserve">Контакт RX модуля RDM6300 в нашем проекте не </w:t>
      </w:r>
      <w:proofErr w:type="gramStart"/>
      <w:r>
        <w:rPr>
          <w:rFonts w:ascii="Arial" w:hAnsi="Arial" w:cs="Arial"/>
          <w:color w:val="000000"/>
          <w:shd w:val="clear" w:color="auto" w:fill="FEF3DD"/>
        </w:rPr>
        <w:t>используется</w:t>
      </w:r>
      <w:proofErr w:type="gramEnd"/>
      <w:r>
        <w:rPr>
          <w:rFonts w:ascii="Arial" w:hAnsi="Arial" w:cs="Arial"/>
          <w:color w:val="000000"/>
          <w:shd w:val="clear" w:color="auto" w:fill="FEF3DD"/>
        </w:rPr>
        <w:t xml:space="preserve"> поскольку мы не будем передавать ему данные. Антенну можно подключить к контактам ANT1 и ANT2 модуля RDM6300 в любой полярности.</w:t>
      </w:r>
      <w:bookmarkStart w:id="0" w:name="_GoBack"/>
      <w:bookmarkEnd w:id="0"/>
    </w:p>
    <w:sectPr w:rsidR="00CF09FB" w:rsidRPr="00CF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0963"/>
    <w:multiLevelType w:val="multilevel"/>
    <w:tmpl w:val="77E8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C32FD"/>
    <w:multiLevelType w:val="multilevel"/>
    <w:tmpl w:val="AA0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5F"/>
    <w:rsid w:val="0027616C"/>
    <w:rsid w:val="0077035F"/>
    <w:rsid w:val="00AD154E"/>
    <w:rsid w:val="00C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1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761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p">
    <w:name w:val="sep"/>
    <w:basedOn w:val="a0"/>
    <w:rsid w:val="0027616C"/>
  </w:style>
  <w:style w:type="character" w:customStyle="1" w:styleId="by-author">
    <w:name w:val="by-author"/>
    <w:basedOn w:val="a0"/>
    <w:rsid w:val="0027616C"/>
  </w:style>
  <w:style w:type="character" w:customStyle="1" w:styleId="author">
    <w:name w:val="author"/>
    <w:basedOn w:val="a0"/>
    <w:rsid w:val="0027616C"/>
  </w:style>
  <w:style w:type="paragraph" w:styleId="a4">
    <w:name w:val="Normal (Web)"/>
    <w:basedOn w:val="a"/>
    <w:uiPriority w:val="99"/>
    <w:semiHidden/>
    <w:unhideWhenUsed/>
    <w:rsid w:val="0027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1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76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Strong"/>
    <w:basedOn w:val="a0"/>
    <w:uiPriority w:val="22"/>
    <w:qFormat/>
    <w:rsid w:val="00CF09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1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761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p">
    <w:name w:val="sep"/>
    <w:basedOn w:val="a0"/>
    <w:rsid w:val="0027616C"/>
  </w:style>
  <w:style w:type="character" w:customStyle="1" w:styleId="by-author">
    <w:name w:val="by-author"/>
    <w:basedOn w:val="a0"/>
    <w:rsid w:val="0027616C"/>
  </w:style>
  <w:style w:type="character" w:customStyle="1" w:styleId="author">
    <w:name w:val="author"/>
    <w:basedOn w:val="a0"/>
    <w:rsid w:val="0027616C"/>
  </w:style>
  <w:style w:type="paragraph" w:styleId="a4">
    <w:name w:val="Normal (Web)"/>
    <w:basedOn w:val="a"/>
    <w:uiPriority w:val="99"/>
    <w:semiHidden/>
    <w:unhideWhenUsed/>
    <w:rsid w:val="0027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1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276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Strong"/>
    <w:basedOn w:val="a0"/>
    <w:uiPriority w:val="22"/>
    <w:qFormat/>
    <w:rsid w:val="00CF0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kontroller.ru/arduino-projects/podklyuchenie-modulya-chteniya-rfid-metok-rdm6300-k-arduino/" TargetMode="External"/><Relationship Id="rId13" Type="http://schemas.openxmlformats.org/officeDocument/2006/relationships/hyperlink" Target="http://alii.pub/5s1ht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rduino-ide.com/modules/84-podkljuchaem-rdm6300-k-arduino.html" TargetMode="External"/><Relationship Id="rId12" Type="http://schemas.openxmlformats.org/officeDocument/2006/relationships/hyperlink" Target="https://microkontroller.ru/tag/radiochastotnaya-identifikacziy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icrokontroller.ru/arduino-projects/podklyuchenie-modulya-chteniya-rfid-metok-rdm6300-k-arduino/" TargetMode="External"/><Relationship Id="rId11" Type="http://schemas.openxmlformats.org/officeDocument/2006/relationships/hyperlink" Target="https://microkontroller.ru/arduino-projects/chtenie-radiochastotnyh-metok-s-pomoshhyu-arduino-un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icrokontroller.ru/arduino-projects/vhod-v-windows-s-pomoshhyu-arduino-i-radiochastotnoj-identifikaczii-rf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alii.pub/5o5c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720</Words>
  <Characters>4106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2025-06-07T06:22:00Z</dcterms:created>
  <dcterms:modified xsi:type="dcterms:W3CDTF">2025-06-07T06:29:00Z</dcterms:modified>
</cp:coreProperties>
</file>