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F0" w:rsidRPr="00032CF0" w:rsidRDefault="00032CF0" w:rsidP="00032CF0">
      <w:pPr>
        <w:shd w:val="clear" w:color="auto" w:fill="FFFFFF"/>
        <w:spacing w:after="0" w:line="240" w:lineRule="auto"/>
        <w:jc w:val="center"/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</w:pPr>
      <w:r w:rsidRPr="00032CF0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 xml:space="preserve">Bloco </w:t>
      </w:r>
      <w:proofErr w:type="spellStart"/>
      <w:r w:rsidRPr="00032CF0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Finally</w:t>
      </w:r>
      <w:proofErr w:type="spellEnd"/>
      <w:r w:rsidRPr="00032CF0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 xml:space="preserve"> </w:t>
      </w:r>
      <w:proofErr w:type="spellStart"/>
      <w:r w:rsidRPr="00032CF0">
        <w:rPr>
          <w:rFonts w:ascii="Arial" w:eastAsia="Times New Roman" w:hAnsi="Arial" w:cs="Times New Roman"/>
          <w:b/>
          <w:color w:val="3D464D"/>
          <w:sz w:val="48"/>
          <w:szCs w:val="18"/>
          <w:lang w:eastAsia="pt-BR"/>
        </w:rPr>
        <w:t>try-catch</w:t>
      </w:r>
      <w:proofErr w:type="spellEnd"/>
    </w:p>
    <w:p w:rsidR="00032CF0" w:rsidRDefault="00032CF0" w:rsidP="00032C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</w:p>
    <w:p w:rsidR="00032CF0" w:rsidRPr="00032CF0" w:rsidRDefault="00032CF0" w:rsidP="00032C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Aprendemos que quando ocorre uma exceção, o Java permite tratar o erro usando a declaração </w:t>
      </w:r>
      <w:proofErr w:type="spellStart"/>
      <w:r w:rsidRPr="00032CF0">
        <w:rPr>
          <w:rFonts w:ascii="Arial" w:eastAsia="Times New Roman" w:hAnsi="Arial" w:cs="Times New Roman"/>
          <w:bCs/>
          <w:color w:val="3D464D"/>
          <w:sz w:val="32"/>
          <w:lang w:eastAsia="pt-BR"/>
        </w:rPr>
        <w:t>try-catch</w:t>
      </w:r>
      <w:proofErr w:type="spellEnd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 Entretanto, existe ainda o bloco </w:t>
      </w:r>
      <w:proofErr w:type="spellStart"/>
      <w:r w:rsidRPr="00032CF0">
        <w:rPr>
          <w:rFonts w:ascii="Arial" w:eastAsia="Times New Roman" w:hAnsi="Arial" w:cs="Times New Roman"/>
          <w:bCs/>
          <w:color w:val="3D464D"/>
          <w:sz w:val="32"/>
          <w:lang w:eastAsia="pt-BR"/>
        </w:rPr>
        <w:t>finally</w:t>
      </w:r>
      <w:proofErr w:type="spellEnd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que é opcional, mas pode ser útil em certas situações.</w:t>
      </w:r>
    </w:p>
    <w:p w:rsidR="00032CF0" w:rsidRPr="00032CF0" w:rsidRDefault="00032CF0" w:rsidP="00032CF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</w:t>
      </w:r>
      <w:proofErr w:type="spellStart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finally</w:t>
      </w:r>
      <w:proofErr w:type="spellEnd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usado para executar um bloco de código independentemente de ocorrer uma exceção ou não, ou seja, ele sempre é executado. Isso pode ser útil quando precisamos executar um código tanto no </w:t>
      </w:r>
      <w:proofErr w:type="spellStart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try</w:t>
      </w:r>
      <w:proofErr w:type="spellEnd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caso não ocorra uma exceção, quanto no catch, caso uma exceção seja lançada. Por exemplo, suponha que você tenha o seguinte código: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try</w:t>
      </w:r>
      <w:proofErr w:type="spellEnd"/>
      <w:proofErr w:type="gram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spellStart"/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metodoQuePodeLancarExcecao</w:t>
      </w:r>
      <w:proofErr w:type="spellEnd"/>
      <w:proofErr w:type="gram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032CF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"Executou"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032CF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"Finalizou!"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catch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(Exception e) {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032CF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"Deu erro!"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032CF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"Finalizou!"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032CF0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032CF0" w:rsidRPr="00032CF0" w:rsidRDefault="00032CF0" w:rsidP="00032CF0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Perceba no código anterior que a instrução </w:t>
      </w: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out.println</w:t>
      </w:r>
      <w:proofErr w:type="spell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("Finalizou!");</w:t>
      </w:r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 deve ser sempre executada, independente de ter acontecido ou exception ou não. Mas o problema é que ela acabou tendo de ser duplicada tanto no </w:t>
      </w:r>
      <w:proofErr w:type="spellStart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try</w:t>
      </w:r>
      <w:proofErr w:type="spellEnd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quanto no catch. O bloco </w:t>
      </w:r>
      <w:proofErr w:type="spellStart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finally</w:t>
      </w:r>
      <w:proofErr w:type="spellEnd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nos ajuda justamente a evitar essa duplicação de código: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spellStart"/>
      <w:proofErr w:type="gramStart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try</w:t>
      </w:r>
      <w:proofErr w:type="spellEnd"/>
      <w:proofErr w:type="gram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spellStart"/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metodoQuePodeLancarExcecao</w:t>
      </w:r>
      <w:proofErr w:type="spellEnd"/>
      <w:proofErr w:type="gram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();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032CF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"Executou"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catch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(Exception e) {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 </w:t>
      </w: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032CF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"Deu erro!"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</w:t>
      </w:r>
      <w:proofErr w:type="spellStart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finally</w:t>
      </w:r>
      <w:proofErr w:type="spell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 xml:space="preserve"> {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lang w:eastAsia="pt-BR"/>
        </w:rPr>
      </w:pP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lastRenderedPageBreak/>
        <w:t xml:space="preserve">  </w:t>
      </w: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System.</w:t>
      </w:r>
      <w:proofErr w:type="spellStart"/>
      <w:proofErr w:type="gramEnd"/>
      <w:r w:rsidRPr="00032CF0">
        <w:rPr>
          <w:rFonts w:ascii="Arial" w:eastAsia="Times New Roman" w:hAnsi="Arial" w:cs="Courier New"/>
          <w:color w:val="D73A49"/>
          <w:sz w:val="32"/>
          <w:szCs w:val="20"/>
          <w:lang w:eastAsia="pt-BR"/>
        </w:rPr>
        <w:t>out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.println</w:t>
      </w:r>
      <w:proofErr w:type="spellEnd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(</w:t>
      </w:r>
      <w:r w:rsidRPr="00032CF0">
        <w:rPr>
          <w:rFonts w:ascii="Arial" w:eastAsia="Times New Roman" w:hAnsi="Arial" w:cs="Courier New"/>
          <w:color w:val="032F62"/>
          <w:sz w:val="32"/>
          <w:szCs w:val="20"/>
          <w:lang w:eastAsia="pt-BR"/>
        </w:rPr>
        <w:t>"Finalizou!"</w:t>
      </w:r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);</w:t>
      </w:r>
    </w:p>
    <w:p w:rsidR="00032CF0" w:rsidRPr="00032CF0" w:rsidRDefault="00032CF0" w:rsidP="00032CF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3D464D"/>
          <w:sz w:val="32"/>
          <w:szCs w:val="18"/>
          <w:lang w:eastAsia="pt-BR"/>
        </w:rPr>
      </w:pPr>
      <w:proofErr w:type="gramStart"/>
      <w:r w:rsidRPr="00032CF0">
        <w:rPr>
          <w:rFonts w:ascii="Arial" w:eastAsia="Times New Roman" w:hAnsi="Arial" w:cs="Courier New"/>
          <w:color w:val="3D464D"/>
          <w:sz w:val="32"/>
          <w:lang w:eastAsia="pt-BR"/>
        </w:rPr>
        <w:t>}</w:t>
      </w:r>
      <w:proofErr w:type="gramEnd"/>
      <w:r w:rsidRPr="00032CF0">
        <w:rPr>
          <w:rFonts w:ascii="Arial" w:eastAsia="Times New Roman" w:hAnsi="Arial" w:cs="Courier New"/>
          <w:color w:val="3D464D"/>
          <w:sz w:val="32"/>
          <w:szCs w:val="18"/>
          <w:lang w:eastAsia="pt-BR"/>
        </w:rPr>
        <w:t>COPIAR CÓDIGO</w:t>
      </w:r>
    </w:p>
    <w:p w:rsidR="00032CF0" w:rsidRPr="00032CF0" w:rsidRDefault="00032CF0" w:rsidP="00032CF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Repare que agora a instrução aparece apenas uma vez, dentro do bloco </w:t>
      </w:r>
      <w:proofErr w:type="spellStart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finally</w:t>
      </w:r>
      <w:proofErr w:type="spellEnd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, evitando com isso uma duplicação de código desnecessária.</w:t>
      </w:r>
    </w:p>
    <w:p w:rsidR="00032CF0" w:rsidRPr="00032CF0" w:rsidRDefault="00032CF0" w:rsidP="00032CF0">
      <w:pPr>
        <w:shd w:val="clear" w:color="auto" w:fill="FFFFFF"/>
        <w:spacing w:before="360" w:after="360" w:line="240" w:lineRule="auto"/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</w:pPr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O </w:t>
      </w:r>
      <w:proofErr w:type="spellStart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finally</w:t>
      </w:r>
      <w:proofErr w:type="spellEnd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 xml:space="preserve"> é muito utilizado em situações onde é necessário limpar recursos, fechar conexões de banco de dados ou fechar arquivos que foram abertos no bloco </w:t>
      </w:r>
      <w:proofErr w:type="spellStart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try</w:t>
      </w:r>
      <w:proofErr w:type="spellEnd"/>
      <w:r w:rsidRPr="00032CF0">
        <w:rPr>
          <w:rFonts w:ascii="Arial" w:eastAsia="Times New Roman" w:hAnsi="Arial" w:cs="Times New Roman"/>
          <w:color w:val="3D464D"/>
          <w:sz w:val="32"/>
          <w:szCs w:val="18"/>
          <w:lang w:eastAsia="pt-BR"/>
        </w:rPr>
        <w:t>.</w:t>
      </w:r>
    </w:p>
    <w:p w:rsidR="00002988" w:rsidRPr="00032CF0" w:rsidRDefault="00002988">
      <w:pPr>
        <w:rPr>
          <w:rFonts w:ascii="Arial" w:hAnsi="Arial"/>
          <w:sz w:val="32"/>
        </w:rPr>
      </w:pPr>
    </w:p>
    <w:sectPr w:rsidR="00002988" w:rsidRPr="00032CF0" w:rsidSect="0000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2CF0"/>
    <w:rsid w:val="00002988"/>
    <w:rsid w:val="00032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9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2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32CF0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2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2CF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2CF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32CF0"/>
  </w:style>
  <w:style w:type="character" w:customStyle="1" w:styleId="hljs-string">
    <w:name w:val="hljs-string"/>
    <w:basedOn w:val="Fontepargpadro"/>
    <w:rsid w:val="00032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5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1</cp:revision>
  <dcterms:created xsi:type="dcterms:W3CDTF">2023-08-16T04:39:00Z</dcterms:created>
  <dcterms:modified xsi:type="dcterms:W3CDTF">2023-08-16T04:41:00Z</dcterms:modified>
</cp:coreProperties>
</file>