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517C" w:rsidRPr="00C8517C" w:rsidRDefault="00C8517C" w:rsidP="00C8517C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/>
          <w:b/>
          <w:color w:val="3D464D"/>
          <w:sz w:val="48"/>
          <w:szCs w:val="18"/>
        </w:rPr>
      </w:pPr>
      <w:r w:rsidRPr="00C8517C">
        <w:rPr>
          <w:rFonts w:ascii="Arial" w:hAnsi="Arial"/>
          <w:b/>
          <w:color w:val="3D464D"/>
          <w:sz w:val="48"/>
          <w:szCs w:val="18"/>
        </w:rPr>
        <w:t>Sobre diagrama de atividade</w:t>
      </w:r>
    </w:p>
    <w:p w:rsidR="00C8517C" w:rsidRDefault="00C8517C" w:rsidP="00C8517C">
      <w:pPr>
        <w:pStyle w:val="NormalWeb"/>
        <w:shd w:val="clear" w:color="auto" w:fill="FFFFFF"/>
        <w:spacing w:before="0" w:beforeAutospacing="0" w:after="0" w:afterAutospacing="0"/>
        <w:rPr>
          <w:rFonts w:ascii="Arial" w:hAnsi="Arial"/>
          <w:color w:val="3D464D"/>
          <w:sz w:val="32"/>
          <w:szCs w:val="18"/>
        </w:rPr>
      </w:pPr>
    </w:p>
    <w:p w:rsidR="00C8517C" w:rsidRPr="00C8517C" w:rsidRDefault="00C8517C" w:rsidP="00C8517C">
      <w:pPr>
        <w:pStyle w:val="NormalWeb"/>
        <w:shd w:val="clear" w:color="auto" w:fill="FFFFFF"/>
        <w:spacing w:before="0" w:beforeAutospacing="0" w:after="0" w:afterAutospacing="0"/>
        <w:rPr>
          <w:rFonts w:ascii="Arial" w:hAnsi="Arial"/>
          <w:color w:val="3D464D"/>
          <w:sz w:val="32"/>
          <w:szCs w:val="18"/>
        </w:rPr>
      </w:pPr>
      <w:r w:rsidRPr="00C8517C">
        <w:rPr>
          <w:rFonts w:ascii="Arial" w:hAnsi="Arial"/>
          <w:color w:val="3D464D"/>
          <w:sz w:val="32"/>
          <w:szCs w:val="18"/>
        </w:rPr>
        <w:t xml:space="preserve">Muitas vezes precisamos representar as atividades de um ator/funcionalidade dentro do sistema, caminhos que ele pode </w:t>
      </w:r>
      <w:proofErr w:type="gramStart"/>
      <w:r w:rsidRPr="00C8517C">
        <w:rPr>
          <w:rFonts w:ascii="Arial" w:hAnsi="Arial"/>
          <w:color w:val="3D464D"/>
          <w:sz w:val="32"/>
          <w:szCs w:val="18"/>
        </w:rPr>
        <w:t>tomar,</w:t>
      </w:r>
      <w:proofErr w:type="gramEnd"/>
      <w:r w:rsidRPr="00C8517C">
        <w:rPr>
          <w:rFonts w:ascii="Arial" w:hAnsi="Arial"/>
          <w:color w:val="3D464D"/>
          <w:sz w:val="32"/>
          <w:szCs w:val="18"/>
        </w:rPr>
        <w:t xml:space="preserve"> etc. Um bom exemplo é o próprio aluno quando entra em um curso: ele pode assistir um capítulo ou ir para o fórum tirar dúvidas. Se ele assistiu um capítulo, ele verá um vídeo e responderá um exercício. Se ele teve dúvida, ele vai abrir a dúvida. Quando acabar, ele vai então dar </w:t>
      </w:r>
      <w:proofErr w:type="gramStart"/>
      <w:r w:rsidRPr="00C8517C">
        <w:rPr>
          <w:rFonts w:ascii="Arial" w:hAnsi="Arial"/>
          <w:color w:val="3D464D"/>
          <w:sz w:val="32"/>
          <w:szCs w:val="18"/>
        </w:rPr>
        <w:t>feedback</w:t>
      </w:r>
      <w:proofErr w:type="gramEnd"/>
      <w:r w:rsidRPr="00C8517C">
        <w:rPr>
          <w:rFonts w:ascii="Arial" w:hAnsi="Arial"/>
          <w:color w:val="3D464D"/>
          <w:sz w:val="32"/>
          <w:szCs w:val="18"/>
        </w:rPr>
        <w:t xml:space="preserve"> para um colega, ao mesmo tempo que ele o avalia. E aí, o processo acaba. No fórum, ele verá as questões e participará de alguma delas.</w:t>
      </w:r>
    </w:p>
    <w:p w:rsidR="00C8517C" w:rsidRPr="00C8517C" w:rsidRDefault="00C8517C" w:rsidP="00C8517C">
      <w:pPr>
        <w:pStyle w:val="NormalWeb"/>
        <w:shd w:val="clear" w:color="auto" w:fill="FFFFFF"/>
        <w:spacing w:before="0" w:beforeAutospacing="0" w:after="0" w:afterAutospacing="0"/>
        <w:rPr>
          <w:rFonts w:ascii="Arial" w:hAnsi="Arial"/>
          <w:color w:val="3D464D"/>
          <w:sz w:val="32"/>
          <w:szCs w:val="18"/>
        </w:rPr>
      </w:pPr>
      <w:r w:rsidRPr="00C8517C">
        <w:rPr>
          <w:rFonts w:ascii="Arial" w:hAnsi="Arial"/>
          <w:color w:val="3D464D"/>
          <w:sz w:val="32"/>
          <w:szCs w:val="18"/>
        </w:rPr>
        <w:t>Veja como temos N caminhos diferentes de acordo com as escolhas do usuário. E é isso que modelaremos aqui, com os chamados </w:t>
      </w:r>
      <w:r w:rsidRPr="00C8517C">
        <w:rPr>
          <w:rStyle w:val="Forte"/>
          <w:rFonts w:ascii="Arial" w:hAnsi="Arial"/>
          <w:color w:val="3D464D"/>
          <w:sz w:val="32"/>
          <w:szCs w:val="18"/>
        </w:rPr>
        <w:t>diagramas de atividades</w:t>
      </w:r>
      <w:r w:rsidRPr="00C8517C">
        <w:rPr>
          <w:rFonts w:ascii="Arial" w:hAnsi="Arial"/>
          <w:color w:val="3D464D"/>
          <w:sz w:val="32"/>
          <w:szCs w:val="18"/>
        </w:rPr>
        <w:t>.</w:t>
      </w:r>
    </w:p>
    <w:p w:rsidR="00C8517C" w:rsidRPr="00C8517C" w:rsidRDefault="00C8517C" w:rsidP="00C8517C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/>
          <w:color w:val="3D464D"/>
          <w:sz w:val="32"/>
          <w:szCs w:val="18"/>
        </w:rPr>
      </w:pPr>
      <w:r w:rsidRPr="00C8517C">
        <w:rPr>
          <w:rFonts w:ascii="Arial" w:hAnsi="Arial"/>
          <w:color w:val="3D464D"/>
          <w:sz w:val="32"/>
          <w:szCs w:val="18"/>
        </w:rPr>
        <w:t>A primeira notação que você deve conhecer é o círculo, que indica o início. E aí, por meio de setas, vamos indicando os caminhos que o aluno pode tomar. O primeiro deles é "Entrar em um curso":</w:t>
      </w:r>
    </w:p>
    <w:p w:rsidR="00C8517C" w:rsidRPr="00C8517C" w:rsidRDefault="00C8517C" w:rsidP="00C8517C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/>
          <w:color w:val="3D464D"/>
          <w:sz w:val="32"/>
          <w:szCs w:val="18"/>
        </w:rPr>
      </w:pPr>
      <w:r w:rsidRPr="00C8517C">
        <w:rPr>
          <w:rFonts w:ascii="Arial" w:hAnsi="Arial"/>
          <w:noProof/>
          <w:color w:val="3D464D"/>
          <w:sz w:val="32"/>
          <w:szCs w:val="18"/>
        </w:rPr>
        <w:drawing>
          <wp:inline distT="0" distB="0" distL="0" distR="0">
            <wp:extent cx="4019550" cy="1936750"/>
            <wp:effectExtent l="19050" t="0" r="0" b="0"/>
            <wp:docPr id="1" name="Imagem 1" descr="http://s3.amazonaws.com/caelum-online-public/uml/cap4-im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3.amazonaws.com/caelum-online-public/uml/cap4-img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193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517C" w:rsidRPr="00C8517C" w:rsidRDefault="00C8517C" w:rsidP="00C8517C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/>
          <w:color w:val="3D464D"/>
          <w:sz w:val="32"/>
          <w:szCs w:val="18"/>
        </w:rPr>
      </w:pPr>
      <w:r w:rsidRPr="00C8517C">
        <w:rPr>
          <w:rFonts w:ascii="Arial" w:hAnsi="Arial"/>
          <w:color w:val="3D464D"/>
          <w:sz w:val="32"/>
          <w:szCs w:val="18"/>
        </w:rPr>
        <w:t>Depois de entrar em um curso, ele tem duas opções: ir para o fórum ou assistir um capítulo. Como representamos a opção de fluxo? Basta puxar duas setas, uma para cada possível caminho diferente.</w:t>
      </w:r>
    </w:p>
    <w:p w:rsidR="00C8517C" w:rsidRPr="00C8517C" w:rsidRDefault="00C8517C" w:rsidP="00C8517C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/>
          <w:color w:val="3D464D"/>
          <w:sz w:val="32"/>
          <w:szCs w:val="18"/>
        </w:rPr>
      </w:pPr>
      <w:r w:rsidRPr="00C8517C">
        <w:rPr>
          <w:rFonts w:ascii="Arial" w:hAnsi="Arial"/>
          <w:noProof/>
          <w:color w:val="3D464D"/>
          <w:sz w:val="32"/>
          <w:szCs w:val="18"/>
        </w:rPr>
        <w:lastRenderedPageBreak/>
        <w:drawing>
          <wp:inline distT="0" distB="0" distL="0" distR="0">
            <wp:extent cx="6318250" cy="1728311"/>
            <wp:effectExtent l="19050" t="0" r="6350" b="0"/>
            <wp:docPr id="2" name="Imagem 2" descr="http://s3.amazonaws.com/caelum-online-public/uml/cap4-im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3.amazonaws.com/caelum-online-public/uml/cap4-img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8250" cy="17283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517C" w:rsidRPr="00C8517C" w:rsidRDefault="00C8517C" w:rsidP="00C8517C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/>
          <w:color w:val="3D464D"/>
          <w:sz w:val="32"/>
          <w:szCs w:val="18"/>
        </w:rPr>
      </w:pPr>
      <w:r w:rsidRPr="00C8517C">
        <w:rPr>
          <w:rFonts w:ascii="Arial" w:hAnsi="Arial"/>
          <w:color w:val="3D464D"/>
          <w:sz w:val="32"/>
          <w:szCs w:val="18"/>
        </w:rPr>
        <w:t>Em seguida, o aluno resolve um exercício. O que pode acontecer agora, é que ele pode ter uma dúvida. Se ele tem uma dúvida, o caminho a ser seguido é um. Caso contrário, o caminho é outro. Usamos um losango para representar esse "se/</w:t>
      </w:r>
      <w:proofErr w:type="spellStart"/>
      <w:proofErr w:type="gramStart"/>
      <w:r w:rsidRPr="00C8517C">
        <w:rPr>
          <w:rFonts w:ascii="Arial" w:hAnsi="Arial"/>
          <w:color w:val="3D464D"/>
          <w:sz w:val="32"/>
          <w:szCs w:val="18"/>
        </w:rPr>
        <w:t>if</w:t>
      </w:r>
      <w:proofErr w:type="spellEnd"/>
      <w:proofErr w:type="gramEnd"/>
      <w:r w:rsidRPr="00C8517C">
        <w:rPr>
          <w:rFonts w:ascii="Arial" w:hAnsi="Arial"/>
          <w:color w:val="3D464D"/>
          <w:sz w:val="32"/>
          <w:szCs w:val="18"/>
        </w:rPr>
        <w:t>". No losango, puxamos duas setas, uma para cada possível caminho. É comum também colocarmos uma descrição da condição que é representada por aquele losango:</w:t>
      </w:r>
    </w:p>
    <w:p w:rsidR="00C8517C" w:rsidRPr="00C8517C" w:rsidRDefault="00C8517C" w:rsidP="00C8517C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/>
          <w:color w:val="3D464D"/>
          <w:sz w:val="32"/>
          <w:szCs w:val="18"/>
        </w:rPr>
      </w:pPr>
      <w:r w:rsidRPr="00C8517C">
        <w:rPr>
          <w:rFonts w:ascii="Arial" w:hAnsi="Arial"/>
          <w:noProof/>
          <w:color w:val="3D464D"/>
          <w:sz w:val="32"/>
          <w:szCs w:val="18"/>
        </w:rPr>
        <w:drawing>
          <wp:inline distT="0" distB="0" distL="0" distR="0">
            <wp:extent cx="5878425" cy="1962150"/>
            <wp:effectExtent l="19050" t="0" r="8025" b="0"/>
            <wp:docPr id="3" name="Imagem 3" descr="http://s3.amazonaws.com/caelum-online-public/uml/cap4-img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3.amazonaws.com/caelum-online-public/uml/cap4-img3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9843" cy="1962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517C" w:rsidRPr="00C8517C" w:rsidRDefault="00C8517C" w:rsidP="00C8517C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/>
          <w:color w:val="3D464D"/>
          <w:sz w:val="32"/>
          <w:szCs w:val="18"/>
        </w:rPr>
      </w:pPr>
      <w:r w:rsidRPr="00C8517C">
        <w:rPr>
          <w:rFonts w:ascii="Arial" w:hAnsi="Arial"/>
          <w:color w:val="3D464D"/>
          <w:sz w:val="32"/>
          <w:szCs w:val="18"/>
        </w:rPr>
        <w:t xml:space="preserve">Em seguida, com ele abrindo ou não uma dúvida, o próximo passo é dar </w:t>
      </w:r>
      <w:proofErr w:type="gramStart"/>
      <w:r w:rsidRPr="00C8517C">
        <w:rPr>
          <w:rFonts w:ascii="Arial" w:hAnsi="Arial"/>
          <w:color w:val="3D464D"/>
          <w:sz w:val="32"/>
          <w:szCs w:val="18"/>
        </w:rPr>
        <w:t>feedback</w:t>
      </w:r>
      <w:proofErr w:type="gramEnd"/>
      <w:r w:rsidRPr="00C8517C">
        <w:rPr>
          <w:rFonts w:ascii="Arial" w:hAnsi="Arial"/>
          <w:color w:val="3D464D"/>
          <w:sz w:val="32"/>
          <w:szCs w:val="18"/>
        </w:rPr>
        <w:t xml:space="preserve"> e uma nota para o colega. As duas coisas devem acontecer ao mesmo tempo. Para indicar simultaneidade, usamos uma "barra":</w:t>
      </w:r>
    </w:p>
    <w:p w:rsidR="00C8517C" w:rsidRPr="00C8517C" w:rsidRDefault="00C8517C" w:rsidP="00C8517C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/>
          <w:color w:val="3D464D"/>
          <w:sz w:val="32"/>
          <w:szCs w:val="18"/>
        </w:rPr>
      </w:pPr>
      <w:r w:rsidRPr="00C8517C">
        <w:rPr>
          <w:rFonts w:ascii="Arial" w:hAnsi="Arial"/>
          <w:noProof/>
          <w:color w:val="3D464D"/>
          <w:sz w:val="32"/>
          <w:szCs w:val="18"/>
        </w:rPr>
        <w:lastRenderedPageBreak/>
        <w:drawing>
          <wp:inline distT="0" distB="0" distL="0" distR="0">
            <wp:extent cx="6045200" cy="1841104"/>
            <wp:effectExtent l="19050" t="0" r="0" b="0"/>
            <wp:docPr id="4" name="Imagem 4" descr="http://s3.amazonaws.com/caelum-online-public/uml/cap4-img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3.amazonaws.com/caelum-online-public/uml/cap4-img4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5200" cy="1841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517C" w:rsidRPr="00C8517C" w:rsidRDefault="00C8517C" w:rsidP="00C8517C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/>
          <w:color w:val="3D464D"/>
          <w:sz w:val="32"/>
          <w:szCs w:val="18"/>
        </w:rPr>
      </w:pPr>
      <w:r w:rsidRPr="00C8517C">
        <w:rPr>
          <w:rFonts w:ascii="Arial" w:hAnsi="Arial"/>
          <w:color w:val="3D464D"/>
          <w:sz w:val="32"/>
          <w:szCs w:val="18"/>
        </w:rPr>
        <w:t>Depois disso o processo acaba. Representamos o fim, com uma bola pintada dentro. Veja o diagrama total:</w:t>
      </w:r>
    </w:p>
    <w:p w:rsidR="00C8517C" w:rsidRPr="00C8517C" w:rsidRDefault="00C8517C" w:rsidP="00C8517C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/>
          <w:color w:val="3D464D"/>
          <w:sz w:val="32"/>
          <w:szCs w:val="18"/>
        </w:rPr>
      </w:pPr>
      <w:r w:rsidRPr="00C8517C">
        <w:rPr>
          <w:rFonts w:ascii="Arial" w:hAnsi="Arial"/>
          <w:noProof/>
          <w:color w:val="3D464D"/>
          <w:sz w:val="32"/>
          <w:szCs w:val="18"/>
        </w:rPr>
        <w:drawing>
          <wp:inline distT="0" distB="0" distL="0" distR="0">
            <wp:extent cx="5879674" cy="1593850"/>
            <wp:effectExtent l="19050" t="0" r="6776" b="0"/>
            <wp:docPr id="5" name="Imagem 5" descr="http://s3.amazonaws.com/caelum-online-public/uml/cap4-img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s3.amazonaws.com/caelum-online-public/uml/cap4-img5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311" cy="1598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517C" w:rsidRPr="00C8517C" w:rsidRDefault="00C8517C" w:rsidP="00C8517C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/>
          <w:color w:val="3D464D"/>
          <w:sz w:val="32"/>
          <w:szCs w:val="18"/>
        </w:rPr>
      </w:pPr>
      <w:r w:rsidRPr="00C8517C">
        <w:rPr>
          <w:rFonts w:ascii="Arial" w:hAnsi="Arial"/>
          <w:color w:val="3D464D"/>
          <w:sz w:val="32"/>
          <w:szCs w:val="18"/>
        </w:rPr>
        <w:t>Esse é um bom exemplo de um diagrama de atividades. Nele, representamos atividades que acontecem ao mesmo tempo, decisões, e etc. Veja como esse tipo de diagrama é excelente para se mapear um processo. E veja que ele é bem simples de ser entendido.</w:t>
      </w:r>
    </w:p>
    <w:p w:rsidR="00D641CE" w:rsidRPr="00C8517C" w:rsidRDefault="00D641CE">
      <w:pPr>
        <w:rPr>
          <w:rFonts w:ascii="Arial" w:hAnsi="Arial"/>
          <w:sz w:val="32"/>
        </w:rPr>
      </w:pPr>
    </w:p>
    <w:sectPr w:rsidR="00D641CE" w:rsidRPr="00C8517C" w:rsidSect="00D641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8517C"/>
    <w:rsid w:val="00C8517C"/>
    <w:rsid w:val="00D641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41C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51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8517C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851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8517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941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323</Words>
  <Characters>1747</Characters>
  <Application>Microsoft Office Word</Application>
  <DocSecurity>0</DocSecurity>
  <Lines>14</Lines>
  <Paragraphs>4</Paragraphs>
  <ScaleCrop>false</ScaleCrop>
  <Company/>
  <LinksUpToDate>false</LinksUpToDate>
  <CharactersWithSpaces>2066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Jacon Barbosa</dc:creator>
  <cp:lastModifiedBy>Jacon Barbosa</cp:lastModifiedBy>
  <cp:revision>1</cp:revision>
  <dcterms:created xsi:type="dcterms:W3CDTF">2023-08-03T06:08:00Z</dcterms:created>
  <dcterms:modified xsi:type="dcterms:W3CDTF">2023-08-03T06:09:00Z</dcterms:modified>
</cp:coreProperties>
</file>