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70" w:rsidRPr="00AF4D0B" w:rsidRDefault="00AF4D0B" w:rsidP="00AF4D0B">
      <w:pPr>
        <w:jc w:val="center"/>
        <w:rPr>
          <w:rFonts w:ascii="Arial" w:hAnsi="Arial"/>
          <w:b/>
          <w:sz w:val="48"/>
        </w:rPr>
      </w:pPr>
      <w:r w:rsidRPr="00AF4D0B">
        <w:rPr>
          <w:rFonts w:ascii="Arial" w:hAnsi="Arial"/>
          <w:b/>
          <w:sz w:val="48"/>
        </w:rPr>
        <w:t>Convenção de Pacotes</w:t>
      </w:r>
    </w:p>
    <w:p w:rsidR="00AF4D0B" w:rsidRDefault="00AF4D0B">
      <w:pPr>
        <w:rPr>
          <w:rFonts w:ascii="Arial" w:hAnsi="Arial"/>
          <w:sz w:val="32"/>
        </w:rPr>
      </w:pPr>
    </w:p>
    <w:p w:rsidR="00AF4D0B" w:rsidRPr="00AF4D0B" w:rsidRDefault="00AF4D0B" w:rsidP="00AF4D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Cs/>
          <w:sz w:val="32"/>
          <w:szCs w:val="27"/>
          <w:lang w:eastAsia="pt-BR"/>
        </w:rPr>
      </w:pPr>
      <w:r w:rsidRPr="00AF4D0B">
        <w:rPr>
          <w:rFonts w:ascii="Arial" w:eastAsia="Times New Roman" w:hAnsi="Arial" w:cs="Times New Roman"/>
          <w:bCs/>
          <w:sz w:val="32"/>
          <w:szCs w:val="27"/>
          <w:lang w:eastAsia="pt-BR"/>
        </w:rPr>
        <w:t>Nomenclatura</w:t>
      </w:r>
    </w:p>
    <w:p w:rsidR="00AF4D0B" w:rsidRPr="00AF4D0B" w:rsidRDefault="00AF4D0B" w:rsidP="00AF4D0B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Vamos </w:t>
      </w:r>
      <w:proofErr w:type="gramStart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>imaginar,</w:t>
      </w:r>
      <w:proofErr w:type="gramEnd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 que sua empresa se chama </w:t>
      </w:r>
      <w:r w:rsidRPr="00AF4D0B">
        <w:rPr>
          <w:rFonts w:ascii="Arial" w:eastAsia="Times New Roman" w:hAnsi="Arial" w:cs="Times New Roman"/>
          <w:bCs/>
          <w:sz w:val="32"/>
          <w:szCs w:val="24"/>
          <w:lang w:eastAsia="pt-BR"/>
        </w:rPr>
        <w:t xml:space="preserve">Power </w:t>
      </w:r>
      <w:proofErr w:type="spellStart"/>
      <w:r w:rsidRPr="00AF4D0B">
        <w:rPr>
          <w:rFonts w:ascii="Arial" w:eastAsia="Times New Roman" w:hAnsi="Arial" w:cs="Times New Roman"/>
          <w:bCs/>
          <w:sz w:val="32"/>
          <w:szCs w:val="24"/>
          <w:lang w:eastAsia="pt-BR"/>
        </w:rPr>
        <w:t>Soft</w:t>
      </w:r>
      <w:proofErr w:type="spellEnd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 e ela está desenvolvendo software comercial, governamental e um software livre ou de código aberto. Abaixo teríamos os pacotes sugeridos conforme tabela abaixo:</w:t>
      </w:r>
    </w:p>
    <w:p w:rsidR="00AF4D0B" w:rsidRPr="00AF4D0B" w:rsidRDefault="00AF4D0B" w:rsidP="00AF4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Comercial</w:t>
      </w:r>
      <w:r w:rsidRPr="00AF4D0B">
        <w:rPr>
          <w:rFonts w:ascii="Arial" w:eastAsia="Times New Roman" w:hAnsi="Arial" w:cs="Times New Roman"/>
          <w:b/>
          <w:sz w:val="32"/>
          <w:szCs w:val="24"/>
          <w:lang w:eastAsia="pt-BR"/>
        </w:rPr>
        <w:t xml:space="preserve"> :</w:t>
      </w:r>
      <w:proofErr w:type="gramEnd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>com.powersoft;</w:t>
      </w:r>
      <w:proofErr w:type="spellEnd"/>
    </w:p>
    <w:p w:rsidR="00AF4D0B" w:rsidRPr="00AF4D0B" w:rsidRDefault="00AF4D0B" w:rsidP="00AF4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Governamental</w:t>
      </w:r>
      <w:r w:rsidRPr="00AF4D0B">
        <w:rPr>
          <w:rFonts w:ascii="Arial" w:eastAsia="Times New Roman" w:hAnsi="Arial" w:cs="Times New Roman"/>
          <w:b/>
          <w:sz w:val="32"/>
          <w:szCs w:val="24"/>
          <w:lang w:eastAsia="pt-BR"/>
        </w:rPr>
        <w:t xml:space="preserve"> :</w:t>
      </w:r>
      <w:proofErr w:type="gramEnd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>gov.powersoft;</w:t>
      </w:r>
      <w:proofErr w:type="spellEnd"/>
    </w:p>
    <w:p w:rsidR="008D5B15" w:rsidRDefault="00AF4D0B" w:rsidP="008D5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Código aberto</w:t>
      </w:r>
      <w:r w:rsidRPr="00AF4D0B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AF4D0B">
        <w:rPr>
          <w:rFonts w:ascii="Arial" w:eastAsia="Times New Roman" w:hAnsi="Arial" w:cs="Times New Roman"/>
          <w:sz w:val="32"/>
          <w:szCs w:val="24"/>
          <w:lang w:eastAsia="pt-BR"/>
        </w:rPr>
        <w:t>org.powersoft.</w:t>
      </w:r>
      <w:proofErr w:type="spellEnd"/>
    </w:p>
    <w:p w:rsidR="008D5B15" w:rsidRPr="008D5B15" w:rsidRDefault="008D5B15" w:rsidP="008D5B15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Bem, acima já podemos perceber que existe uma definição, para o uso do nome dos pacotes, porém, podemos organizar ainda mais um pouco as nossas classes, mediante a proposta de sua existência:</w:t>
      </w:r>
    </w:p>
    <w:p w:rsidR="008D5B15" w:rsidRP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model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 xml:space="preserve"> 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Classes que representam a camada e modelo da aplicação : Cliente, Pedido,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NotaFiscal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,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Usuario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;</w:t>
      </w:r>
    </w:p>
    <w:p w:rsidR="008D5B15" w:rsidRP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repository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Classes ou interfaces que possuem a finalidade de interagir com tabelas no banco de dados: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ClienteRepository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;</w:t>
      </w:r>
    </w:p>
    <w:p w:rsidR="008D5B15" w:rsidRP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service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Classes que contém regras de negócio do </w:t>
      </w:r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sistema 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ClienteService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possui o método validar o CPF, do cliente cadastrado;</w:t>
      </w:r>
    </w:p>
    <w:p w:rsidR="008D5B15" w:rsidRP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controller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Classes que possuem a finalidade de, disponibilizar os nossos recursos da aplicação, para outras aplicações via padrão HTTP;</w:t>
      </w:r>
    </w:p>
    <w:p w:rsidR="008D5B15" w:rsidRP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view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Classes que possuem alguma interação, com a interface gráfica acessada pelo usuário;</w:t>
      </w:r>
    </w:p>
    <w:p w:rsidR="008D5B15" w:rsidRDefault="008D5B15" w:rsidP="008D5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8744CE">
        <w:rPr>
          <w:rFonts w:ascii="Arial" w:eastAsia="Times New Roman" w:hAnsi="Arial" w:cs="Times New Roman"/>
          <w:b/>
          <w:bCs/>
          <w:sz w:val="32"/>
          <w:szCs w:val="24"/>
          <w:lang w:eastAsia="pt-BR"/>
        </w:rPr>
        <w:t>util</w:t>
      </w:r>
      <w:proofErr w:type="spellEnd"/>
      <w:proofErr w:type="gramEnd"/>
      <w:r w:rsidRPr="008D5B15">
        <w:rPr>
          <w:rFonts w:ascii="Arial" w:eastAsia="Times New Roman" w:hAnsi="Arial" w:cs="Times New Roman"/>
          <w:b/>
          <w:sz w:val="32"/>
          <w:szCs w:val="24"/>
          <w:lang w:eastAsia="pt-BR"/>
        </w:rPr>
        <w:t>:</w:t>
      </w:r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 Pacote que contém, classes utilitárias do sistema: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FormatadorNumeroUtil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 xml:space="preserve">, </w:t>
      </w:r>
      <w:proofErr w:type="spellStart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ValidadorUtil</w:t>
      </w:r>
      <w:proofErr w:type="spellEnd"/>
      <w:r w:rsidRPr="008D5B15">
        <w:rPr>
          <w:rFonts w:ascii="Arial" w:eastAsia="Times New Roman" w:hAnsi="Arial" w:cs="Times New Roman"/>
          <w:sz w:val="32"/>
          <w:szCs w:val="24"/>
          <w:lang w:eastAsia="pt-BR"/>
        </w:rPr>
        <w:t>.</w:t>
      </w:r>
    </w:p>
    <w:p w:rsidR="00CF2B13" w:rsidRDefault="00CF2B13" w:rsidP="00CF2B13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CF2B13" w:rsidRPr="008D5B15" w:rsidRDefault="00CF2B13" w:rsidP="00CF2B13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CF2B13" w:rsidRPr="008744CE" w:rsidRDefault="00CF2B13" w:rsidP="00CF2B1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</w:pPr>
      <w:r w:rsidRPr="008744CE"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  <w:lastRenderedPageBreak/>
        <w:t>Identificação</w:t>
      </w:r>
    </w:p>
    <w:p w:rsidR="00CF2B13" w:rsidRDefault="00CF2B13" w:rsidP="00CF2B13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Uma das características de uma classe é a sua </w:t>
      </w:r>
      <w:r w:rsidRPr="008744CE">
        <w:rPr>
          <w:rFonts w:ascii="Arial" w:eastAsia="Times New Roman" w:hAnsi="Arial" w:cs="Times New Roman"/>
          <w:b/>
          <w:sz w:val="32"/>
          <w:szCs w:val="24"/>
          <w:lang w:eastAsia="pt-BR"/>
        </w:rPr>
        <w:t>identificação:</w:t>
      </w: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 Cliente, </w:t>
      </w:r>
      <w:proofErr w:type="spellStart"/>
      <w:proofErr w:type="gramStart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NotaFiscal</w:t>
      </w:r>
      <w:proofErr w:type="spellEnd"/>
      <w:proofErr w:type="gramEnd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, </w:t>
      </w:r>
      <w:proofErr w:type="spellStart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TituloPagar</w:t>
      </w:r>
      <w:proofErr w:type="spellEnd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. Porém quando esta classe é organizada por pacotes, ela passa a ter duas identificações. O nome simples (</w:t>
      </w:r>
      <w:r w:rsidRPr="00CF2B13">
        <w:rPr>
          <w:rFonts w:ascii="Arial" w:eastAsia="Times New Roman" w:hAnsi="Arial" w:cs="Times New Roman"/>
          <w:bCs/>
          <w:sz w:val="32"/>
          <w:szCs w:val="24"/>
          <w:lang w:eastAsia="pt-BR"/>
        </w:rPr>
        <w:t>próprio nome</w:t>
      </w: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) e agora o nome qualificado (</w:t>
      </w:r>
      <w:r w:rsidRPr="00CF2B13">
        <w:rPr>
          <w:rFonts w:ascii="Arial" w:eastAsia="Times New Roman" w:hAnsi="Arial" w:cs="Times New Roman"/>
          <w:bCs/>
          <w:sz w:val="32"/>
          <w:szCs w:val="24"/>
          <w:lang w:eastAsia="pt-BR"/>
        </w:rPr>
        <w:t>endereçamento do pacote + nome</w:t>
      </w: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), exemplo: Considere a classe </w:t>
      </w:r>
      <w:proofErr w:type="spellStart"/>
      <w:r w:rsidRPr="00CF2B13">
        <w:rPr>
          <w:rFonts w:ascii="Arial" w:eastAsia="Times New Roman" w:hAnsi="Arial" w:cs="Courier New"/>
          <w:sz w:val="32"/>
          <w:lang w:eastAsia="pt-BR"/>
        </w:rPr>
        <w:t>Usuario</w:t>
      </w:r>
      <w:proofErr w:type="spellEnd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, que está endereçada no pacote </w:t>
      </w:r>
      <w:proofErr w:type="spellStart"/>
      <w:r w:rsidRPr="00CF2B13">
        <w:rPr>
          <w:rFonts w:ascii="Arial" w:eastAsia="Times New Roman" w:hAnsi="Arial" w:cs="Courier New"/>
          <w:sz w:val="32"/>
          <w:lang w:eastAsia="pt-BR"/>
        </w:rPr>
        <w:t>com.</w:t>
      </w:r>
      <w:proofErr w:type="gramStart"/>
      <w:r w:rsidRPr="00CF2B13">
        <w:rPr>
          <w:rFonts w:ascii="Arial" w:eastAsia="Times New Roman" w:hAnsi="Arial" w:cs="Courier New"/>
          <w:sz w:val="32"/>
          <w:lang w:eastAsia="pt-BR"/>
        </w:rPr>
        <w:t>controle.</w:t>
      </w:r>
      <w:proofErr w:type="gramEnd"/>
      <w:r w:rsidRPr="00CF2B13">
        <w:rPr>
          <w:rFonts w:ascii="Arial" w:eastAsia="Times New Roman" w:hAnsi="Arial" w:cs="Courier New"/>
          <w:sz w:val="32"/>
          <w:lang w:eastAsia="pt-BR"/>
        </w:rPr>
        <w:t>acesso.model</w:t>
      </w: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,</w:t>
      </w:r>
      <w:proofErr w:type="spellEnd"/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 xml:space="preserve"> o nome qualificado desta classe é </w:t>
      </w:r>
      <w:proofErr w:type="spellStart"/>
      <w:r w:rsidRPr="00CF2B13">
        <w:rPr>
          <w:rFonts w:ascii="Arial" w:eastAsia="Times New Roman" w:hAnsi="Arial" w:cs="Courier New"/>
          <w:bCs/>
          <w:sz w:val="32"/>
          <w:lang w:eastAsia="pt-BR"/>
        </w:rPr>
        <w:t>com.controle.acesso.model.Usuario</w:t>
      </w: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.</w:t>
      </w:r>
      <w:proofErr w:type="spellEnd"/>
    </w:p>
    <w:p w:rsidR="008744CE" w:rsidRPr="008744CE" w:rsidRDefault="008744CE" w:rsidP="008744CE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CF2B13" w:rsidRPr="008744CE" w:rsidRDefault="00CF2B13" w:rsidP="00CF2B1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</w:pPr>
      <w:r w:rsidRPr="008744CE"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  <w:t xml:space="preserve">Package versus </w:t>
      </w:r>
      <w:proofErr w:type="spellStart"/>
      <w:r w:rsidRPr="008744CE"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  <w:t>Import</w:t>
      </w:r>
      <w:proofErr w:type="spellEnd"/>
    </w:p>
    <w:p w:rsidR="00CF2B13" w:rsidRDefault="00CF2B13" w:rsidP="00CF2B13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F2B13">
        <w:rPr>
          <w:rFonts w:ascii="Arial" w:eastAsia="Times New Roman" w:hAnsi="Arial" w:cs="Times New Roman"/>
          <w:sz w:val="32"/>
          <w:szCs w:val="24"/>
          <w:lang w:eastAsia="pt-BR"/>
        </w:rPr>
        <w:t>A localização de uma classe é definida pela palavra reservada package, logo, uma classe só contém, uma definição de package no arquivo, sempre na primeira linha do código. Para a utilização de uma classe existente em outros pacotes, necessitamos realizar a importação das mesmas, seguindo a recomendação abaixo:</w:t>
      </w:r>
    </w:p>
    <w:p w:rsidR="00BC023A" w:rsidRPr="00BC023A" w:rsidRDefault="00BC023A" w:rsidP="00BC023A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gram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package</w:t>
      </w:r>
      <w:proofErr w:type="gramEnd"/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import</w:t>
      </w:r>
      <w:proofErr w:type="spellEnd"/>
      <w:proofErr w:type="gramEnd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 xml:space="preserve"> ... </w:t>
      </w:r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import</w:t>
      </w:r>
      <w:proofErr w:type="spellEnd"/>
      <w:proofErr w:type="gramEnd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 xml:space="preserve"> ...</w:t>
      </w:r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BC023A" w:rsidRPr="00BC023A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spellStart"/>
      <w:proofErr w:type="gram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public</w:t>
      </w:r>
      <w:proofErr w:type="spellEnd"/>
      <w:proofErr w:type="gramEnd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class</w:t>
      </w:r>
      <w:proofErr w:type="spellEnd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 xml:space="preserve"> </w:t>
      </w:r>
      <w:proofErr w:type="spell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MinhaClasse</w:t>
      </w:r>
      <w:proofErr w:type="spellEnd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 xml:space="preserve"> {</w:t>
      </w:r>
    </w:p>
    <w:p w:rsidR="008D5B15" w:rsidRDefault="00BC023A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proofErr w:type="gramStart"/>
      <w:r w:rsidRPr="00BC023A">
        <w:rPr>
          <w:rFonts w:ascii="Arial" w:eastAsia="Times New Roman" w:hAnsi="Arial" w:cs="Times New Roman"/>
          <w:sz w:val="32"/>
          <w:szCs w:val="24"/>
          <w:lang w:eastAsia="pt-BR"/>
        </w:rPr>
        <w:t>}</w:t>
      </w:r>
      <w:proofErr w:type="gramEnd"/>
    </w:p>
    <w:p w:rsidR="00CF4F83" w:rsidRDefault="00CF4F83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CF4F83" w:rsidRPr="00AF4D0B" w:rsidRDefault="00CF4F83" w:rsidP="00BC023A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</w:p>
    <w:p w:rsidR="00CF4F83" w:rsidRPr="00CF4F83" w:rsidRDefault="00CF4F83" w:rsidP="00CF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</w:pPr>
      <w:r w:rsidRPr="00CF4F83">
        <w:rPr>
          <w:rFonts w:ascii="Arial" w:eastAsia="Times New Roman" w:hAnsi="Arial" w:cs="Times New Roman"/>
          <w:b/>
          <w:bCs/>
          <w:sz w:val="40"/>
          <w:szCs w:val="27"/>
          <w:lang w:eastAsia="pt-BR"/>
        </w:rPr>
        <w:t>Por que é tão importante compreender de pacotes?</w:t>
      </w:r>
    </w:p>
    <w:p w:rsidR="00CF4F83" w:rsidRPr="00CF4F83" w:rsidRDefault="00CF4F83" w:rsidP="00CF4F83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F4F83">
        <w:rPr>
          <w:rFonts w:ascii="Arial" w:eastAsia="Times New Roman" w:hAnsi="Arial" w:cs="Times New Roman"/>
          <w:sz w:val="32"/>
          <w:szCs w:val="24"/>
          <w:lang w:eastAsia="pt-BR"/>
        </w:rPr>
        <w:t>A linguagem Java, é composta por milhares de classes internas, classes desenvolvidas em projetos disponíveis através de bibliotecas e as classes do nosso projeto. Logo, existe uma enorme possibilidade da existência de classes de mesmo nome.</w:t>
      </w:r>
    </w:p>
    <w:p w:rsidR="00CF4F83" w:rsidRPr="00CF4F83" w:rsidRDefault="00CF4F83" w:rsidP="00CF4F83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F4F83">
        <w:rPr>
          <w:rFonts w:ascii="Arial" w:eastAsia="Times New Roman" w:hAnsi="Arial" w:cs="Times New Roman"/>
          <w:sz w:val="32"/>
          <w:szCs w:val="24"/>
          <w:lang w:eastAsia="pt-BR"/>
        </w:rPr>
        <w:t>É nesta hora, que nós desenvolvedores precisamos detectar, qual classe iremos importar em nosso projeto.</w:t>
      </w:r>
    </w:p>
    <w:p w:rsidR="00CF4F83" w:rsidRPr="00CF4F83" w:rsidRDefault="00CF4F83" w:rsidP="00CF4F83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F4F83">
        <w:rPr>
          <w:rFonts w:ascii="Arial" w:eastAsia="Times New Roman" w:hAnsi="Arial" w:cs="Times New Roman"/>
          <w:sz w:val="32"/>
          <w:szCs w:val="24"/>
          <w:lang w:eastAsia="pt-BR"/>
        </w:rPr>
        <w:t xml:space="preserve">Um exemplo clássico é, a existência das classes </w:t>
      </w:r>
      <w:proofErr w:type="spellStart"/>
      <w:proofErr w:type="gramStart"/>
      <w:r w:rsidRPr="00CF4F83">
        <w:rPr>
          <w:rFonts w:ascii="Arial" w:eastAsia="Times New Roman" w:hAnsi="Arial" w:cs="Courier New"/>
          <w:bCs/>
          <w:sz w:val="32"/>
          <w:lang w:eastAsia="pt-BR"/>
        </w:rPr>
        <w:t>java</w:t>
      </w:r>
      <w:proofErr w:type="spellEnd"/>
      <w:proofErr w:type="gramEnd"/>
      <w:r w:rsidRPr="00CF4F83">
        <w:rPr>
          <w:rFonts w:ascii="Arial" w:eastAsia="Times New Roman" w:hAnsi="Arial" w:cs="Courier New"/>
          <w:bCs/>
          <w:sz w:val="32"/>
          <w:lang w:eastAsia="pt-BR"/>
        </w:rPr>
        <w:t>.</w:t>
      </w:r>
      <w:proofErr w:type="spellStart"/>
      <w:r w:rsidRPr="00CF4F83">
        <w:rPr>
          <w:rFonts w:ascii="Arial" w:eastAsia="Times New Roman" w:hAnsi="Arial" w:cs="Courier New"/>
          <w:bCs/>
          <w:sz w:val="32"/>
          <w:lang w:eastAsia="pt-BR"/>
        </w:rPr>
        <w:t>sql</w:t>
      </w:r>
      <w:proofErr w:type="spellEnd"/>
      <w:r w:rsidRPr="00CF4F83">
        <w:rPr>
          <w:rFonts w:ascii="Arial" w:eastAsia="Times New Roman" w:hAnsi="Arial" w:cs="Courier New"/>
          <w:bCs/>
          <w:sz w:val="32"/>
          <w:lang w:eastAsia="pt-BR"/>
        </w:rPr>
        <w:t>.Date</w:t>
      </w:r>
      <w:r w:rsidRPr="00CF4F83">
        <w:rPr>
          <w:rFonts w:ascii="Arial" w:eastAsia="Times New Roman" w:hAnsi="Arial" w:cs="Times New Roman"/>
          <w:sz w:val="32"/>
          <w:szCs w:val="24"/>
          <w:lang w:eastAsia="pt-BR"/>
        </w:rPr>
        <w:t xml:space="preserve"> e </w:t>
      </w:r>
      <w:proofErr w:type="spellStart"/>
      <w:r w:rsidRPr="00CF4F83">
        <w:rPr>
          <w:rFonts w:ascii="Arial" w:eastAsia="Times New Roman" w:hAnsi="Arial" w:cs="Courier New"/>
          <w:bCs/>
          <w:sz w:val="32"/>
          <w:lang w:eastAsia="pt-BR"/>
        </w:rPr>
        <w:t>java</w:t>
      </w:r>
      <w:proofErr w:type="spellEnd"/>
      <w:r w:rsidRPr="00CF4F83">
        <w:rPr>
          <w:rFonts w:ascii="Arial" w:eastAsia="Times New Roman" w:hAnsi="Arial" w:cs="Courier New"/>
          <w:bCs/>
          <w:sz w:val="32"/>
          <w:lang w:eastAsia="pt-BR"/>
        </w:rPr>
        <w:t>.util.Date</w:t>
      </w:r>
      <w:r w:rsidRPr="00CF4F83">
        <w:rPr>
          <w:rFonts w:ascii="Arial" w:eastAsia="Times New Roman" w:hAnsi="Arial" w:cs="Times New Roman"/>
          <w:sz w:val="32"/>
          <w:szCs w:val="24"/>
          <w:lang w:eastAsia="pt-BR"/>
        </w:rPr>
        <w:t xml:space="preserve"> da própria linguagem, recomendo você leitor, pesquisar sobre a diferença das duas classes.</w:t>
      </w:r>
    </w:p>
    <w:p w:rsidR="00AF4D0B" w:rsidRPr="00AF4D0B" w:rsidRDefault="00AF4D0B">
      <w:pPr>
        <w:rPr>
          <w:rFonts w:ascii="Arial" w:hAnsi="Arial"/>
          <w:sz w:val="32"/>
        </w:rPr>
      </w:pPr>
    </w:p>
    <w:sectPr w:rsidR="00AF4D0B" w:rsidRPr="00AF4D0B" w:rsidSect="0003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65BD"/>
    <w:multiLevelType w:val="multilevel"/>
    <w:tmpl w:val="A74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D2EEC"/>
    <w:multiLevelType w:val="multilevel"/>
    <w:tmpl w:val="8F38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F4D0B"/>
    <w:rsid w:val="00037A70"/>
    <w:rsid w:val="008744CE"/>
    <w:rsid w:val="008D5B15"/>
    <w:rsid w:val="00AF4D0B"/>
    <w:rsid w:val="00BC023A"/>
    <w:rsid w:val="00CF2B13"/>
    <w:rsid w:val="00CF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70"/>
  </w:style>
  <w:style w:type="paragraph" w:styleId="Ttulo3">
    <w:name w:val="heading 3"/>
    <w:basedOn w:val="Normal"/>
    <w:link w:val="Ttulo3Char"/>
    <w:uiPriority w:val="9"/>
    <w:qFormat/>
    <w:rsid w:val="00AF4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4D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F4D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2B1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F2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4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35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8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43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40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52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24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52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1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86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87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0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9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9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5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9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24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44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8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56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6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6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0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99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05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0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8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4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5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0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3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3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2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39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75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7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6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72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47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22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1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6</cp:revision>
  <dcterms:created xsi:type="dcterms:W3CDTF">2023-09-01T02:48:00Z</dcterms:created>
  <dcterms:modified xsi:type="dcterms:W3CDTF">2023-09-01T02:54:00Z</dcterms:modified>
</cp:coreProperties>
</file>