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2E" w:rsidRPr="000F6611" w:rsidRDefault="000F6611" w:rsidP="000F6611">
      <w:pPr>
        <w:jc w:val="center"/>
        <w:rPr>
          <w:rFonts w:ascii="Arial" w:hAnsi="Arial"/>
          <w:b/>
          <w:sz w:val="48"/>
        </w:rPr>
      </w:pPr>
      <w:r w:rsidRPr="000F6611">
        <w:rPr>
          <w:rFonts w:ascii="Arial" w:hAnsi="Arial"/>
          <w:b/>
          <w:sz w:val="48"/>
        </w:rPr>
        <w:t>Textarea</w:t>
      </w:r>
    </w:p>
    <w:p w:rsidR="000F6611" w:rsidRDefault="000F6611">
      <w:pPr>
        <w:rPr>
          <w:rFonts w:ascii="Arial" w:hAnsi="Arial"/>
          <w:sz w:val="28"/>
        </w:rPr>
      </w:pPr>
    </w:p>
    <w:p w:rsidR="007749BC" w:rsidRDefault="000F66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É uma tag como o nome já de texto, você pode um texto com várias linhas</w:t>
      </w:r>
      <w:r w:rsidR="007749BC">
        <w:rPr>
          <w:rFonts w:ascii="Arial" w:hAnsi="Arial"/>
          <w:sz w:val="28"/>
        </w:rPr>
        <w:t xml:space="preserve"> por padrão no chrome você pode redimensionar o campo caso queira com o mouse você pode travar com CSS</w:t>
      </w:r>
    </w:p>
    <w:p w:rsidR="00D4314A" w:rsidRDefault="00D4314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Atributos do textarea – rows=”” – defini as linhas e cols=”” - colunas </w:t>
      </w:r>
    </w:p>
    <w:p w:rsidR="000F6611" w:rsidRPr="000F6611" w:rsidRDefault="000F6611">
      <w:pPr>
        <w:rPr>
          <w:rFonts w:ascii="Arial" w:hAnsi="Arial"/>
          <w:sz w:val="28"/>
        </w:rPr>
      </w:pPr>
    </w:p>
    <w:sectPr w:rsidR="000F6611" w:rsidRPr="000F6611" w:rsidSect="0063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compat/>
  <w:rsids>
    <w:rsidRoot w:val="000F6611"/>
    <w:rsid w:val="000F6611"/>
    <w:rsid w:val="00632D2E"/>
    <w:rsid w:val="007749BC"/>
    <w:rsid w:val="00D4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2023-09-14T02:39:00Z</dcterms:created>
  <dcterms:modified xsi:type="dcterms:W3CDTF">2023-09-14T02:46:00Z</dcterms:modified>
</cp:coreProperties>
</file>