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C88" w:rsidRDefault="00483C88" w:rsidP="00483C88">
      <w:pPr>
        <w:bidi/>
        <w:jc w:val="center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باسمه تعالی</w:t>
      </w:r>
    </w:p>
    <w:p w:rsidR="00483C88" w:rsidRDefault="00483C88" w:rsidP="00483C88">
      <w:pPr>
        <w:bidi/>
        <w:rPr>
          <w:rFonts w:cs="B Nazanin" w:hint="cs"/>
          <w:rtl/>
          <w:lang w:bidi="fa-IR"/>
        </w:rPr>
      </w:pPr>
    </w:p>
    <w:p w:rsidR="00483C88" w:rsidRDefault="00483C88" w:rsidP="00483C88">
      <w:pPr>
        <w:bidi/>
        <w:rPr>
          <w:rFonts w:cs="B Nazanin" w:hint="cs"/>
          <w:rtl/>
          <w:lang w:bidi="fa-IR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9.45pt;width:450pt;height:99pt;z-index:251656704;mso-wrap-distance-left:2.88pt;mso-wrap-distance-top:2.88pt;mso-wrap-distance-right:2.88pt;mso-wrap-distance-bottom:2.88pt;mso-position-horizontal:center" filled="f" insetpen="t" o:cliptowrap="t">
            <v:fill color2="navy"/>
            <v:stroke>
              <o:left v:ext="view" color="navy"/>
              <o:top v:ext="view" color="navy"/>
              <o:right v:ext="view" color="navy"/>
              <o:bottom v:ext="view" color="navy"/>
              <o:column v:ext="view" color="navy"/>
            </v:stroke>
            <v:shadow color="#cccce6"/>
            <v:textbox style="direction:RTL;mso-column-margin:5.76pt" inset="2.88pt,2.88pt,2.88pt,2.88pt">
              <w:txbxContent>
                <w:p w:rsidR="00483C88" w:rsidRPr="003C0274" w:rsidRDefault="00483C88" w:rsidP="00325084">
                  <w:pPr>
                    <w:tabs>
                      <w:tab w:val="left" w:pos="2912"/>
                      <w:tab w:val="left" w:pos="6872"/>
                    </w:tabs>
                    <w:bidi/>
                    <w:spacing w:line="360" w:lineRule="auto"/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</w:pP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 xml:space="preserve">نام و نام خانوادگی: </w:t>
                  </w:r>
                  <w:r w:rsidR="0032508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علی وکیلیان</w:t>
                  </w: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  <w:t>شماره دانشجويي: 8610</w:t>
                  </w:r>
                  <w:r w:rsidR="0032508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9268</w:t>
                  </w: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  <w:t>رشته: مهندسی برق</w:t>
                  </w:r>
                </w:p>
                <w:p w:rsidR="00483C88" w:rsidRPr="003C0274" w:rsidRDefault="00483C88" w:rsidP="00325084">
                  <w:pPr>
                    <w:tabs>
                      <w:tab w:val="left" w:pos="1112"/>
                      <w:tab w:val="left" w:pos="2732"/>
                      <w:tab w:val="left" w:pos="6876"/>
                    </w:tabs>
                    <w:bidi/>
                    <w:spacing w:line="360" w:lineRule="auto"/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</w:pP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 xml:space="preserve">زير گروه: </w:t>
                  </w:r>
                  <w:r w:rsidR="00325084">
                    <w:rPr>
                      <w:rFonts w:cs="B Nazanin"/>
                      <w:sz w:val="28"/>
                      <w:szCs w:val="28"/>
                      <w:lang w:bidi="fa-IR"/>
                    </w:rPr>
                    <w:t>C</w:t>
                  </w: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</w:r>
                  <w:r w:rsidR="0032508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 xml:space="preserve">                      </w:t>
                  </w: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تاريخ انجام آزمايش:</w:t>
                  </w:r>
                  <w:r w:rsidR="00325084">
                    <w:rPr>
                      <w:rFonts w:cs="B Nazanin"/>
                      <w:sz w:val="28"/>
                      <w:szCs w:val="28"/>
                      <w:lang w:bidi="fa-IR"/>
                    </w:rPr>
                    <w:t xml:space="preserve">1387/2/7 </w:t>
                  </w: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  <w:t xml:space="preserve">ساعت: </w:t>
                  </w:r>
                  <w:r w:rsidR="00325084">
                    <w:rPr>
                      <w:rFonts w:cs="B Nazanin"/>
                      <w:sz w:val="28"/>
                      <w:szCs w:val="28"/>
                      <w:lang w:bidi="fa-IR"/>
                    </w:rPr>
                    <w:t>1:30</w:t>
                  </w: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</w:r>
                </w:p>
                <w:p w:rsidR="00483C88" w:rsidRPr="003C0274" w:rsidRDefault="00483C88" w:rsidP="00325084">
                  <w:pPr>
                    <w:tabs>
                      <w:tab w:val="left" w:pos="1112"/>
                      <w:tab w:val="left" w:pos="2732"/>
                      <w:tab w:val="left" w:pos="6332"/>
                    </w:tabs>
                    <w:bidi/>
                    <w:spacing w:line="360" w:lineRule="auto"/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</w:pP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دست</w:t>
                  </w:r>
                  <w:r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ي</w:t>
                  </w: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 xml:space="preserve">ار آموزشی: </w:t>
                  </w:r>
                  <w:r w:rsidR="0032508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آقای اسعد زاده</w:t>
                  </w:r>
                </w:p>
              </w:txbxContent>
            </v:textbox>
          </v:shape>
        </w:pict>
      </w:r>
    </w:p>
    <w:p w:rsidR="00483C88" w:rsidRDefault="00483C88" w:rsidP="00483C88">
      <w:pPr>
        <w:bidi/>
        <w:rPr>
          <w:rFonts w:cs="B Nazanin" w:hint="cs"/>
          <w:rtl/>
          <w:lang w:bidi="fa-IR"/>
        </w:rPr>
      </w:pPr>
    </w:p>
    <w:p w:rsidR="00483C88" w:rsidRDefault="00483C88" w:rsidP="00483C88">
      <w:pPr>
        <w:bidi/>
        <w:rPr>
          <w:rFonts w:cs="B Nazanin" w:hint="cs"/>
          <w:rtl/>
          <w:lang w:bidi="fa-IR"/>
        </w:rPr>
      </w:pPr>
    </w:p>
    <w:p w:rsidR="00483C88" w:rsidRDefault="00483C88" w:rsidP="00483C88">
      <w:pPr>
        <w:bidi/>
        <w:rPr>
          <w:rFonts w:cs="B Nazanin" w:hint="cs"/>
          <w:rtl/>
          <w:lang w:bidi="fa-IR"/>
        </w:rPr>
      </w:pPr>
    </w:p>
    <w:p w:rsidR="00483C88" w:rsidRDefault="00483C88" w:rsidP="00483C88">
      <w:pPr>
        <w:bidi/>
        <w:rPr>
          <w:rFonts w:cs="B Nazanin" w:hint="cs"/>
          <w:rtl/>
          <w:lang w:bidi="fa-IR"/>
        </w:rPr>
      </w:pPr>
    </w:p>
    <w:p w:rsidR="00483C88" w:rsidRDefault="00483C88" w:rsidP="00483C88">
      <w:pPr>
        <w:bidi/>
        <w:rPr>
          <w:rFonts w:cs="B Nazanin" w:hint="cs"/>
          <w:rtl/>
          <w:lang w:bidi="fa-IR"/>
        </w:rPr>
      </w:pPr>
    </w:p>
    <w:p w:rsidR="00483C88" w:rsidRDefault="00483C88" w:rsidP="00483C88">
      <w:pPr>
        <w:bidi/>
        <w:rPr>
          <w:rFonts w:cs="B Nazanin" w:hint="cs"/>
          <w:rtl/>
          <w:lang w:bidi="fa-IR"/>
        </w:rPr>
      </w:pPr>
    </w:p>
    <w:p w:rsidR="00483C88" w:rsidRDefault="00483C88" w:rsidP="00483C88">
      <w:pPr>
        <w:bidi/>
        <w:rPr>
          <w:rFonts w:cs="B Nazanin" w:hint="cs"/>
          <w:rtl/>
          <w:lang w:bidi="fa-IR"/>
        </w:rPr>
      </w:pPr>
    </w:p>
    <w:p w:rsidR="00483C88" w:rsidRDefault="00483C88" w:rsidP="00483C88">
      <w:pPr>
        <w:bidi/>
        <w:rPr>
          <w:rFonts w:cs="B Nazanin" w:hint="cs"/>
          <w:rtl/>
          <w:lang w:bidi="fa-IR"/>
        </w:rPr>
      </w:pPr>
    </w:p>
    <w:p w:rsidR="00483C88" w:rsidRDefault="00483C88" w:rsidP="00483C88">
      <w:pPr>
        <w:bidi/>
        <w:rPr>
          <w:rFonts w:cs="B Nazanin" w:hint="cs"/>
          <w:rtl/>
          <w:lang w:bidi="fa-IR"/>
        </w:rPr>
      </w:pPr>
    </w:p>
    <w:p w:rsidR="00483C88" w:rsidRPr="00BE2EE4" w:rsidRDefault="00483C88" w:rsidP="00483C88">
      <w:pPr>
        <w:bidi/>
        <w:rPr>
          <w:rFonts w:cs="B Nazanin" w:hint="cs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آزمايش شماره:</w:t>
      </w:r>
      <w:r>
        <w:rPr>
          <w:rFonts w:cs="B Nazanin" w:hint="cs"/>
          <w:sz w:val="28"/>
          <w:szCs w:val="28"/>
          <w:rtl/>
          <w:lang w:bidi="fa-IR"/>
        </w:rPr>
        <w:t xml:space="preserve"> 4</w:t>
      </w:r>
    </w:p>
    <w:p w:rsidR="00483C88" w:rsidRPr="00BE2EE4" w:rsidRDefault="00483C88" w:rsidP="00483C88">
      <w:pPr>
        <w:bidi/>
        <w:spacing w:before="240"/>
        <w:rPr>
          <w:rFonts w:cs="B Nazanin" w:hint="cs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عنوان آزمايش:</w:t>
      </w:r>
      <w:r>
        <w:rPr>
          <w:rFonts w:cs="B Nazanin" w:hint="cs"/>
          <w:sz w:val="28"/>
          <w:szCs w:val="28"/>
          <w:rtl/>
          <w:lang w:bidi="fa-IR"/>
        </w:rPr>
        <w:t xml:space="preserve"> سرعت، شتاب خطی و قانون دوم نيوتون</w:t>
      </w:r>
    </w:p>
    <w:p w:rsidR="00483C88" w:rsidRPr="00BE2EE4" w:rsidRDefault="00483C88" w:rsidP="00483C88">
      <w:pPr>
        <w:bidi/>
        <w:spacing w:before="240"/>
        <w:rPr>
          <w:rFonts w:cs="B Nazanin" w:hint="cs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هدف:</w:t>
      </w:r>
      <w:r>
        <w:rPr>
          <w:rFonts w:cs="B Nazanin" w:hint="cs"/>
          <w:sz w:val="28"/>
          <w:szCs w:val="28"/>
          <w:rtl/>
          <w:lang w:bidi="fa-IR"/>
        </w:rPr>
        <w:t xml:space="preserve"> اندازه گيری سرعت و شتاب در حرکت بر روی خط مستقيم و مطالعه ی رابطه ی بين نيرو، شتاب و جرم (قانون دوم نيوتون)</w:t>
      </w:r>
    </w:p>
    <w:p w:rsidR="00483C88" w:rsidRPr="00BE2EE4" w:rsidRDefault="00483C88" w:rsidP="00483C88">
      <w:pPr>
        <w:bidi/>
        <w:spacing w:before="240"/>
        <w:rPr>
          <w:rFonts w:cs="B Nazanin" w:hint="cs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وسايل مورد نياز:</w:t>
      </w:r>
      <w:r>
        <w:rPr>
          <w:rFonts w:cs="B Nazanin" w:hint="cs"/>
          <w:sz w:val="28"/>
          <w:szCs w:val="28"/>
          <w:rtl/>
          <w:lang w:bidi="fa-IR"/>
        </w:rPr>
        <w:t xml:space="preserve"> ريل هوا با پايه، شير اتصال به پمپ هوا، آغاز گر حرکت، زمان سنج الکترونيکی، سنسور نوری، خرطومی اتصال به پمپ هوا، سره، خط کش با دقت نيم ميليمتر، تيغه ی پايه دار، تعدادی وزنه ی سوراخ دار، قرقره ی پايه دار، نگهدارنده ی وزنه، وزنه، نخ</w:t>
      </w:r>
    </w:p>
    <w:p w:rsidR="001414C6" w:rsidRPr="00D116B5" w:rsidRDefault="001414C6" w:rsidP="00483C88">
      <w:pPr>
        <w:bidi/>
        <w:spacing w:after="120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/>
          <w:rtl/>
          <w:lang w:bidi="fa-IR"/>
        </w:rPr>
        <w:br w:type="page"/>
      </w:r>
      <w:r w:rsidRPr="00D116B5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نظريه:</w:t>
      </w:r>
    </w:p>
    <w:p w:rsidR="001414C6" w:rsidRDefault="001414C6" w:rsidP="009626E0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در سينماتيک با داشتن اين مقادير</w:t>
      </w:r>
      <w:r w:rsidR="009626E0">
        <w:rPr>
          <w:rFonts w:cs="B Nazanin" w:hint="cs"/>
          <w:rtl/>
          <w:lang w:bidi="fa-IR"/>
        </w:rPr>
        <w:t>اولیه سرعت و مکان جسم</w:t>
      </w:r>
      <w:r>
        <w:rPr>
          <w:rFonts w:cs="B Nazanin" w:hint="cs"/>
          <w:rtl/>
          <w:lang w:bidi="fa-IR"/>
        </w:rPr>
        <w:t xml:space="preserve"> و با توجه به روابط،</w:t>
      </w:r>
      <w:r w:rsidR="009626E0">
        <w:rPr>
          <w:rFonts w:cs="B Nazanin" w:hint="cs"/>
          <w:rtl/>
          <w:lang w:bidi="fa-IR"/>
        </w:rPr>
        <w:t xml:space="preserve"> می توان</w:t>
      </w:r>
      <w:r>
        <w:rPr>
          <w:rFonts w:cs="B Nazanin" w:hint="cs"/>
          <w:rtl/>
          <w:lang w:bidi="fa-IR"/>
        </w:rPr>
        <w:t xml:space="preserve"> مکان و وضعيت جسم را در زمانی دلخواه محاسبه </w:t>
      </w:r>
      <w:r w:rsidR="009626E0">
        <w:rPr>
          <w:rFonts w:cs="B Nazanin" w:hint="cs"/>
          <w:rtl/>
          <w:lang w:bidi="fa-IR"/>
        </w:rPr>
        <w:t>کرد</w:t>
      </w:r>
      <w:r>
        <w:rPr>
          <w:rFonts w:cs="B Nazanin" w:hint="cs"/>
          <w:rtl/>
          <w:lang w:bidi="fa-IR"/>
        </w:rPr>
        <w:t>.</w:t>
      </w:r>
    </w:p>
    <w:p w:rsidR="001414C6" w:rsidRDefault="009626E0" w:rsidP="001414C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روابط مورد نظر عبارتند از</w:t>
      </w:r>
      <w:r w:rsidR="001414C6">
        <w:rPr>
          <w:rFonts w:cs="B Nazanin" w:hint="cs"/>
          <w:rtl/>
          <w:lang w:bidi="fa-IR"/>
        </w:rPr>
        <w:t>:</w:t>
      </w:r>
    </w:p>
    <w:p w:rsidR="001414C6" w:rsidRPr="008E0E46" w:rsidRDefault="008E0E46" w:rsidP="008E0E46">
      <w:pPr>
        <w:jc w:val="right"/>
        <w:rPr>
          <w:rFonts w:cs="B Nazanin"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bar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</m:bar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Δ</m:t>
              </m:r>
              <m:r>
                <w:rPr>
                  <w:rFonts w:ascii="Cambria Math" w:hAnsi="Cambria Math" w:cs="B Nazanin"/>
                  <w:lang w:bidi="fa-IR"/>
                </w:rPr>
                <m:t>t</m:t>
              </m:r>
            </m:den>
          </m:f>
        </m:oMath>
      </m:oMathPara>
    </w:p>
    <w:p w:rsidR="008E0E46" w:rsidRDefault="008E0E46" w:rsidP="008E0E46">
      <w:pPr>
        <w:jc w:val="right"/>
        <w:rPr>
          <w:rFonts w:cs="B Nazanin"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v=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d</m:t>
              </m:r>
              <m:r>
                <w:rPr>
                  <w:rFonts w:ascii="Cambria Math" w:hAnsi="Cambria Math" w:cs="B Nazanin"/>
                  <w:lang w:bidi="fa-IR"/>
                </w:rPr>
                <m:t>x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dt</m:t>
              </m:r>
            </m:den>
          </m:f>
          <m:r>
            <w:rPr>
              <w:rFonts w:ascii="Cambria Math" w:hAnsi="Cambria Math" w:cs="B Nazanin"/>
              <w:lang w:bidi="fa-IR"/>
            </w:rPr>
            <m:t>=</m:t>
          </m:r>
          <m:func>
            <m:func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hAnsi="Cambria Math" w:cs="B Nazanin"/>
                      <w:lang w:bidi="fa-IR"/>
                    </w:rPr>
                    <m:t>∆t→0</m:t>
                  </m: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bar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</m:bar>
            </m:e>
          </m:func>
        </m:oMath>
      </m:oMathPara>
    </w:p>
    <w:p w:rsidR="008E0E46" w:rsidRDefault="008E0E46" w:rsidP="008E0E46">
      <w:pPr>
        <w:jc w:val="right"/>
        <w:rPr>
          <w:rFonts w:cs="B Nazanin"/>
          <w:lang w:bidi="fa-IR"/>
        </w:rPr>
      </w:pPr>
      <m:oMathPara>
        <m:oMath>
          <m:bar>
            <m:barPr>
              <m:pos m:val="top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barPr>
            <m:e>
              <m:r>
                <w:rPr>
                  <w:rFonts w:ascii="Cambria Math" w:hAnsi="Cambria Math" w:cs="B Nazanin"/>
                  <w:lang w:bidi="fa-IR"/>
                </w:rPr>
                <m:t>a</m:t>
              </m:r>
            </m:e>
          </m:bar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Δ</m:t>
              </m:r>
              <m:r>
                <w:rPr>
                  <w:rFonts w:ascii="Cambria Math" w:hAnsi="Cambria Math" w:cs="B Nazanin"/>
                  <w:lang w:bidi="fa-IR"/>
                </w:rPr>
                <m:t>t</m:t>
              </m:r>
            </m:den>
          </m:f>
        </m:oMath>
      </m:oMathPara>
    </w:p>
    <w:p w:rsidR="008E0E46" w:rsidRDefault="008E0E46" w:rsidP="008E0E46">
      <w:pPr>
        <w:jc w:val="right"/>
        <w:rPr>
          <w:rFonts w:cs="B Nazanin"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a=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d</m:t>
              </m:r>
              <m:r>
                <w:rPr>
                  <w:rFonts w:ascii="Cambria Math" w:hAnsi="Cambria Math" w:cs="B Nazanin"/>
                  <w:lang w:bidi="fa-IR"/>
                </w:rPr>
                <m:t>v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dt</m:t>
              </m:r>
            </m:den>
          </m:f>
          <m:r>
            <w:rPr>
              <w:rFonts w:ascii="Cambria Math" w:hAnsi="Cambria Math" w:cs="B Nazanin"/>
              <w:lang w:bidi="fa-IR"/>
            </w:rPr>
            <m:t>=</m:t>
          </m:r>
          <m:func>
            <m:func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hAnsi="Cambria Math" w:cs="B Nazanin"/>
                      <w:lang w:bidi="fa-IR"/>
                    </w:rPr>
                    <m:t>∆t→0</m:t>
                  </m: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barPr>
                <m:e>
                  <m:r>
                    <w:rPr>
                      <w:rFonts w:ascii="Cambria Math" w:hAnsi="Cambria Math" w:cs="B Nazanin"/>
                      <w:lang w:bidi="fa-IR"/>
                    </w:rPr>
                    <m:t>a</m:t>
                  </m:r>
                </m:e>
              </m:bar>
            </m:e>
          </m:func>
        </m:oMath>
      </m:oMathPara>
    </w:p>
    <w:p w:rsidR="008E0E46" w:rsidRPr="008E0E46" w:rsidRDefault="008E0E46" w:rsidP="008E0E46">
      <w:pPr>
        <w:jc w:val="right"/>
        <w:rPr>
          <w:rFonts w:cs="B Nazanin" w:hint="cs"/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a:constant→V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t</m:t>
              </m:r>
            </m:e>
          </m:d>
          <m:r>
            <w:rPr>
              <w:rFonts w:ascii="Cambria Math" w:hAnsi="Cambria Math" w:cs="B Nazanin"/>
              <w:lang w:bidi="fa-IR"/>
            </w:rPr>
            <m:t>=at+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 xml:space="preserve">0 </m:t>
              </m:r>
            </m:sub>
          </m:sSub>
          <m:r>
            <w:rPr>
              <w:rFonts w:ascii="Cambria Math" w:hAnsi="Cambria Math" w:cs="B Nazanin"/>
              <w:lang w:bidi="fa-IR"/>
            </w:rPr>
            <m:t>and</m:t>
          </m:r>
          <m:r>
            <w:rPr>
              <w:rFonts w:ascii="Cambria Math" w:hAnsi="Cambria Math" w:cs="B Nazanin"/>
              <w:lang w:bidi="fa-IR"/>
            </w:rPr>
            <m:t xml:space="preserve"> X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t</m:t>
              </m:r>
            </m:e>
          </m:d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2</m:t>
              </m:r>
            </m:den>
          </m:f>
          <m:r>
            <w:rPr>
              <w:rFonts w:ascii="Cambria Math" w:hAnsi="Cambria Math" w:cs="B Nazanin"/>
              <w:lang w:bidi="fa-IR"/>
            </w:rPr>
            <m:t>a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t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lang w:bidi="fa-IR"/>
            </w:rPr>
            <m:t>t+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0</m:t>
              </m:r>
            </m:sub>
          </m:sSub>
        </m:oMath>
      </m:oMathPara>
    </w:p>
    <w:p w:rsidR="001414C6" w:rsidRDefault="001414C6" w:rsidP="009626E0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روابط بالا، برای دانستن مکان جسم </w:t>
      </w:r>
      <w:r w:rsidR="009626E0">
        <w:rPr>
          <w:rFonts w:cs="B Nazanin" w:hint="cs"/>
          <w:rtl/>
          <w:lang w:bidi="fa-IR"/>
        </w:rPr>
        <w:t>کمیتی</w:t>
      </w:r>
      <w:r>
        <w:rPr>
          <w:rFonts w:cs="B Nazanin" w:hint="cs"/>
          <w:rtl/>
          <w:lang w:bidi="fa-IR"/>
        </w:rPr>
        <w:t xml:space="preserve"> ديگری</w:t>
      </w:r>
      <w:r w:rsidR="009626E0">
        <w:rPr>
          <w:rFonts w:cs="B Nazanin" w:hint="cs"/>
          <w:rtl/>
          <w:lang w:bidi="fa-IR"/>
        </w:rPr>
        <w:t xml:space="preserve"> وجود دارد به نام شتاب که میبایست محاسبه شود</w:t>
      </w:r>
      <w:r>
        <w:rPr>
          <w:rFonts w:cs="B Nazanin" w:hint="cs"/>
          <w:rtl/>
          <w:lang w:bidi="fa-IR"/>
        </w:rPr>
        <w:t>.</w:t>
      </w:r>
    </w:p>
    <w:p w:rsidR="0036639D" w:rsidRDefault="009626E0" w:rsidP="00F27F2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که این کمیت نتیجه ی آزمایشات نیوتون بود</w:t>
      </w:r>
      <w:r w:rsidR="0036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وی دریافت</w:t>
      </w:r>
      <w:r w:rsidR="0036639D">
        <w:rPr>
          <w:rFonts w:cs="B Nazanin" w:hint="cs"/>
          <w:rtl/>
          <w:lang w:bidi="fa-IR"/>
        </w:rPr>
        <w:t xml:space="preserve"> که هر</w:t>
      </w:r>
      <w:r>
        <w:rPr>
          <w:rFonts w:cs="B Nazanin" w:hint="cs"/>
          <w:rtl/>
          <w:lang w:bidi="fa-IR"/>
        </w:rPr>
        <w:t>چه</w:t>
      </w:r>
      <w:r w:rsidR="0036639D">
        <w:rPr>
          <w:rFonts w:cs="B Nazanin" w:hint="cs"/>
          <w:rtl/>
          <w:lang w:bidi="fa-IR"/>
        </w:rPr>
        <w:t xml:space="preserve"> نيروی وارد </w:t>
      </w:r>
      <w:r>
        <w:rPr>
          <w:rFonts w:cs="B Nazanin" w:hint="cs"/>
          <w:rtl/>
          <w:lang w:bidi="fa-IR"/>
        </w:rPr>
        <w:t>بر</w:t>
      </w:r>
      <w:r w:rsidR="0036639D">
        <w:rPr>
          <w:rFonts w:cs="B Nazanin" w:hint="cs"/>
          <w:rtl/>
          <w:lang w:bidi="fa-IR"/>
        </w:rPr>
        <w:t xml:space="preserve"> جسم بيشتر باشد</w:t>
      </w:r>
      <w:r>
        <w:rPr>
          <w:rFonts w:cs="B Nazanin" w:hint="cs"/>
          <w:rtl/>
          <w:lang w:bidi="fa-IR"/>
        </w:rPr>
        <w:t>،</w:t>
      </w:r>
      <w:r w:rsidR="0036639D">
        <w:rPr>
          <w:rFonts w:cs="B Nazanin" w:hint="cs"/>
          <w:rtl/>
          <w:lang w:bidi="fa-IR"/>
        </w:rPr>
        <w:t xml:space="preserve"> شتابی که جسم می گيرد بيشتر خواهد بود. </w:t>
      </w:r>
      <w:r w:rsidR="00751EEA">
        <w:rPr>
          <w:rFonts w:cs="B Nazanin" w:hint="cs"/>
          <w:rtl/>
          <w:lang w:bidi="fa-IR"/>
        </w:rPr>
        <w:t xml:space="preserve">که این موضوع را در قانون دوم خود اینگونه </w:t>
      </w:r>
      <w:r w:rsidR="0036639D">
        <w:rPr>
          <w:rFonts w:cs="B Nazanin" w:hint="cs"/>
          <w:rtl/>
          <w:lang w:bidi="fa-IR"/>
        </w:rPr>
        <w:t xml:space="preserve"> بيان کرد که نيرويي که به جسم وارد می شود </w:t>
      </w:r>
      <w:r w:rsidR="00751EEA">
        <w:rPr>
          <w:rFonts w:cs="B Nazanin" w:hint="cs"/>
          <w:rtl/>
          <w:lang w:bidi="fa-IR"/>
        </w:rPr>
        <w:t xml:space="preserve">متناسب </w:t>
      </w:r>
      <w:r w:rsidR="0036639D">
        <w:rPr>
          <w:rFonts w:cs="B Nazanin" w:hint="cs"/>
          <w:rtl/>
          <w:lang w:bidi="fa-IR"/>
        </w:rPr>
        <w:t xml:space="preserve">با جرم جسم و شتاب آن است. با انتخاب يکای </w:t>
      </w:r>
      <w:r w:rsidR="00751EEA">
        <w:rPr>
          <w:rFonts w:cs="B Nazanin" w:hint="cs"/>
          <w:rtl/>
          <w:lang w:bidi="fa-IR"/>
        </w:rPr>
        <w:t>صحیح</w:t>
      </w:r>
      <w:r w:rsidR="0036639D">
        <w:rPr>
          <w:rFonts w:cs="B Nazanin" w:hint="cs"/>
          <w:rtl/>
          <w:lang w:bidi="fa-IR"/>
        </w:rPr>
        <w:t xml:space="preserve"> اين تناسب به تساوی </w:t>
      </w:r>
      <m:oMath>
        <m:r>
          <w:rPr>
            <w:rFonts w:ascii="Cambria Math" w:hAnsi="Cambria Math" w:cs="B Nazanin"/>
            <w:lang w:bidi="fa-IR"/>
          </w:rPr>
          <m:t>F=ma</m:t>
        </m:r>
      </m:oMath>
      <w:r w:rsidR="0036639D">
        <w:rPr>
          <w:rFonts w:cs="B Nazanin" w:hint="cs"/>
          <w:rtl/>
          <w:lang w:bidi="fa-IR"/>
        </w:rPr>
        <w:t>تبديل</w:t>
      </w:r>
      <w:r w:rsidR="00751EEA">
        <w:rPr>
          <w:rFonts w:cs="B Nazanin" w:hint="cs"/>
          <w:rtl/>
          <w:lang w:bidi="fa-IR"/>
        </w:rPr>
        <w:t xml:space="preserve"> شد</w:t>
      </w:r>
      <w:r w:rsidR="0036639D">
        <w:rPr>
          <w:rFonts w:cs="B Nazanin" w:hint="cs"/>
          <w:rtl/>
          <w:lang w:bidi="fa-IR"/>
        </w:rPr>
        <w:t xml:space="preserve">. يکای نيرو  نيوتون است </w:t>
      </w:r>
      <w:r w:rsidR="00F27F2B">
        <w:rPr>
          <w:rFonts w:cs="B Nazanin" w:hint="cs"/>
          <w:rtl/>
          <w:lang w:bidi="fa-IR"/>
        </w:rPr>
        <w:t>و</w:t>
      </w:r>
      <w:r w:rsidR="00751EEA">
        <w:rPr>
          <w:rFonts w:cs="B Nazanin" w:hint="cs"/>
          <w:rtl/>
          <w:lang w:bidi="fa-IR"/>
        </w:rPr>
        <w:t>1</w:t>
      </w:r>
      <w:r w:rsidR="0036639D">
        <w:rPr>
          <w:rFonts w:cs="B Nazanin" w:hint="cs"/>
          <w:rtl/>
          <w:lang w:bidi="fa-IR"/>
        </w:rPr>
        <w:t xml:space="preserve"> نيوتون</w:t>
      </w:r>
      <w:r w:rsidR="00F27F2B">
        <w:rPr>
          <w:rFonts w:cs="B Nazanin" w:hint="cs"/>
          <w:rtl/>
          <w:lang w:bidi="fa-IR"/>
        </w:rPr>
        <w:t xml:space="preserve"> معادل</w:t>
      </w:r>
      <w:r w:rsidR="0036639D">
        <w:rPr>
          <w:rFonts w:cs="B Nazanin" w:hint="cs"/>
          <w:rtl/>
          <w:lang w:bidi="fa-IR"/>
        </w:rPr>
        <w:t xml:space="preserve"> نيرويي است که اگر بر </w:t>
      </w:r>
      <w:r w:rsidR="00751EEA">
        <w:rPr>
          <w:rFonts w:cs="B Nazanin" w:hint="cs"/>
          <w:rtl/>
          <w:lang w:bidi="fa-IR"/>
        </w:rPr>
        <w:t>جسمی</w:t>
      </w:r>
      <w:r w:rsidR="0036639D">
        <w:rPr>
          <w:rFonts w:cs="B Nazanin" w:hint="cs"/>
          <w:rtl/>
          <w:lang w:bidi="fa-IR"/>
        </w:rPr>
        <w:t xml:space="preserve"> به جرم يک کيلوگرم اعمال شود، شتاب 1 متر بر مجذور ثانيه </w:t>
      </w:r>
      <w:r w:rsidR="00751EEA">
        <w:rPr>
          <w:rFonts w:cs="B Nazanin" w:hint="cs"/>
          <w:rtl/>
          <w:lang w:bidi="fa-IR"/>
        </w:rPr>
        <w:t>خواهد گرفت</w:t>
      </w:r>
      <w:r w:rsidR="0036639D">
        <w:rPr>
          <w:rFonts w:cs="B Nazanin" w:hint="cs"/>
          <w:rtl/>
          <w:lang w:bidi="fa-IR"/>
        </w:rPr>
        <w:t>.</w:t>
      </w:r>
    </w:p>
    <w:p w:rsidR="0036639D" w:rsidRDefault="0036639D" w:rsidP="001414C6">
      <w:pPr>
        <w:bidi/>
        <w:rPr>
          <w:rFonts w:cs="B Nazanin" w:hint="cs"/>
          <w:rtl/>
          <w:lang w:bidi="fa-IR"/>
        </w:rPr>
      </w:pPr>
      <w:r>
        <w:rPr>
          <w:rFonts w:cs="B Nazanin"/>
          <w:rtl/>
          <w:lang w:bidi="fa-IR"/>
        </w:rPr>
        <w:br w:type="page"/>
      </w: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روند انجام آزمايش</w:t>
      </w:r>
      <w:r>
        <w:rPr>
          <w:rFonts w:cs="B Nazanin"/>
          <w:rtl/>
          <w:lang w:bidi="fa-IR"/>
        </w:rPr>
        <w:t xml:space="preserve"> </w:t>
      </w:r>
    </w:p>
    <w:p w:rsidR="00A870CF" w:rsidRPr="00D116B5" w:rsidRDefault="00A870CF" w:rsidP="00A870CF">
      <w:pPr>
        <w:bidi/>
        <w:spacing w:before="120"/>
        <w:ind w:firstLine="181"/>
        <w:rPr>
          <w:rFonts w:cs="B Nazanin" w:hint="cs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1- حرکت با سرعت ثابت</w:t>
      </w:r>
    </w:p>
    <w:p w:rsidR="00645A00" w:rsidRDefault="00A870CF" w:rsidP="00807D7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زمان عبور تيغه ی فلزی با طولهای </w:t>
      </w:r>
      <w:r w:rsidR="00807D76">
        <w:rPr>
          <w:rFonts w:cs="B Nazanin" w:hint="cs"/>
          <w:rtl/>
          <w:lang w:bidi="fa-IR"/>
        </w:rPr>
        <w:t>متفاوت</w:t>
      </w:r>
      <w:r>
        <w:rPr>
          <w:rFonts w:cs="B Nazanin" w:hint="cs"/>
          <w:rtl/>
          <w:lang w:bidi="fa-IR"/>
        </w:rPr>
        <w:t xml:space="preserve"> </w:t>
      </w:r>
      <w:r w:rsidR="00645A00">
        <w:rPr>
          <w:rFonts w:cs="B Nazanin" w:hint="cs"/>
          <w:rtl/>
          <w:lang w:bidi="fa-IR"/>
        </w:rPr>
        <w:t xml:space="preserve">را </w:t>
      </w:r>
      <w:r w:rsidR="00807D76">
        <w:rPr>
          <w:rFonts w:cs="B Nazanin" w:hint="cs"/>
          <w:rtl/>
          <w:lang w:bidi="fa-IR"/>
        </w:rPr>
        <w:t>پس</w:t>
      </w:r>
      <w:r w:rsidR="00645A00">
        <w:rPr>
          <w:rFonts w:cs="B Nazanin" w:hint="cs"/>
          <w:rtl/>
          <w:lang w:bidi="fa-IR"/>
        </w:rPr>
        <w:t xml:space="preserve"> از ضربه زدن به آن توسط تفنگ اندازه می گيريم و  سرعت حرکت تيغه را محاسبه می کنيم.</w:t>
      </w:r>
    </w:p>
    <w:p w:rsidR="00645A00" w:rsidRDefault="00645A00" w:rsidP="00807D7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در بخش دوم زمانی که ت</w:t>
      </w:r>
      <w:r w:rsidR="00807D76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>غه از بين دو سنسور با فاصله ی مشخص عبور</w:t>
      </w:r>
      <w:r w:rsidR="00807D76">
        <w:rPr>
          <w:rFonts w:cs="B Nazanin" w:hint="cs"/>
          <w:rtl/>
          <w:lang w:bidi="fa-IR"/>
        </w:rPr>
        <w:t xml:space="preserve"> می </w:t>
      </w:r>
      <w:r>
        <w:rPr>
          <w:rFonts w:cs="B Nazanin" w:hint="cs"/>
          <w:rtl/>
          <w:lang w:bidi="fa-IR"/>
        </w:rPr>
        <w:t>کند (با ضربه ی اوليه) را ا</w:t>
      </w:r>
      <w:r w:rsidR="00807D7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ندازه می گيريم و با توجه به </w:t>
      </w:r>
      <w:r w:rsidR="00807D76">
        <w:rPr>
          <w:rFonts w:cs="B Nazanin" w:hint="cs"/>
          <w:rtl/>
          <w:lang w:bidi="fa-IR"/>
        </w:rPr>
        <w:t>آن</w:t>
      </w:r>
      <w:r>
        <w:rPr>
          <w:rFonts w:cs="B Nazanin" w:hint="cs"/>
          <w:rtl/>
          <w:lang w:bidi="fa-IR"/>
        </w:rPr>
        <w:t xml:space="preserve">، سرعت حرکت تيغه را </w:t>
      </w:r>
      <w:r w:rsidR="00807D76">
        <w:rPr>
          <w:rFonts w:cs="B Nazanin" w:hint="cs"/>
          <w:rtl/>
          <w:lang w:bidi="fa-IR"/>
        </w:rPr>
        <w:t>حساب می کنیم</w:t>
      </w:r>
      <w:r>
        <w:rPr>
          <w:rFonts w:cs="B Nazanin" w:hint="cs"/>
          <w:rtl/>
          <w:lang w:bidi="fa-IR"/>
        </w:rPr>
        <w:t>.</w:t>
      </w:r>
    </w:p>
    <w:p w:rsidR="00645A00" w:rsidRPr="00D116B5" w:rsidRDefault="00645A00" w:rsidP="00645A00">
      <w:pPr>
        <w:bidi/>
        <w:spacing w:before="120"/>
        <w:ind w:firstLine="181"/>
        <w:rPr>
          <w:rFonts w:cs="B Nazanin" w:hint="cs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2- حرکت با شتاب ثابت</w:t>
      </w:r>
    </w:p>
    <w:p w:rsidR="00645A00" w:rsidRDefault="00645A00" w:rsidP="009626E0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در اين قسمت ، يک وزنه با جرم معلوم به انتهای</w:t>
      </w:r>
      <w:r w:rsidR="00807D76">
        <w:rPr>
          <w:rFonts w:cs="B Nazanin" w:hint="cs"/>
          <w:rtl/>
          <w:lang w:bidi="fa-IR"/>
        </w:rPr>
        <w:t xml:space="preserve"> تیغه </w:t>
      </w:r>
      <w:r>
        <w:rPr>
          <w:rFonts w:cs="B Nazanin" w:hint="cs"/>
          <w:rtl/>
          <w:lang w:bidi="fa-IR"/>
        </w:rPr>
        <w:t xml:space="preserve">می بنديم </w:t>
      </w:r>
      <w:r w:rsidR="00807D76">
        <w:rPr>
          <w:rFonts w:cs="B Nazanin" w:hint="cs"/>
          <w:rtl/>
          <w:lang w:bidi="fa-IR"/>
        </w:rPr>
        <w:t>تا</w:t>
      </w:r>
      <w:r>
        <w:rPr>
          <w:rFonts w:cs="B Nazanin" w:hint="cs"/>
          <w:rtl/>
          <w:lang w:bidi="fa-IR"/>
        </w:rPr>
        <w:t xml:space="preserve"> سقوط کند و </w:t>
      </w:r>
      <w:r w:rsidR="00807D76">
        <w:rPr>
          <w:rFonts w:cs="B Nazanin" w:hint="cs"/>
          <w:rtl/>
          <w:lang w:bidi="fa-IR"/>
        </w:rPr>
        <w:t>سیستم را با شتاب ثابت ب</w:t>
      </w:r>
      <w:r>
        <w:rPr>
          <w:rFonts w:cs="B Nazanin" w:hint="cs"/>
          <w:rtl/>
          <w:lang w:bidi="fa-IR"/>
        </w:rPr>
        <w:t>کشد. در اين حالت</w:t>
      </w:r>
      <w:r w:rsidR="009626E0">
        <w:rPr>
          <w:rFonts w:cs="B Nazanin" w:hint="cs"/>
          <w:rtl/>
          <w:lang w:bidi="fa-IR"/>
        </w:rPr>
        <w:t xml:space="preserve"> نیز</w:t>
      </w:r>
      <w:r>
        <w:rPr>
          <w:rFonts w:cs="B Nazanin" w:hint="cs"/>
          <w:rtl/>
          <w:lang w:bidi="fa-IR"/>
        </w:rPr>
        <w:t xml:space="preserve"> زمان عبور تيغه ها را از </w:t>
      </w:r>
      <w:r w:rsidR="009626E0">
        <w:rPr>
          <w:rFonts w:cs="B Nazanin" w:hint="cs"/>
          <w:rtl/>
          <w:lang w:bidi="fa-IR"/>
        </w:rPr>
        <w:t>جلوی</w:t>
      </w:r>
      <w:r>
        <w:rPr>
          <w:rFonts w:cs="B Nazanin" w:hint="cs"/>
          <w:rtl/>
          <w:lang w:bidi="fa-IR"/>
        </w:rPr>
        <w:t xml:space="preserve"> سنسور </w:t>
      </w:r>
      <w:r w:rsidR="009626E0">
        <w:rPr>
          <w:rFonts w:cs="B Nazanin" w:hint="cs"/>
          <w:rtl/>
          <w:lang w:bidi="fa-IR"/>
        </w:rPr>
        <w:t>به دست می آوریم</w:t>
      </w:r>
      <w:r>
        <w:rPr>
          <w:rFonts w:cs="B Nazanin" w:hint="cs"/>
          <w:rtl/>
          <w:lang w:bidi="fa-IR"/>
        </w:rPr>
        <w:t>.</w:t>
      </w:r>
    </w:p>
    <w:p w:rsidR="00645A00" w:rsidRDefault="00645A00" w:rsidP="009626E0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در اين بخش به ازای</w:t>
      </w:r>
      <w:r w:rsidR="009626E0">
        <w:rPr>
          <w:rFonts w:cs="B Nazanin" w:hint="cs"/>
          <w:rtl/>
          <w:lang w:bidi="fa-IR"/>
        </w:rPr>
        <w:t xml:space="preserve"> دو </w:t>
      </w:r>
      <w:r>
        <w:rPr>
          <w:rFonts w:cs="B Nazanin" w:hint="cs"/>
          <w:rtl/>
          <w:lang w:bidi="fa-IR"/>
        </w:rPr>
        <w:t>حالت برای جرم تيغه و سره</w:t>
      </w:r>
      <w:r w:rsidR="009626E0">
        <w:rPr>
          <w:rFonts w:cs="B Nazanin" w:hint="cs"/>
          <w:rtl/>
          <w:lang w:bidi="fa-IR"/>
        </w:rPr>
        <w:t xml:space="preserve"> زمان ها را اندازه گیری می کنیم </w:t>
      </w:r>
      <w:r>
        <w:rPr>
          <w:rFonts w:cs="B Nazanin" w:hint="cs"/>
          <w:rtl/>
          <w:lang w:bidi="fa-IR"/>
        </w:rPr>
        <w:t xml:space="preserve">: جرمی روی سره </w:t>
      </w:r>
      <w:r w:rsidR="009626E0">
        <w:rPr>
          <w:rFonts w:cs="B Nazanin" w:hint="cs"/>
          <w:rtl/>
          <w:lang w:bidi="fa-IR"/>
        </w:rPr>
        <w:t>نباشد</w:t>
      </w:r>
      <w:r>
        <w:rPr>
          <w:rFonts w:cs="B Nazanin" w:hint="cs"/>
          <w:rtl/>
          <w:lang w:bidi="fa-IR"/>
        </w:rPr>
        <w:t xml:space="preserve">، </w:t>
      </w:r>
      <w:r w:rsidR="009626E0">
        <w:rPr>
          <w:rFonts w:cs="B Nazanin" w:hint="cs"/>
          <w:rtl/>
          <w:lang w:bidi="fa-IR"/>
        </w:rPr>
        <w:t>جرم مشخصی روی آن باشد</w:t>
      </w:r>
    </w:p>
    <w:p w:rsidR="009626E0" w:rsidRDefault="009626E0" w:rsidP="009626E0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 بخش دوم تنها فاصله ی دو سنسور را تغییر می دهیم (20 تا100 )</w:t>
      </w:r>
    </w:p>
    <w:p w:rsidR="008B1D81" w:rsidRDefault="00404A7E" w:rsidP="008B1D81">
      <w:pPr>
        <w:bidi/>
        <w:rPr>
          <w:rFonts w:cs="B Nazanin"/>
          <w:lang w:bidi="fa-IR"/>
        </w:rPr>
      </w:pPr>
      <w:r>
        <w:rPr>
          <w:rFonts w:cs="B Nazanin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1509395</wp:posOffset>
            </wp:positionH>
            <wp:positionV relativeFrom="paragraph">
              <wp:posOffset>193040</wp:posOffset>
            </wp:positionV>
            <wp:extent cx="2480945" cy="203835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1D81">
        <w:rPr>
          <w:noProof/>
        </w:rPr>
      </w:r>
      <w:r w:rsidR="008B1D81">
        <w:rPr>
          <w:rFonts w:cs="B Nazanin"/>
          <w:lang w:bidi="fa-IR"/>
        </w:rPr>
        <w:pict>
          <v:group id="_x0000_s1029" editas="canvas" style="width:431.25pt;height:195pt;mso-position-horizontal-relative:char;mso-position-vertical-relative:line" coordsize="8625,39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8625;height:390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8B1D81" w:rsidRDefault="008B1D81" w:rsidP="008B1D81">
      <w:pPr>
        <w:bidi/>
        <w:jc w:val="center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تفنگ (سرعت اولیه)</w:t>
      </w:r>
    </w:p>
    <w:p w:rsidR="00645A00" w:rsidRDefault="00404A7E" w:rsidP="00645A00">
      <w:pPr>
        <w:bidi/>
        <w:jc w:val="center"/>
        <w:rPr>
          <w:rFonts w:cs="B Nazanin" w:hint="cs"/>
          <w:rtl/>
          <w:lang w:bidi="fa-IR"/>
        </w:rPr>
      </w:pPr>
      <w:r>
        <w:rPr>
          <w:rFonts w:cs="B Nazanin"/>
          <w:noProof/>
        </w:rPr>
        <w:drawing>
          <wp:inline distT="0" distB="0" distL="0" distR="0">
            <wp:extent cx="2733675" cy="2047875"/>
            <wp:effectExtent l="19050" t="0" r="9525" b="0"/>
            <wp:docPr id="3" name="Picture 3" descr="untitle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BC1" w:rsidRDefault="00674BC1" w:rsidP="009626E0">
      <w:pPr>
        <w:bidi/>
        <w:rPr>
          <w:rFonts w:cs="B Nazanin" w:hint="cs"/>
          <w:rtl/>
          <w:lang w:bidi="fa-IR"/>
        </w:rPr>
      </w:pPr>
      <w:r>
        <w:rPr>
          <w:rFonts w:cs="B Nazanin"/>
          <w:rtl/>
          <w:lang w:bidi="fa-IR"/>
        </w:rPr>
        <w:br w:type="page"/>
      </w:r>
      <w:r w:rsidRPr="00483C88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جداول:</w:t>
      </w:r>
      <w:r>
        <w:rPr>
          <w:rFonts w:cs="B Nazanin" w:hint="cs"/>
          <w:rtl/>
          <w:lang w:bidi="fa-IR"/>
        </w:rPr>
        <w:br/>
      </w:r>
    </w:p>
    <w:p w:rsidR="00674BC1" w:rsidRPr="00483C88" w:rsidRDefault="00674BC1" w:rsidP="00483C88">
      <w:pPr>
        <w:bidi/>
        <w:spacing w:before="120"/>
        <w:jc w:val="center"/>
        <w:rPr>
          <w:rFonts w:cs="B Nazanin" w:hint="cs"/>
          <w:sz w:val="20"/>
          <w:szCs w:val="20"/>
          <w:rtl/>
          <w:lang w:bidi="fa-IR"/>
        </w:rPr>
      </w:pPr>
      <w:r w:rsidRPr="00483C88">
        <w:rPr>
          <w:rFonts w:cs="B Nazanin" w:hint="cs"/>
          <w:sz w:val="20"/>
          <w:szCs w:val="20"/>
          <w:rtl/>
          <w:lang w:bidi="fa-IR"/>
        </w:rPr>
        <w:t>جدول 1</w:t>
      </w:r>
    </w:p>
    <w:tbl>
      <w:tblPr>
        <w:tblW w:w="7332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5"/>
        <w:gridCol w:w="495"/>
        <w:gridCol w:w="606"/>
        <w:gridCol w:w="500"/>
        <w:gridCol w:w="500"/>
        <w:gridCol w:w="606"/>
        <w:gridCol w:w="500"/>
        <w:gridCol w:w="500"/>
        <w:gridCol w:w="500"/>
        <w:gridCol w:w="500"/>
        <w:gridCol w:w="500"/>
        <w:gridCol w:w="500"/>
        <w:gridCol w:w="550"/>
      </w:tblGrid>
      <w:tr w:rsidR="006D503F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D503F" w:rsidRPr="006D503F" w:rsidRDefault="006D503F" w:rsidP="004B4F13">
            <w:pPr>
              <w:jc w:val="center"/>
              <w:rPr>
                <w:i/>
                <w:iCs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859" w:dyaOrig="320">
                <v:shape id="_x0000_i1026" type="#_x0000_t75" style="width:42.75pt;height:15.75pt" o:ole="">
                  <v:imagedata r:id="rId7" o:title=""/>
                </v:shape>
                <o:OLEObject Type="Embed" ProgID="Equation.3" ShapeID="_x0000_i1026" DrawAspect="Content" ObjectID="_1271303383" r:id="rId8"/>
              </w:object>
            </w:r>
          </w:p>
        </w:tc>
        <w:tc>
          <w:tcPr>
            <w:tcW w:w="495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D503F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D503F" w:rsidRPr="006D503F" w:rsidRDefault="006D503F" w:rsidP="004B4F13">
            <w:pPr>
              <w:jc w:val="center"/>
              <w:rPr>
                <w:i/>
                <w:iCs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740" w:dyaOrig="320">
                <v:shape id="_x0000_i1027" type="#_x0000_t75" style="width:36.75pt;height:15.75pt" o:ole="">
                  <v:imagedata r:id="rId9" o:title=""/>
                </v:shape>
                <o:OLEObject Type="Embed" ProgID="Equation.3" ShapeID="_x0000_i1027" DrawAspect="Content" ObjectID="_1271303384" r:id="rId10"/>
              </w:object>
            </w:r>
          </w:p>
        </w:tc>
        <w:tc>
          <w:tcPr>
            <w:tcW w:w="495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4B4F13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rFonts w:ascii="Arial" w:hAnsi="Arial" w:cs="Arial"/>
                <w:position w:val="-10"/>
                <w:sz w:val="20"/>
                <w:szCs w:val="20"/>
              </w:rPr>
              <w:object w:dxaOrig="760" w:dyaOrig="340">
                <v:shape id="_x0000_i1028" type="#_x0000_t75" style="width:38.25pt;height:17.25pt" o:ole="">
                  <v:imagedata r:id="rId11" o:title=""/>
                </v:shape>
                <o:OLEObject Type="Embed" ProgID="Equation.3" ShapeID="_x0000_i1028" DrawAspect="Content" ObjectID="_1271303385" r:id="rId12"/>
              </w:object>
            </w:r>
          </w:p>
        </w:tc>
        <w:tc>
          <w:tcPr>
            <w:tcW w:w="1601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606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1500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550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4B4F13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F13">
              <w:rPr>
                <w:rFonts w:ascii="Arial" w:hAnsi="Arial" w:cs="Arial"/>
                <w:position w:val="-24"/>
                <w:sz w:val="20"/>
                <w:szCs w:val="20"/>
              </w:rPr>
              <w:object w:dxaOrig="580" w:dyaOrig="620">
                <v:shape id="_x0000_i1029" type="#_x0000_t75" style="width:29.25pt;height:30.75pt" o:ole="">
                  <v:imagedata r:id="rId13" o:title=""/>
                </v:shape>
                <o:OLEObject Type="Embed" ProgID="Equation.3" ShapeID="_x0000_i1029" DrawAspect="Content" ObjectID="_1271303386" r:id="rId14"/>
              </w:object>
            </w:r>
          </w:p>
        </w:tc>
        <w:tc>
          <w:tcPr>
            <w:tcW w:w="1601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</w:t>
            </w:r>
          </w:p>
        </w:tc>
        <w:tc>
          <w:tcPr>
            <w:tcW w:w="1606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</w:t>
            </w:r>
          </w:p>
        </w:tc>
        <w:tc>
          <w:tcPr>
            <w:tcW w:w="1500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0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4B4F13" w:rsidRPr="00483C88" w:rsidRDefault="004B4F13" w:rsidP="00483C88">
      <w:pPr>
        <w:bidi/>
        <w:spacing w:before="120"/>
        <w:jc w:val="center"/>
        <w:rPr>
          <w:rFonts w:cs="B Nazanin" w:hint="cs"/>
          <w:sz w:val="20"/>
          <w:szCs w:val="20"/>
          <w:rtl/>
          <w:lang w:bidi="fa-IR"/>
        </w:rPr>
      </w:pPr>
      <w:r w:rsidRPr="00483C88">
        <w:rPr>
          <w:rFonts w:cs="B Nazanin" w:hint="cs"/>
          <w:sz w:val="20"/>
          <w:szCs w:val="20"/>
          <w:rtl/>
          <w:lang w:bidi="fa-IR"/>
        </w:rPr>
        <w:t>جدول 2</w:t>
      </w:r>
    </w:p>
    <w:tbl>
      <w:tblPr>
        <w:tblW w:w="9381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5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606"/>
        <w:gridCol w:w="550"/>
      </w:tblGrid>
      <w:tr w:rsidR="004B4F13">
        <w:trPr>
          <w:trHeight w:val="255"/>
          <w:jc w:val="center"/>
        </w:trPr>
        <w:tc>
          <w:tcPr>
            <w:tcW w:w="1075" w:type="dxa"/>
            <w:vAlign w:val="center"/>
          </w:tcPr>
          <w:p w:rsidR="004B4F13" w:rsidRPr="006D503F" w:rsidRDefault="004B4F13" w:rsidP="00801144">
            <w:pPr>
              <w:jc w:val="center"/>
              <w:rPr>
                <w:i/>
                <w:iCs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859" w:dyaOrig="320">
                <v:shape id="_x0000_i1030" type="#_x0000_t75" style="width:42.75pt;height:15.75pt" o:ole="">
                  <v:imagedata r:id="rId7" o:title=""/>
                </v:shape>
                <o:OLEObject Type="Embed" ProgID="Equation.3" ShapeID="_x0000_i1030" DrawAspect="Content" ObjectID="_1271303387" r:id="rId15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4B4F13">
        <w:trPr>
          <w:trHeight w:val="255"/>
          <w:jc w:val="center"/>
        </w:trPr>
        <w:tc>
          <w:tcPr>
            <w:tcW w:w="1075" w:type="dxa"/>
            <w:vAlign w:val="center"/>
          </w:tcPr>
          <w:p w:rsidR="004B4F13" w:rsidRPr="006D503F" w:rsidRDefault="004B4F13" w:rsidP="00801144">
            <w:pPr>
              <w:jc w:val="center"/>
              <w:rPr>
                <w:i/>
                <w:iCs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740" w:dyaOrig="320">
                <v:shape id="_x0000_i1031" type="#_x0000_t75" style="width:36.75pt;height:15.75pt" o:ole="">
                  <v:imagedata r:id="rId9" o:title=""/>
                </v:shape>
                <o:OLEObject Type="Embed" ProgID="Equation.3" ShapeID="_x0000_i1031" DrawAspect="Content" ObjectID="_1271303388" r:id="rId16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555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979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976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974</w:t>
            </w:r>
          </w:p>
        </w:tc>
      </w:tr>
      <w:tr w:rsidR="004B4F13">
        <w:trPr>
          <w:trHeight w:val="255"/>
          <w:jc w:val="center"/>
        </w:trPr>
        <w:tc>
          <w:tcPr>
            <w:tcW w:w="1075" w:type="dxa"/>
            <w:vAlign w:val="center"/>
          </w:tcPr>
          <w:p w:rsidR="004B4F13" w:rsidRDefault="004B4F13" w:rsidP="008011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rFonts w:ascii="Arial" w:hAnsi="Arial" w:cs="Arial"/>
                <w:position w:val="-10"/>
                <w:sz w:val="20"/>
                <w:szCs w:val="20"/>
              </w:rPr>
              <w:object w:dxaOrig="760" w:dyaOrig="340">
                <v:shape id="_x0000_i1032" type="#_x0000_t75" style="width:38.25pt;height:17.25pt" o:ole="">
                  <v:imagedata r:id="rId11" o:title=""/>
                </v:shape>
                <o:OLEObject Type="Embed" ProgID="Equation.3" ShapeID="_x0000_i1032" DrawAspect="Content" ObjectID="_1271303389" r:id="rId17"/>
              </w:objec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195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595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778</w:t>
            </w:r>
          </w:p>
        </w:tc>
        <w:tc>
          <w:tcPr>
            <w:tcW w:w="1706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976</w:t>
            </w:r>
          </w:p>
        </w:tc>
      </w:tr>
      <w:tr w:rsidR="004B4F13">
        <w:trPr>
          <w:trHeight w:val="255"/>
          <w:jc w:val="center"/>
        </w:trPr>
        <w:tc>
          <w:tcPr>
            <w:tcW w:w="1075" w:type="dxa"/>
            <w:vAlign w:val="center"/>
          </w:tcPr>
          <w:p w:rsidR="004B4F13" w:rsidRDefault="004B4F13" w:rsidP="008011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F13">
              <w:rPr>
                <w:rFonts w:ascii="Arial" w:hAnsi="Arial" w:cs="Arial"/>
                <w:position w:val="-24"/>
                <w:sz w:val="20"/>
                <w:szCs w:val="20"/>
              </w:rPr>
              <w:object w:dxaOrig="580" w:dyaOrig="620">
                <v:shape id="_x0000_i1033" type="#_x0000_t75" style="width:29.25pt;height:30.75pt" o:ole="">
                  <v:imagedata r:id="rId13" o:title=""/>
                </v:shape>
                <o:OLEObject Type="Embed" ProgID="Equation.3" ShapeID="_x0000_i1033" DrawAspect="Content" ObjectID="_1271303390" r:id="rId18"/>
              </w:objec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6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1.02</w:t>
            </w:r>
          </w:p>
        </w:tc>
      </w:tr>
    </w:tbl>
    <w:p w:rsidR="004B4F13" w:rsidRPr="00483C88" w:rsidRDefault="004B4F13" w:rsidP="00483C88">
      <w:pPr>
        <w:bidi/>
        <w:spacing w:before="120"/>
        <w:jc w:val="center"/>
        <w:rPr>
          <w:rFonts w:cs="B Nazanin" w:hint="cs"/>
          <w:sz w:val="20"/>
          <w:szCs w:val="20"/>
          <w:rtl/>
          <w:lang w:bidi="fa-IR"/>
        </w:rPr>
      </w:pPr>
      <w:r w:rsidRPr="00483C88">
        <w:rPr>
          <w:rFonts w:cs="B Nazanin" w:hint="cs"/>
          <w:sz w:val="20"/>
          <w:szCs w:val="20"/>
          <w:rtl/>
          <w:lang w:bidi="fa-IR"/>
        </w:rPr>
        <w:t>جدول 3</w:t>
      </w:r>
    </w:p>
    <w:tbl>
      <w:tblPr>
        <w:tblW w:w="7731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5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606"/>
        <w:gridCol w:w="550"/>
      </w:tblGrid>
      <w:tr w:rsidR="004B4F13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859" w:dyaOrig="320">
                <v:shape id="_x0000_i1034" type="#_x0000_t75" style="width:42.75pt;height:15.75pt" o:ole="">
                  <v:imagedata r:id="rId7" o:title=""/>
                </v:shape>
                <o:OLEObject Type="Embed" ProgID="Equation.3" ShapeID="_x0000_i1034" DrawAspect="Content" ObjectID="_1271303391" r:id="rId19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4B4F13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4B4F13" w:rsidRDefault="00632B21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740" w:dyaOrig="320">
                <v:shape id="_x0000_i1035" type="#_x0000_t75" style="width:36.75pt;height:15.75pt" o:ole="">
                  <v:imagedata r:id="rId9" o:title=""/>
                </v:shape>
                <o:OLEObject Type="Embed" ProgID="Equation.3" ShapeID="_x0000_i1035" DrawAspect="Content" ObjectID="_1271303392" r:id="rId20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166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132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336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632B21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32B21" w:rsidRDefault="00632B21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rFonts w:ascii="Arial" w:hAnsi="Arial" w:cs="Arial"/>
                <w:position w:val="-10"/>
                <w:sz w:val="20"/>
                <w:szCs w:val="20"/>
              </w:rPr>
              <w:object w:dxaOrig="760" w:dyaOrig="340">
                <v:shape id="_x0000_i1036" type="#_x0000_t75" style="width:38.25pt;height:17.25pt" o:ole="">
                  <v:imagedata r:id="rId11" o:title=""/>
                </v:shape>
                <o:OLEObject Type="Embed" ProgID="Equation.3" ShapeID="_x0000_i1036" DrawAspect="Content" ObjectID="_1271303393" r:id="rId21"/>
              </w:objec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147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277</w:t>
            </w:r>
          </w:p>
        </w:tc>
        <w:tc>
          <w:tcPr>
            <w:tcW w:w="1706" w:type="dxa"/>
            <w:gridSpan w:val="3"/>
            <w:shd w:val="clear" w:color="auto" w:fill="auto"/>
            <w:noWrap/>
            <w:vAlign w:val="center"/>
          </w:tcPr>
          <w:p w:rsidR="00632B21" w:rsidRDefault="00632B21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347</w:t>
            </w:r>
          </w:p>
        </w:tc>
      </w:tr>
    </w:tbl>
    <w:p w:rsidR="004B4F13" w:rsidRDefault="00632B21" w:rsidP="00632B21">
      <w:pPr>
        <w:bidi/>
        <w:jc w:val="right"/>
        <w:rPr>
          <w:rFonts w:cs="B Nazanin"/>
          <w:i/>
          <w:iCs/>
          <w:lang w:bidi="fa-IR"/>
        </w:rPr>
      </w:pPr>
      <w:r>
        <w:rPr>
          <w:rFonts w:cs="B Nazanin"/>
          <w:i/>
          <w:iCs/>
          <w:lang w:bidi="fa-IR"/>
        </w:rPr>
        <w:t>M</w:t>
      </w:r>
      <w:r>
        <w:rPr>
          <w:rFonts w:cs="B Nazanin"/>
          <w:i/>
          <w:iCs/>
          <w:vertAlign w:val="subscript"/>
          <w:lang w:bidi="fa-IR"/>
        </w:rPr>
        <w:t>0</w:t>
      </w:r>
      <w:r>
        <w:rPr>
          <w:rFonts w:cs="B Nazanin"/>
          <w:i/>
          <w:iCs/>
          <w:lang w:bidi="fa-IR"/>
        </w:rPr>
        <w:t xml:space="preserve"> = 222</w:t>
      </w:r>
      <w:r w:rsidR="005C3205">
        <w:rPr>
          <w:rFonts w:cs="B Nazanin"/>
          <w:i/>
          <w:iCs/>
          <w:lang w:bidi="fa-IR"/>
        </w:rPr>
        <w:t>.0</w:t>
      </w:r>
      <w:r>
        <w:rPr>
          <w:rFonts w:cs="B Nazanin"/>
          <w:i/>
          <w:iCs/>
          <w:lang w:bidi="fa-IR"/>
        </w:rPr>
        <w:t xml:space="preserve"> </w:t>
      </w:r>
      <w:proofErr w:type="spellStart"/>
      <w:r>
        <w:rPr>
          <w:rFonts w:cs="B Nazanin"/>
          <w:i/>
          <w:iCs/>
          <w:lang w:bidi="fa-IR"/>
        </w:rPr>
        <w:t>gr</w:t>
      </w:r>
      <w:proofErr w:type="spellEnd"/>
    </w:p>
    <w:p w:rsidR="00632B21" w:rsidRPr="00632B21" w:rsidRDefault="00632B21" w:rsidP="00632B21">
      <w:pPr>
        <w:bidi/>
        <w:jc w:val="right"/>
        <w:rPr>
          <w:rFonts w:cs="B Nazanin"/>
          <w:i/>
          <w:iCs/>
          <w:lang w:bidi="fa-IR"/>
        </w:rPr>
      </w:pPr>
      <w:r>
        <w:rPr>
          <w:rFonts w:cs="B Nazanin"/>
          <w:i/>
          <w:iCs/>
          <w:lang w:bidi="fa-IR"/>
        </w:rPr>
        <w:t xml:space="preserve">m = 53.7 </w:t>
      </w:r>
      <w:proofErr w:type="spellStart"/>
      <w:r>
        <w:rPr>
          <w:rFonts w:cs="B Nazanin"/>
          <w:i/>
          <w:iCs/>
          <w:lang w:bidi="fa-IR"/>
        </w:rPr>
        <w:t>gr</w:t>
      </w:r>
      <w:proofErr w:type="spellEnd"/>
      <w:r>
        <w:rPr>
          <w:rFonts w:cs="B Nazanin"/>
          <w:i/>
          <w:iCs/>
          <w:lang w:bidi="fa-IR"/>
        </w:rPr>
        <w:t xml:space="preserve"> </w:t>
      </w:r>
    </w:p>
    <w:p w:rsidR="004B4F13" w:rsidRPr="00483C88" w:rsidRDefault="00632B21" w:rsidP="00483C88">
      <w:pPr>
        <w:bidi/>
        <w:spacing w:before="120"/>
        <w:jc w:val="center"/>
        <w:rPr>
          <w:rFonts w:cs="B Nazanin" w:hint="cs"/>
          <w:sz w:val="20"/>
          <w:szCs w:val="20"/>
          <w:rtl/>
          <w:lang w:bidi="fa-IR"/>
        </w:rPr>
      </w:pPr>
      <w:r w:rsidRPr="00483C88">
        <w:rPr>
          <w:rFonts w:cs="B Nazanin" w:hint="cs"/>
          <w:sz w:val="20"/>
          <w:szCs w:val="20"/>
          <w:rtl/>
          <w:lang w:bidi="fa-IR"/>
        </w:rPr>
        <w:t>جدول 4</w:t>
      </w:r>
    </w:p>
    <w:tbl>
      <w:tblPr>
        <w:tblW w:w="7400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5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632B21">
        <w:trPr>
          <w:trHeight w:val="255"/>
          <w:jc w:val="center"/>
        </w:trPr>
        <w:tc>
          <w:tcPr>
            <w:tcW w:w="80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859" w:dyaOrig="320">
                <v:shape id="_x0000_i1037" type="#_x0000_t75" style="width:42.75pt;height:15.75pt" o:ole="">
                  <v:imagedata r:id="rId7" o:title=""/>
                </v:shape>
                <o:OLEObject Type="Embed" ProgID="Equation.3" ShapeID="_x0000_i1037" DrawAspect="Content" ObjectID="_1271303394" r:id="rId22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32B21">
        <w:trPr>
          <w:trHeight w:val="255"/>
          <w:jc w:val="center"/>
        </w:trPr>
        <w:tc>
          <w:tcPr>
            <w:tcW w:w="80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740" w:dyaOrig="320">
                <v:shape id="_x0000_i1038" type="#_x0000_t75" style="width:36.75pt;height:15.75pt" o:ole="">
                  <v:imagedata r:id="rId9" o:title=""/>
                </v:shape>
                <o:OLEObject Type="Embed" ProgID="Equation.3" ShapeID="_x0000_i1038" DrawAspect="Content" ObjectID="_1271303395" r:id="rId23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285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315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304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435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632B21">
        <w:trPr>
          <w:trHeight w:val="255"/>
          <w:jc w:val="center"/>
        </w:trPr>
        <w:tc>
          <w:tcPr>
            <w:tcW w:w="80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rFonts w:ascii="Arial" w:hAnsi="Arial" w:cs="Arial"/>
                <w:position w:val="-10"/>
                <w:sz w:val="20"/>
                <w:szCs w:val="20"/>
              </w:rPr>
              <w:object w:dxaOrig="760" w:dyaOrig="340">
                <v:shape id="_x0000_i1039" type="#_x0000_t75" style="width:38.25pt;height:17.25pt" o:ole="">
                  <v:imagedata r:id="rId11" o:title=""/>
                </v:shape>
                <o:OLEObject Type="Embed" ProgID="Equation.3" ShapeID="_x0000_i1039" DrawAspect="Content" ObjectID="_1271303396" r:id="rId24"/>
              </w:objec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185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273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309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</w:tbl>
    <w:p w:rsidR="00632B21" w:rsidRDefault="00632B21" w:rsidP="00632B21">
      <w:pPr>
        <w:rPr>
          <w:rFonts w:cs="B Nazanin"/>
          <w:i/>
          <w:iCs/>
          <w:lang w:bidi="fa-IR"/>
        </w:rPr>
      </w:pPr>
      <w:r>
        <w:rPr>
          <w:rFonts w:cs="B Nazanin"/>
          <w:i/>
          <w:iCs/>
          <w:lang w:bidi="fa-IR"/>
        </w:rPr>
        <w:t>M + M</w:t>
      </w:r>
      <w:r>
        <w:rPr>
          <w:rFonts w:cs="B Nazanin"/>
          <w:i/>
          <w:iCs/>
          <w:vertAlign w:val="subscript"/>
          <w:lang w:bidi="fa-IR"/>
        </w:rPr>
        <w:t>0</w:t>
      </w:r>
      <w:r>
        <w:rPr>
          <w:rFonts w:cs="B Nazanin"/>
          <w:i/>
          <w:iCs/>
          <w:lang w:bidi="fa-IR"/>
        </w:rPr>
        <w:t xml:space="preserve"> = 256.4 </w:t>
      </w:r>
      <w:proofErr w:type="spellStart"/>
      <w:r>
        <w:rPr>
          <w:rFonts w:cs="B Nazanin"/>
          <w:i/>
          <w:iCs/>
          <w:lang w:bidi="fa-IR"/>
        </w:rPr>
        <w:t>gr</w:t>
      </w:r>
      <w:proofErr w:type="spellEnd"/>
    </w:p>
    <w:p w:rsidR="00632B21" w:rsidRDefault="00632B21" w:rsidP="00632B21">
      <w:pPr>
        <w:rPr>
          <w:rFonts w:cs="B Nazanin" w:hint="cs"/>
          <w:i/>
          <w:iCs/>
          <w:rtl/>
          <w:lang w:bidi="fa-IR"/>
        </w:rPr>
      </w:pPr>
      <w:r>
        <w:rPr>
          <w:rFonts w:cs="B Nazanin"/>
          <w:i/>
          <w:iCs/>
          <w:lang w:bidi="fa-IR"/>
        </w:rPr>
        <w:t xml:space="preserve">m = 53.6 </w:t>
      </w:r>
      <w:proofErr w:type="spellStart"/>
      <w:r>
        <w:rPr>
          <w:rFonts w:cs="B Nazanin"/>
          <w:i/>
          <w:iCs/>
          <w:lang w:bidi="fa-IR"/>
        </w:rPr>
        <w:t>gr</w:t>
      </w:r>
      <w:proofErr w:type="spellEnd"/>
    </w:p>
    <w:p w:rsidR="00632B21" w:rsidRPr="00483C88" w:rsidRDefault="00632B21" w:rsidP="00483C88">
      <w:pPr>
        <w:spacing w:before="120"/>
        <w:jc w:val="center"/>
        <w:rPr>
          <w:rFonts w:cs="B Nazanin" w:hint="cs"/>
          <w:sz w:val="20"/>
          <w:szCs w:val="20"/>
          <w:rtl/>
          <w:lang w:bidi="fa-IR"/>
        </w:rPr>
      </w:pPr>
      <w:r w:rsidRPr="00483C88">
        <w:rPr>
          <w:rFonts w:cs="B Nazanin" w:hint="cs"/>
          <w:sz w:val="20"/>
          <w:szCs w:val="20"/>
          <w:rtl/>
          <w:lang w:bidi="fa-IR"/>
        </w:rPr>
        <w:t>جدول 5</w:t>
      </w:r>
    </w:p>
    <w:tbl>
      <w:tblPr>
        <w:tblW w:w="7675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5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632B21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859" w:dyaOrig="320">
                <v:shape id="_x0000_i1040" type="#_x0000_t75" style="width:42.75pt;height:15.75pt" o:ole="">
                  <v:imagedata r:id="rId7" o:title=""/>
                </v:shape>
                <o:OLEObject Type="Embed" ProgID="Equation.3" ShapeID="_x0000_i1040" DrawAspect="Content" ObjectID="_1271303397" r:id="rId25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32B21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740" w:dyaOrig="320">
                <v:shape id="_x0000_i1041" type="#_x0000_t75" style="width:36.75pt;height:15.75pt" o:ole="">
                  <v:imagedata r:id="rId9" o:title=""/>
                </v:shape>
                <o:OLEObject Type="Embed" ProgID="Equation.3" ShapeID="_x0000_i1041" DrawAspect="Content" ObjectID="_1271303398" r:id="rId26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204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305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334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305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404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632B21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rFonts w:ascii="Arial" w:hAnsi="Arial" w:cs="Arial"/>
                <w:position w:val="-10"/>
                <w:sz w:val="20"/>
                <w:szCs w:val="20"/>
              </w:rPr>
              <w:object w:dxaOrig="760" w:dyaOrig="340">
                <v:shape id="_x0000_i1042" type="#_x0000_t75" style="width:38.25pt;height:17.25pt" o:ole="">
                  <v:imagedata r:id="rId11" o:title=""/>
                </v:shape>
                <o:OLEObject Type="Embed" ProgID="Equation.3" ShapeID="_x0000_i1042" DrawAspect="Content" ObjectID="_1271303399" r:id="rId27"/>
              </w:objec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209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302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322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</w:tbl>
    <w:p w:rsidR="00632B21" w:rsidRDefault="00632B21" w:rsidP="00632B21">
      <w:pPr>
        <w:rPr>
          <w:rFonts w:cs="B Nazanin"/>
          <w:i/>
          <w:iCs/>
          <w:lang w:bidi="fa-IR"/>
        </w:rPr>
      </w:pPr>
      <w:r>
        <w:rPr>
          <w:rFonts w:cs="B Nazanin"/>
          <w:i/>
          <w:iCs/>
          <w:lang w:bidi="fa-IR"/>
        </w:rPr>
        <w:t>M + M</w:t>
      </w:r>
      <w:r>
        <w:rPr>
          <w:rFonts w:cs="B Nazanin"/>
          <w:i/>
          <w:iCs/>
          <w:vertAlign w:val="subscript"/>
          <w:lang w:bidi="fa-IR"/>
        </w:rPr>
        <w:t>0</w:t>
      </w:r>
      <w:r>
        <w:rPr>
          <w:rFonts w:cs="B Nazanin"/>
          <w:i/>
          <w:iCs/>
          <w:lang w:bidi="fa-IR"/>
        </w:rPr>
        <w:t xml:space="preserve"> = 306.5 </w:t>
      </w:r>
      <w:proofErr w:type="spellStart"/>
      <w:r>
        <w:rPr>
          <w:rFonts w:cs="B Nazanin"/>
          <w:i/>
          <w:iCs/>
          <w:lang w:bidi="fa-IR"/>
        </w:rPr>
        <w:t>gr</w:t>
      </w:r>
      <w:proofErr w:type="spellEnd"/>
    </w:p>
    <w:p w:rsidR="00632B21" w:rsidRDefault="00632B21" w:rsidP="00632B21">
      <w:pPr>
        <w:rPr>
          <w:rFonts w:cs="B Nazanin"/>
          <w:i/>
          <w:iCs/>
          <w:lang w:bidi="fa-IR"/>
        </w:rPr>
      </w:pPr>
      <w:r>
        <w:rPr>
          <w:rFonts w:cs="B Nazanin"/>
          <w:i/>
          <w:iCs/>
          <w:lang w:bidi="fa-IR"/>
        </w:rPr>
        <w:t xml:space="preserve">m = 53.7 </w:t>
      </w:r>
      <w:proofErr w:type="spellStart"/>
      <w:r>
        <w:rPr>
          <w:rFonts w:cs="B Nazanin"/>
          <w:i/>
          <w:iCs/>
          <w:lang w:bidi="fa-IR"/>
        </w:rPr>
        <w:t>gr</w:t>
      </w:r>
      <w:proofErr w:type="spellEnd"/>
    </w:p>
    <w:p w:rsidR="00632B21" w:rsidRPr="00483C88" w:rsidRDefault="00632B21" w:rsidP="00483C88">
      <w:pPr>
        <w:bidi/>
        <w:spacing w:before="120"/>
        <w:jc w:val="center"/>
        <w:rPr>
          <w:rFonts w:cs="B Nazanin" w:hint="cs"/>
          <w:sz w:val="20"/>
          <w:szCs w:val="20"/>
          <w:rtl/>
          <w:lang w:bidi="fa-IR"/>
        </w:rPr>
      </w:pPr>
      <w:r w:rsidRPr="00483C88">
        <w:rPr>
          <w:rFonts w:cs="B Nazanin" w:hint="cs"/>
          <w:sz w:val="20"/>
          <w:szCs w:val="20"/>
          <w:rtl/>
          <w:lang w:bidi="fa-IR"/>
        </w:rPr>
        <w:t>جدول 6</w:t>
      </w:r>
    </w:p>
    <w:tbl>
      <w:tblPr>
        <w:tblW w:w="10807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5"/>
        <w:gridCol w:w="600"/>
        <w:gridCol w:w="600"/>
        <w:gridCol w:w="600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</w:tblGrid>
      <w:tr w:rsidR="00632B21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859" w:dyaOrig="320">
                <v:shape id="_x0000_i1043" type="#_x0000_t75" style="width:42.75pt;height:15.75pt" o:ole="">
                  <v:imagedata r:id="rId7" o:title=""/>
                </v:shape>
                <o:OLEObject Type="Embed" ProgID="Equation.3" ShapeID="_x0000_i1043" DrawAspect="Content" ObjectID="_1271303400" r:id="rId28"/>
              </w:objec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632B21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740" w:dyaOrig="320">
                <v:shape id="_x0000_i1044" type="#_x0000_t75" style="width:36.75pt;height:15.75pt" o:ole="">
                  <v:imagedata r:id="rId9" o:title=""/>
                </v:shape>
                <o:OLEObject Type="Embed" ProgID="Equation.3" ShapeID="_x0000_i1044" DrawAspect="Content" ObjectID="_1271303401" r:id="rId29"/>
              </w:objec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717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1023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1026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1266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1265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1155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1117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1124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1298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1285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1221</w:t>
            </w:r>
          </w:p>
        </w:tc>
      </w:tr>
      <w:tr w:rsidR="00632B21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rFonts w:ascii="Arial" w:hAnsi="Arial" w:cs="Arial"/>
                <w:position w:val="-10"/>
                <w:sz w:val="20"/>
                <w:szCs w:val="20"/>
              </w:rPr>
              <w:object w:dxaOrig="760" w:dyaOrig="340">
                <v:shape id="_x0000_i1045" type="#_x0000_t75" style="width:38.25pt;height:17.25pt" o:ole="">
                  <v:imagedata r:id="rId11" o:title=""/>
                </v:shape>
                <o:OLEObject Type="Embed" ProgID="Equation.3" ShapeID="_x0000_i1045" DrawAspect="Content" ObjectID="_1271303402" r:id="rId30"/>
              </w:object>
            </w:r>
          </w:p>
        </w:tc>
        <w:tc>
          <w:tcPr>
            <w:tcW w:w="1800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720</w:t>
            </w:r>
          </w:p>
        </w:tc>
        <w:tc>
          <w:tcPr>
            <w:tcW w:w="1983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1026</w:t>
            </w:r>
          </w:p>
        </w:tc>
        <w:tc>
          <w:tcPr>
            <w:tcW w:w="1983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1270</w:t>
            </w:r>
          </w:p>
        </w:tc>
        <w:tc>
          <w:tcPr>
            <w:tcW w:w="1983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1132</w:t>
            </w:r>
          </w:p>
        </w:tc>
        <w:tc>
          <w:tcPr>
            <w:tcW w:w="1983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1268</w:t>
            </w:r>
          </w:p>
        </w:tc>
      </w:tr>
    </w:tbl>
    <w:p w:rsidR="00632B21" w:rsidRDefault="00632B21" w:rsidP="00632B21">
      <w:pPr>
        <w:bidi/>
        <w:ind w:left="720"/>
        <w:jc w:val="right"/>
        <w:rPr>
          <w:rFonts w:cs="B Nazanin"/>
          <w:i/>
          <w:iCs/>
          <w:lang w:bidi="fa-IR"/>
        </w:rPr>
      </w:pPr>
      <w:r>
        <w:rPr>
          <w:rFonts w:cs="B Nazanin"/>
          <w:i/>
          <w:iCs/>
          <w:lang w:bidi="fa-IR"/>
        </w:rPr>
        <w:t>M + M</w:t>
      </w:r>
      <w:r>
        <w:rPr>
          <w:rFonts w:cs="B Nazanin"/>
          <w:i/>
          <w:iCs/>
          <w:vertAlign w:val="subscript"/>
          <w:lang w:bidi="fa-IR"/>
        </w:rPr>
        <w:t>0</w:t>
      </w:r>
      <w:r>
        <w:rPr>
          <w:rFonts w:cs="B Nazanin"/>
          <w:i/>
          <w:iCs/>
          <w:lang w:bidi="fa-IR"/>
        </w:rPr>
        <w:t xml:space="preserve"> = 318.8 </w:t>
      </w:r>
      <w:proofErr w:type="spellStart"/>
      <w:r>
        <w:rPr>
          <w:rFonts w:cs="B Nazanin"/>
          <w:i/>
          <w:iCs/>
          <w:lang w:bidi="fa-IR"/>
        </w:rPr>
        <w:t>gr</w:t>
      </w:r>
      <w:proofErr w:type="spellEnd"/>
    </w:p>
    <w:p w:rsidR="00632B21" w:rsidRPr="00483C88" w:rsidRDefault="00632B21" w:rsidP="007A4332">
      <w:pPr>
        <w:bidi/>
        <w:jc w:val="both"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/>
          <w:rtl/>
          <w:lang w:bidi="fa-IR"/>
        </w:rPr>
        <w:br w:type="page"/>
      </w:r>
      <w:r w:rsidRPr="00483C88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خواسته ها:</w:t>
      </w:r>
    </w:p>
    <w:p w:rsidR="00632B21" w:rsidRPr="00887D28" w:rsidRDefault="00632B21" w:rsidP="00483C88">
      <w:pPr>
        <w:bidi/>
        <w:spacing w:before="240" w:after="120"/>
        <w:jc w:val="both"/>
        <w:rPr>
          <w:rFonts w:cs="B Nazanin" w:hint="cs"/>
          <w:b/>
          <w:bCs/>
          <w:u w:val="single"/>
          <w:rtl/>
          <w:lang w:bidi="fa-IR"/>
        </w:rPr>
      </w:pPr>
      <w:r w:rsidRPr="00887D28">
        <w:rPr>
          <w:rFonts w:cs="B Nazanin" w:hint="cs"/>
          <w:b/>
          <w:bCs/>
          <w:u w:val="single"/>
          <w:rtl/>
          <w:lang w:bidi="fa-IR"/>
        </w:rPr>
        <w:t>خواسته ی 1:</w:t>
      </w:r>
    </w:p>
    <w:p w:rsidR="00632B21" w:rsidRDefault="00632B21" w:rsidP="007A4332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در جداول 1 و 2 انتظار داريم که با سرعت ثابت روبرو شويم؛ چون بعد از رها کردن وزنه هيچ نيروی خارجی تقريبا به آن وارد نمی شود (نيروی اصطکاک بالشتک هوا بسيار ناچيز است و نيروی وزن با نيروی عمودی سطح خنثی می شود.) که با اين پديده هم عملا با تقريب خوبی در جدول روبرو می شويم.</w:t>
      </w:r>
      <w:r w:rsidR="007A4332">
        <w:rPr>
          <w:rFonts w:cs="B Nazanin" w:hint="cs"/>
          <w:rtl/>
          <w:lang w:bidi="fa-IR"/>
        </w:rPr>
        <w:t xml:space="preserve"> دروقع ما در جدولهای 1و 2 سرعت متوسط را وارد می کنيم که به دليل ثابت بودن سرعت همان سرعت لحظه ای است.</w:t>
      </w:r>
      <w:r>
        <w:rPr>
          <w:rFonts w:cs="B Nazanin" w:hint="cs"/>
          <w:rtl/>
          <w:lang w:bidi="fa-IR"/>
        </w:rPr>
        <w:t xml:space="preserve"> شايان ذکر است که در جداول دليل ديده شدن تعداد زيادی سرعت 1 اين است که از تقسيم جابجايي بر زمان اعدادی به دست می آيند که با توجه به ارقام بامعنی پس از گرد کردن 1 می شود (يعنی تفاوت آنها از دقت اندازه گيری ما کمتر است.)</w:t>
      </w:r>
    </w:p>
    <w:p w:rsidR="007A4332" w:rsidRDefault="00632B21" w:rsidP="007A4332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جداول 3 تا 6 هم با سرعت متغير يا حرکت شتاب دار (به دليل ثابت بودن نيروهای خارجی با شتاب ثابت) روبرو هستيم. می دانيم سرعت متوسط حاصل تقسيم </w:t>
      </w:r>
      <w:r w:rsidR="007A4332">
        <w:rPr>
          <w:rFonts w:cs="B Nazanin" w:hint="cs"/>
          <w:rtl/>
          <w:lang w:bidi="fa-IR"/>
        </w:rPr>
        <w:t>جابجايي بر زمان است. برای مثال در زير سرعت های متوسط مربوط به جدول های 3 و 4 و 5 آورده شده است:</w:t>
      </w:r>
    </w:p>
    <w:p w:rsidR="007A4332" w:rsidRDefault="007A4332" w:rsidP="007A4332">
      <w:pPr>
        <w:bidi/>
        <w:jc w:val="center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جدول 7 - سرعت های متوسط مربوط به جدول 3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1771"/>
        <w:gridCol w:w="1771"/>
        <w:gridCol w:w="1771"/>
        <w:gridCol w:w="1772"/>
      </w:tblGrid>
      <w:tr w:rsidR="007A4332" w:rsidRPr="00751EEA" w:rsidTr="00751EEA"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10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6.9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5.1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lang w:bidi="fa-IR"/>
              </w:rPr>
            </w:pPr>
            <w:r w:rsidRPr="00751EEA">
              <w:rPr>
                <w:rFonts w:cs="B Nazanin"/>
                <w:lang w:bidi="fa-IR"/>
              </w:rPr>
              <w:t>2.7</w:t>
            </w:r>
          </w:p>
        </w:tc>
        <w:tc>
          <w:tcPr>
            <w:tcW w:w="1772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 w:rsidRPr="00751EEA">
              <w:rPr>
                <w:i/>
                <w:iCs/>
                <w:position w:val="-10"/>
                <w:sz w:val="20"/>
                <w:szCs w:val="20"/>
              </w:rPr>
              <w:object w:dxaOrig="859" w:dyaOrig="360">
                <v:shape id="_x0000_i1046" type="#_x0000_t75" style="width:42.75pt;height:18pt" o:ole="">
                  <v:imagedata r:id="rId31" o:title=""/>
                </v:shape>
                <o:OLEObject Type="Embed" ProgID="Equation.3" ShapeID="_x0000_i1046" DrawAspect="Content" ObjectID="_1271303403" r:id="rId32"/>
              </w:object>
            </w:r>
          </w:p>
        </w:tc>
      </w:tr>
      <w:tr w:rsidR="007A4332" w:rsidRPr="00751EEA" w:rsidTr="00751EEA"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347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277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223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147</w:t>
            </w:r>
          </w:p>
        </w:tc>
        <w:tc>
          <w:tcPr>
            <w:tcW w:w="1772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 w:rsidRPr="00751EEA">
              <w:rPr>
                <w:rFonts w:ascii="Arial" w:hAnsi="Arial" w:cs="Arial"/>
                <w:position w:val="-10"/>
                <w:sz w:val="20"/>
                <w:szCs w:val="20"/>
              </w:rPr>
              <w:object w:dxaOrig="760" w:dyaOrig="340">
                <v:shape id="_x0000_i1047" type="#_x0000_t75" style="width:38.25pt;height:17.25pt" o:ole="">
                  <v:imagedata r:id="rId11" o:title=""/>
                </v:shape>
                <o:OLEObject Type="Embed" ProgID="Equation.3" ShapeID="_x0000_i1047" DrawAspect="Content" ObjectID="_1271303404" r:id="rId33"/>
              </w:object>
            </w:r>
          </w:p>
        </w:tc>
      </w:tr>
      <w:tr w:rsidR="007A4332" w:rsidRPr="00751EEA" w:rsidTr="00751EEA"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0.29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0.25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0.23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0.18</w:t>
            </w:r>
          </w:p>
        </w:tc>
        <w:tc>
          <w:tcPr>
            <w:tcW w:w="1772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 w:rsidRPr="00751EEA">
              <w:rPr>
                <w:rFonts w:ascii="Arial" w:hAnsi="Arial" w:cs="Arial"/>
                <w:position w:val="-24"/>
                <w:sz w:val="20"/>
                <w:szCs w:val="20"/>
              </w:rPr>
              <w:object w:dxaOrig="580" w:dyaOrig="620">
                <v:shape id="_x0000_i1048" type="#_x0000_t75" style="width:29.25pt;height:30.75pt" o:ole="">
                  <v:imagedata r:id="rId13" o:title=""/>
                </v:shape>
                <o:OLEObject Type="Embed" ProgID="Equation.3" ShapeID="_x0000_i1048" DrawAspect="Content" ObjectID="_1271303405" r:id="rId34"/>
              </w:object>
            </w:r>
          </w:p>
        </w:tc>
      </w:tr>
    </w:tbl>
    <w:p w:rsidR="007A4332" w:rsidRDefault="007A4332" w:rsidP="007A4332">
      <w:pPr>
        <w:bidi/>
        <w:jc w:val="center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جدول 8 - سرعت های متوسط مربوط به جدول 4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1771"/>
        <w:gridCol w:w="1771"/>
        <w:gridCol w:w="1771"/>
        <w:gridCol w:w="1772"/>
      </w:tblGrid>
      <w:tr w:rsidR="007A4332" w:rsidRPr="00751EEA" w:rsidTr="00751EEA"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10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6.9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5.1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lang w:bidi="fa-IR"/>
              </w:rPr>
            </w:pPr>
            <w:r w:rsidRPr="00751EEA">
              <w:rPr>
                <w:rFonts w:cs="B Nazanin"/>
                <w:lang w:bidi="fa-IR"/>
              </w:rPr>
              <w:t>2.6</w:t>
            </w:r>
          </w:p>
        </w:tc>
        <w:tc>
          <w:tcPr>
            <w:tcW w:w="1772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 w:rsidRPr="00751EEA">
              <w:rPr>
                <w:i/>
                <w:iCs/>
                <w:position w:val="-10"/>
                <w:sz w:val="20"/>
                <w:szCs w:val="20"/>
              </w:rPr>
              <w:object w:dxaOrig="859" w:dyaOrig="360">
                <v:shape id="_x0000_i1049" type="#_x0000_t75" style="width:42.75pt;height:18pt" o:ole="">
                  <v:imagedata r:id="rId31" o:title=""/>
                </v:shape>
                <o:OLEObject Type="Embed" ProgID="Equation.3" ShapeID="_x0000_i1049" DrawAspect="Content" ObjectID="_1271303406" r:id="rId35"/>
              </w:object>
            </w:r>
          </w:p>
        </w:tc>
      </w:tr>
      <w:tr w:rsidR="007A4332" w:rsidRPr="00751EEA" w:rsidTr="00751EEA"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423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309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273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185</w:t>
            </w:r>
          </w:p>
        </w:tc>
        <w:tc>
          <w:tcPr>
            <w:tcW w:w="1772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 w:rsidRPr="00751EEA">
              <w:rPr>
                <w:rFonts w:ascii="Arial" w:hAnsi="Arial" w:cs="Arial"/>
                <w:position w:val="-10"/>
                <w:sz w:val="20"/>
                <w:szCs w:val="20"/>
              </w:rPr>
              <w:object w:dxaOrig="760" w:dyaOrig="340">
                <v:shape id="_x0000_i1050" type="#_x0000_t75" style="width:38.25pt;height:17.25pt" o:ole="">
                  <v:imagedata r:id="rId11" o:title=""/>
                </v:shape>
                <o:OLEObject Type="Embed" ProgID="Equation.3" ShapeID="_x0000_i1050" DrawAspect="Content" ObjectID="_1271303407" r:id="rId36"/>
              </w:object>
            </w:r>
          </w:p>
        </w:tc>
      </w:tr>
      <w:tr w:rsidR="007A4332" w:rsidRPr="00751EEA" w:rsidTr="00751EEA"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0.24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0.22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0.19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0.14</w:t>
            </w:r>
          </w:p>
        </w:tc>
        <w:tc>
          <w:tcPr>
            <w:tcW w:w="1772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 w:rsidRPr="00751EEA">
              <w:rPr>
                <w:rFonts w:ascii="Arial" w:hAnsi="Arial" w:cs="Arial"/>
                <w:position w:val="-24"/>
                <w:sz w:val="20"/>
                <w:szCs w:val="20"/>
              </w:rPr>
              <w:object w:dxaOrig="580" w:dyaOrig="620">
                <v:shape id="_x0000_i1051" type="#_x0000_t75" style="width:29.25pt;height:30.75pt" o:ole="">
                  <v:imagedata r:id="rId13" o:title=""/>
                </v:shape>
                <o:OLEObject Type="Embed" ProgID="Equation.3" ShapeID="_x0000_i1051" DrawAspect="Content" ObjectID="_1271303408" r:id="rId37"/>
              </w:object>
            </w:r>
          </w:p>
        </w:tc>
      </w:tr>
    </w:tbl>
    <w:p w:rsidR="007A4332" w:rsidRDefault="007A4332" w:rsidP="007A4332">
      <w:pPr>
        <w:bidi/>
        <w:jc w:val="center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جدول 9 - سرعت های متوسط مربوط به جدول 5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1771"/>
        <w:gridCol w:w="1771"/>
        <w:gridCol w:w="1771"/>
        <w:gridCol w:w="1772"/>
      </w:tblGrid>
      <w:tr w:rsidR="007A4332" w:rsidRPr="00751EEA" w:rsidTr="00751EEA"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10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6.9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5.1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lang w:bidi="fa-IR"/>
              </w:rPr>
            </w:pPr>
            <w:r w:rsidRPr="00751EEA">
              <w:rPr>
                <w:rFonts w:cs="B Nazanin"/>
                <w:lang w:bidi="fa-IR"/>
              </w:rPr>
              <w:t>2.7</w:t>
            </w:r>
          </w:p>
        </w:tc>
        <w:tc>
          <w:tcPr>
            <w:tcW w:w="1772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 w:rsidRPr="00751EEA">
              <w:rPr>
                <w:i/>
                <w:iCs/>
                <w:position w:val="-10"/>
                <w:sz w:val="20"/>
                <w:szCs w:val="20"/>
              </w:rPr>
              <w:object w:dxaOrig="859" w:dyaOrig="360">
                <v:shape id="_x0000_i1052" type="#_x0000_t75" style="width:42.75pt;height:18pt" o:ole="">
                  <v:imagedata r:id="rId31" o:title=""/>
                </v:shape>
                <o:OLEObject Type="Embed" ProgID="Equation.3" ShapeID="_x0000_i1052" DrawAspect="Content" ObjectID="_1271303409" r:id="rId38"/>
              </w:object>
            </w:r>
          </w:p>
        </w:tc>
      </w:tr>
      <w:tr w:rsidR="007A4332" w:rsidRPr="00751EEA" w:rsidTr="00751EEA">
        <w:tc>
          <w:tcPr>
            <w:tcW w:w="1771" w:type="dxa"/>
            <w:vAlign w:val="center"/>
          </w:tcPr>
          <w:p w:rsidR="007A4332" w:rsidRPr="00751EEA" w:rsidRDefault="00C37457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395</w:t>
            </w:r>
          </w:p>
        </w:tc>
        <w:tc>
          <w:tcPr>
            <w:tcW w:w="1771" w:type="dxa"/>
            <w:vAlign w:val="center"/>
          </w:tcPr>
          <w:p w:rsidR="007A4332" w:rsidRPr="00751EEA" w:rsidRDefault="00C37457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322</w:t>
            </w:r>
          </w:p>
        </w:tc>
        <w:tc>
          <w:tcPr>
            <w:tcW w:w="1771" w:type="dxa"/>
            <w:vAlign w:val="center"/>
          </w:tcPr>
          <w:p w:rsidR="007A4332" w:rsidRPr="00751EEA" w:rsidRDefault="00C37457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302</w:t>
            </w:r>
          </w:p>
        </w:tc>
        <w:tc>
          <w:tcPr>
            <w:tcW w:w="1771" w:type="dxa"/>
            <w:vAlign w:val="center"/>
          </w:tcPr>
          <w:p w:rsidR="007A4332" w:rsidRPr="00751EEA" w:rsidRDefault="00C37457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209</w:t>
            </w:r>
          </w:p>
        </w:tc>
        <w:tc>
          <w:tcPr>
            <w:tcW w:w="1772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 w:rsidRPr="00751EEA">
              <w:rPr>
                <w:rFonts w:ascii="Arial" w:hAnsi="Arial" w:cs="Arial"/>
                <w:position w:val="-10"/>
                <w:sz w:val="20"/>
                <w:szCs w:val="20"/>
              </w:rPr>
              <w:object w:dxaOrig="760" w:dyaOrig="340">
                <v:shape id="_x0000_i1053" type="#_x0000_t75" style="width:38.25pt;height:17.25pt" o:ole="">
                  <v:imagedata r:id="rId11" o:title=""/>
                </v:shape>
                <o:OLEObject Type="Embed" ProgID="Equation.3" ShapeID="_x0000_i1053" DrawAspect="Content" ObjectID="_1271303410" r:id="rId39"/>
              </w:object>
            </w:r>
          </w:p>
        </w:tc>
      </w:tr>
      <w:tr w:rsidR="007A4332" w:rsidRPr="00751EEA" w:rsidTr="00751EEA">
        <w:tc>
          <w:tcPr>
            <w:tcW w:w="1771" w:type="dxa"/>
            <w:vAlign w:val="center"/>
          </w:tcPr>
          <w:p w:rsidR="007A4332" w:rsidRPr="00751EEA" w:rsidRDefault="00C37457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0.25</w:t>
            </w:r>
          </w:p>
        </w:tc>
        <w:tc>
          <w:tcPr>
            <w:tcW w:w="1771" w:type="dxa"/>
            <w:vAlign w:val="center"/>
          </w:tcPr>
          <w:p w:rsidR="007A4332" w:rsidRPr="00751EEA" w:rsidRDefault="00C37457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0.21</w:t>
            </w:r>
          </w:p>
        </w:tc>
        <w:tc>
          <w:tcPr>
            <w:tcW w:w="1771" w:type="dxa"/>
            <w:vAlign w:val="center"/>
          </w:tcPr>
          <w:p w:rsidR="007A4332" w:rsidRPr="00751EEA" w:rsidRDefault="00C37457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0.17</w:t>
            </w:r>
          </w:p>
        </w:tc>
        <w:tc>
          <w:tcPr>
            <w:tcW w:w="1771" w:type="dxa"/>
            <w:vAlign w:val="center"/>
          </w:tcPr>
          <w:p w:rsidR="007A4332" w:rsidRPr="00751EEA" w:rsidRDefault="00C37457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0.13</w:t>
            </w:r>
          </w:p>
        </w:tc>
        <w:tc>
          <w:tcPr>
            <w:tcW w:w="1772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 w:rsidRPr="00751EEA">
              <w:rPr>
                <w:rFonts w:ascii="Arial" w:hAnsi="Arial" w:cs="Arial"/>
                <w:position w:val="-24"/>
                <w:sz w:val="20"/>
                <w:szCs w:val="20"/>
              </w:rPr>
              <w:object w:dxaOrig="580" w:dyaOrig="620">
                <v:shape id="_x0000_i1054" type="#_x0000_t75" style="width:29.25pt;height:30.75pt" o:ole="">
                  <v:imagedata r:id="rId13" o:title=""/>
                </v:shape>
                <o:OLEObject Type="Embed" ProgID="Equation.3" ShapeID="_x0000_i1054" DrawAspect="Content" ObjectID="_1271303411" r:id="rId40"/>
              </w:object>
            </w:r>
          </w:p>
        </w:tc>
      </w:tr>
    </w:tbl>
    <w:p w:rsidR="007A4332" w:rsidRDefault="00C37457" w:rsidP="00C37457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 طور که ديده می شود در هر جدول، با زياد شدن طول و به تبع آن با زياد شدن زمان، سرعت متوسط افزايش پيدا کرده که اين هم منطقی است؛ چون حرکت شتاب دار است و شتاب آن هم مثبت است. در مقايسه جدول ها با هم نيز مشاهده می شود برای طول های مختلف وقتی جرم روی سره را افزايش می دهيم (از جدول 7 تا جدول 9 حرکت می کنيم) تقريبا سرعت متوسط کاهش پيدا می کند (به جز طول 10 در جدول 9 که ناشی از خطای آزمايش است) که اين هم دور از انتظار نيست، چون با زياد کردن جرم روی سره شتاب حرکت که برابر </w:t>
      </w:r>
      <w:r w:rsidRPr="00C37457">
        <w:rPr>
          <w:rFonts w:cs="B Nazanin"/>
          <w:position w:val="-30"/>
          <w:rtl/>
          <w:lang w:bidi="fa-IR"/>
        </w:rPr>
        <w:object w:dxaOrig="1320" w:dyaOrig="680">
          <v:shape id="_x0000_i1055" type="#_x0000_t75" style="width:66pt;height:33.75pt" o:ole="">
            <v:imagedata r:id="rId41" o:title=""/>
          </v:shape>
          <o:OLEObject Type="Embed" ProgID="Equation.3" ShapeID="_x0000_i1055" DrawAspect="Content" ObjectID="_1271303412" r:id="rId42"/>
        </w:object>
      </w:r>
      <w:r>
        <w:rPr>
          <w:rFonts w:cs="B Nazanin" w:hint="cs"/>
          <w:rtl/>
          <w:lang w:bidi="fa-IR"/>
        </w:rPr>
        <w:t xml:space="preserve"> است کاهش می يابد و در نتيجه سرعت متوسط در بازه های زمانی مساوی کاهش پيدا می کند.</w:t>
      </w:r>
    </w:p>
    <w:p w:rsidR="00C37457" w:rsidRDefault="00C37457" w:rsidP="00C37457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مورد سرعت لحظه ای از </w:t>
      </w:r>
      <w:r w:rsidR="00887D28">
        <w:rPr>
          <w:rFonts w:cs="B Nazanin" w:hint="cs"/>
          <w:rtl/>
          <w:lang w:bidi="fa-IR"/>
        </w:rPr>
        <w:t xml:space="preserve">جداول بالا نمی توان مستقيما حرفی زد چون همه ی اندازه گيری های انجام شده در يک بازه ی زمانی صورت گرفته و در يک زمان مشخص نيست، ولی چون زمانها در حد دهم ثانيه است (به خصوص در </w:t>
      </w:r>
      <w:r w:rsidR="00887D28">
        <w:rPr>
          <w:rFonts w:cs="B Nazanin" w:hint="cs"/>
          <w:rtl/>
          <w:lang w:bidi="fa-IR"/>
        </w:rPr>
        <w:lastRenderedPageBreak/>
        <w:t>جداول 1 تا 5) می توان سرعت متوسط را با تقريب خوبی با سرعت لحظه ای برابر دانست. با توجه به جداول 7 تا 9 می توان گفت که سرعت با افزايش زمان روبه افزايش است که اين هم با توجه به مثبت بودن شتاب قابل پيش بينی است.</w:t>
      </w:r>
    </w:p>
    <w:p w:rsidR="00887D28" w:rsidRDefault="00887D28" w:rsidP="00483C88">
      <w:pPr>
        <w:bidi/>
        <w:spacing w:before="240" w:after="120"/>
        <w:rPr>
          <w:rFonts w:cs="B Nazanin" w:hint="cs"/>
          <w:b/>
          <w:bCs/>
          <w:u w:val="single"/>
          <w:rtl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t>خواسته ی 2</w:t>
      </w:r>
    </w:p>
    <w:p w:rsidR="00887D28" w:rsidRDefault="00404A7E" w:rsidP="00887D28">
      <w:pPr>
        <w:bidi/>
        <w:jc w:val="center"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>
            <wp:extent cx="5486400" cy="3390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28" w:rsidRDefault="00801144" w:rsidP="00887D28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 طور که ديده می شود، نمودار خطی است که انتظار آن هم می رود چون سرعت ثابت است. شيب نمودار هم سرعت حرکت را نشان می دهد که برابر </w:t>
      </w:r>
      <w:r w:rsidRPr="00801144">
        <w:rPr>
          <w:rFonts w:cs="B Nazanin"/>
          <w:position w:val="-24"/>
          <w:rtl/>
          <w:lang w:bidi="fa-IR"/>
        </w:rPr>
        <w:object w:dxaOrig="820" w:dyaOrig="620">
          <v:shape id="_x0000_i1056" type="#_x0000_t75" style="width:41.25pt;height:30.75pt" o:ole="">
            <v:imagedata r:id="rId44" o:title=""/>
          </v:shape>
          <o:OLEObject Type="Embed" ProgID="Equation.3" ShapeID="_x0000_i1056" DrawAspect="Content" ObjectID="_1271303413" r:id="rId45"/>
        </w:object>
      </w:r>
      <w:r>
        <w:rPr>
          <w:rFonts w:cs="B Nazanin" w:hint="cs"/>
          <w:rtl/>
          <w:lang w:bidi="fa-IR"/>
        </w:rPr>
        <w:t xml:space="preserve"> يا </w:t>
      </w:r>
      <w:r w:rsidRPr="00801144">
        <w:rPr>
          <w:rFonts w:cs="B Nazanin"/>
          <w:position w:val="-24"/>
          <w:rtl/>
          <w:lang w:bidi="fa-IR"/>
        </w:rPr>
        <w:object w:dxaOrig="580" w:dyaOrig="620">
          <v:shape id="_x0000_i1057" type="#_x0000_t75" style="width:29.25pt;height:30.75pt" o:ole="">
            <v:imagedata r:id="rId46" o:title=""/>
          </v:shape>
          <o:OLEObject Type="Embed" ProgID="Equation.3" ShapeID="_x0000_i1057" DrawAspect="Content" ObjectID="_1271303414" r:id="rId47"/>
        </w:object>
      </w:r>
      <w:r>
        <w:rPr>
          <w:rFonts w:cs="B Nazanin" w:hint="cs"/>
          <w:rtl/>
          <w:lang w:bidi="fa-IR"/>
        </w:rPr>
        <w:t xml:space="preserve"> است. خطای اين شيب برابر </w:t>
      </w:r>
      <w:r w:rsidRPr="00801144">
        <w:rPr>
          <w:rFonts w:cs="B Nazanin"/>
          <w:position w:val="-24"/>
          <w:rtl/>
          <w:lang w:bidi="fa-IR"/>
        </w:rPr>
        <w:object w:dxaOrig="720" w:dyaOrig="620">
          <v:shape id="_x0000_i1058" type="#_x0000_t75" style="width:36pt;height:30.75pt" o:ole="">
            <v:imagedata r:id="rId48" o:title=""/>
          </v:shape>
          <o:OLEObject Type="Embed" ProgID="Equation.3" ShapeID="_x0000_i1058" DrawAspect="Content" ObjectID="_1271303415" r:id="rId49"/>
        </w:object>
      </w:r>
      <w:r>
        <w:rPr>
          <w:rFonts w:cs="B Nazanin" w:hint="cs"/>
          <w:rtl/>
          <w:lang w:bidi="fa-IR"/>
        </w:rPr>
        <w:t xml:space="preserve"> است که ناشی از وجود مقدار بسيار اندکی اصطکاک، يکسان نبودن ضربه ی تفنگ در همه ی موارد و دقت خود وسايل اندازه گيری است.</w:t>
      </w:r>
    </w:p>
    <w:p w:rsidR="00801144" w:rsidRDefault="00404A7E" w:rsidP="00801144">
      <w:pPr>
        <w:bidi/>
        <w:jc w:val="center"/>
        <w:rPr>
          <w:rFonts w:hint="cs"/>
          <w:rtl/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5486400" cy="3390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144" w:rsidRDefault="00801144" w:rsidP="0080114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اين نمودار هم مانند نمودار 1 خطی است و سرعت حرکت جسم برابر </w:t>
      </w:r>
      <w:r w:rsidRPr="00801144">
        <w:rPr>
          <w:rFonts w:cs="B Nazanin"/>
          <w:position w:val="-24"/>
          <w:rtl/>
          <w:lang w:bidi="fa-IR"/>
        </w:rPr>
        <w:object w:dxaOrig="700" w:dyaOrig="620">
          <v:shape id="_x0000_i1059" type="#_x0000_t75" style="width:35.25pt;height:30.75pt" o:ole="">
            <v:imagedata r:id="rId51" o:title=""/>
          </v:shape>
          <o:OLEObject Type="Embed" ProgID="Equation.3" ShapeID="_x0000_i1059" DrawAspect="Content" ObjectID="_1271303416" r:id="rId52"/>
        </w:object>
      </w:r>
      <w:r>
        <w:rPr>
          <w:rFonts w:cs="B Nazanin" w:hint="cs"/>
          <w:rtl/>
          <w:lang w:bidi="fa-IR"/>
        </w:rPr>
        <w:t xml:space="preserve"> يا </w:t>
      </w:r>
      <w:r w:rsidRPr="00801144">
        <w:rPr>
          <w:rFonts w:cs="B Nazanin"/>
          <w:position w:val="-24"/>
          <w:rtl/>
          <w:lang w:bidi="fa-IR"/>
        </w:rPr>
        <w:object w:dxaOrig="400" w:dyaOrig="620">
          <v:shape id="_x0000_i1060" type="#_x0000_t75" style="width:20.25pt;height:30.75pt" o:ole="">
            <v:imagedata r:id="rId53" o:title=""/>
          </v:shape>
          <o:OLEObject Type="Embed" ProgID="Equation.3" ShapeID="_x0000_i1060" DrawAspect="Content" ObjectID="_1271303417" r:id="rId54"/>
        </w:object>
      </w:r>
      <w:r>
        <w:rPr>
          <w:rFonts w:cs="B Nazanin" w:hint="cs"/>
          <w:rtl/>
          <w:lang w:bidi="fa-IR"/>
        </w:rPr>
        <w:t xml:space="preserve"> است. خطای اين سرعت هم برابر </w:t>
      </w:r>
      <w:r w:rsidR="009E0816" w:rsidRPr="00801144">
        <w:rPr>
          <w:rFonts w:cs="B Nazanin"/>
          <w:position w:val="-24"/>
          <w:rtl/>
          <w:lang w:bidi="fa-IR"/>
        </w:rPr>
        <w:object w:dxaOrig="720" w:dyaOrig="620">
          <v:shape id="_x0000_i1061" type="#_x0000_t75" style="width:36pt;height:30.75pt" o:ole="">
            <v:imagedata r:id="rId55" o:title=""/>
          </v:shape>
          <o:OLEObject Type="Embed" ProgID="Equation.3" ShapeID="_x0000_i1061" DrawAspect="Content" ObjectID="_1271303418" r:id="rId56"/>
        </w:object>
      </w:r>
      <w:r>
        <w:rPr>
          <w:rFonts w:cs="B Nazanin" w:hint="cs"/>
          <w:rtl/>
          <w:lang w:bidi="fa-IR"/>
        </w:rPr>
        <w:t xml:space="preserve"> است که از خطای قسمت قبل کمتر است؛ زيرا اندازه گيری ها در بازه ی مکانی و زمانی بزرگتری انجام شده اند.</w:t>
      </w:r>
    </w:p>
    <w:p w:rsidR="00801144" w:rsidRDefault="009E0816" w:rsidP="00483C88">
      <w:pPr>
        <w:bidi/>
        <w:spacing w:before="240" w:after="120"/>
        <w:rPr>
          <w:rFonts w:cs="B Nazanin" w:hint="cs"/>
          <w:b/>
          <w:bCs/>
          <w:u w:val="single"/>
          <w:rtl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t>خواسته ی 3</w:t>
      </w:r>
    </w:p>
    <w:p w:rsidR="005112E0" w:rsidRPr="005112E0" w:rsidRDefault="005112E0" w:rsidP="005112E0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نمودارهای مربوط به جدول 3:</w:t>
      </w:r>
    </w:p>
    <w:p w:rsidR="009E0816" w:rsidRDefault="00404A7E" w:rsidP="005112E0">
      <w:pPr>
        <w:bidi/>
        <w:jc w:val="center"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>
            <wp:extent cx="4914900" cy="3048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2E0" w:rsidRDefault="005112E0" w:rsidP="005112E0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برای اين نمودار هرچند که سهمی است و شيب و خطا برای آن معنی ندارد، شيبش برابر </w:t>
      </w:r>
      <w:r w:rsidRPr="005112E0">
        <w:rPr>
          <w:rFonts w:cs="B Nazanin"/>
          <w:position w:val="-24"/>
          <w:rtl/>
          <w:lang w:bidi="fa-IR"/>
        </w:rPr>
        <w:object w:dxaOrig="1420" w:dyaOrig="620">
          <v:shape id="_x0000_i1062" type="#_x0000_t75" style="width:71.25pt;height:30.75pt" o:ole="">
            <v:imagedata r:id="rId58" o:title=""/>
          </v:shape>
          <o:OLEObject Type="Embed" ProgID="Equation.3" ShapeID="_x0000_i1062" DrawAspect="Content" ObjectID="_1271303419" r:id="rId59"/>
        </w:object>
      </w:r>
      <w:r>
        <w:rPr>
          <w:rFonts w:cs="B Nazanin" w:hint="cs"/>
          <w:rtl/>
          <w:lang w:bidi="fa-IR"/>
        </w:rPr>
        <w:t xml:space="preserve"> است.</w:t>
      </w:r>
    </w:p>
    <w:p w:rsidR="005112E0" w:rsidRPr="00583CA9" w:rsidRDefault="00404A7E" w:rsidP="005112E0">
      <w:pPr>
        <w:bidi/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5486400" cy="33909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2E0" w:rsidRDefault="005112E0" w:rsidP="005112E0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شيب اين نمودار برابر </w:t>
      </w:r>
      <w:r w:rsidR="00583CA9" w:rsidRPr="00583CA9">
        <w:rPr>
          <w:rFonts w:cs="B Nazanin"/>
          <w:position w:val="-24"/>
          <w:rtl/>
          <w:lang w:bidi="fa-IR"/>
        </w:rPr>
        <w:object w:dxaOrig="1579" w:dyaOrig="620">
          <v:shape id="_x0000_i1063" type="#_x0000_t75" style="width:78.75pt;height:30.75pt" o:ole="">
            <v:imagedata r:id="rId61" o:title=""/>
          </v:shape>
          <o:OLEObject Type="Embed" ProgID="Equation.3" ShapeID="_x0000_i1063" DrawAspect="Content" ObjectID="_1271303420" r:id="rId62"/>
        </w:object>
      </w:r>
      <w:r w:rsidR="00583CA9">
        <w:rPr>
          <w:rFonts w:cs="B Nazanin" w:hint="cs"/>
          <w:rtl/>
          <w:lang w:bidi="fa-IR"/>
        </w:rPr>
        <w:t xml:space="preserve"> است که با توجه به رابطه ی </w:t>
      </w:r>
      <w:r w:rsidR="00583CA9" w:rsidRPr="00583CA9">
        <w:rPr>
          <w:rFonts w:cs="B Nazanin"/>
          <w:position w:val="-24"/>
          <w:rtl/>
          <w:lang w:bidi="fa-IR"/>
        </w:rPr>
        <w:object w:dxaOrig="700" w:dyaOrig="620">
          <v:shape id="_x0000_i1064" type="#_x0000_t75" style="width:35.25pt;height:30.75pt" o:ole="">
            <v:imagedata r:id="rId63" o:title=""/>
          </v:shape>
          <o:OLEObject Type="Embed" ProgID="Equation.3" ShapeID="_x0000_i1064" DrawAspect="Content" ObjectID="_1271303421" r:id="rId64"/>
        </w:object>
      </w:r>
      <w:r w:rsidR="00583CA9">
        <w:rPr>
          <w:rFonts w:cs="B Nazanin" w:hint="cs"/>
          <w:rtl/>
          <w:lang w:bidi="fa-IR"/>
        </w:rPr>
        <w:t xml:space="preserve"> (با توجه به صفر بودن سرعت اوليه) برابر نصف شتاب است؛ پس خود شتاب برابر </w:t>
      </w:r>
      <w:r w:rsidR="00583CA9" w:rsidRPr="00583CA9">
        <w:rPr>
          <w:rFonts w:cs="B Nazanin"/>
          <w:position w:val="-24"/>
          <w:rtl/>
          <w:lang w:bidi="fa-IR"/>
        </w:rPr>
        <w:object w:dxaOrig="740" w:dyaOrig="620">
          <v:shape id="_x0000_i1065" type="#_x0000_t75" style="width:36.75pt;height:30.75pt" o:ole="">
            <v:imagedata r:id="rId65" o:title=""/>
          </v:shape>
          <o:OLEObject Type="Embed" ProgID="Equation.3" ShapeID="_x0000_i1065" DrawAspect="Content" ObjectID="_1271303422" r:id="rId66"/>
        </w:object>
      </w:r>
      <w:r w:rsidR="00583CA9">
        <w:rPr>
          <w:rFonts w:cs="B Nazanin" w:hint="cs"/>
          <w:rtl/>
          <w:lang w:bidi="fa-IR"/>
        </w:rPr>
        <w:t xml:space="preserve"> خواهد بود.</w:t>
      </w:r>
    </w:p>
    <w:p w:rsidR="00583CA9" w:rsidRDefault="00583CA9" w:rsidP="00583CA9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نمودارهای مربوط به جدول 4:</w:t>
      </w:r>
    </w:p>
    <w:p w:rsidR="00583CA9" w:rsidRDefault="00404A7E" w:rsidP="00583CA9">
      <w:pPr>
        <w:bidi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>
            <wp:extent cx="5486400" cy="33909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CA9" w:rsidRDefault="00583CA9" w:rsidP="00583CA9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برای اين نمودار شيب برابر </w:t>
      </w:r>
      <w:r w:rsidRPr="005112E0">
        <w:rPr>
          <w:rFonts w:cs="B Nazanin"/>
          <w:position w:val="-24"/>
          <w:rtl/>
          <w:lang w:bidi="fa-IR"/>
        </w:rPr>
        <w:object w:dxaOrig="1540" w:dyaOrig="620">
          <v:shape id="_x0000_i1066" type="#_x0000_t75" style="width:77.25pt;height:30.75pt" o:ole="">
            <v:imagedata r:id="rId68" o:title=""/>
          </v:shape>
          <o:OLEObject Type="Embed" ProgID="Equation.3" ShapeID="_x0000_i1066" DrawAspect="Content" ObjectID="_1271303423" r:id="rId69"/>
        </w:object>
      </w:r>
      <w:r>
        <w:rPr>
          <w:rFonts w:cs="B Nazanin" w:hint="cs"/>
          <w:rtl/>
          <w:lang w:bidi="fa-IR"/>
        </w:rPr>
        <w:t xml:space="preserve"> است (هرچند مانند قسمت قبل مفهوم خاصی ندارد.)</w:t>
      </w:r>
    </w:p>
    <w:p w:rsidR="00901790" w:rsidRDefault="00404A7E" w:rsidP="00901790">
      <w:pPr>
        <w:bidi/>
        <w:rPr>
          <w:rFonts w:cs="B Nazanin" w:hint="cs"/>
          <w:rtl/>
          <w:lang w:bidi="fa-IR"/>
        </w:rPr>
      </w:pPr>
      <w:r>
        <w:rPr>
          <w:noProof/>
        </w:rPr>
        <w:drawing>
          <wp:inline distT="0" distB="0" distL="0" distR="0">
            <wp:extent cx="5486400" cy="33909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1790" w:rsidRPr="00901790">
        <w:rPr>
          <w:rFonts w:cs="B Nazanin" w:hint="cs"/>
          <w:rtl/>
          <w:lang w:bidi="fa-IR"/>
        </w:rPr>
        <w:t xml:space="preserve"> </w:t>
      </w:r>
      <w:r w:rsidR="00901790">
        <w:rPr>
          <w:rFonts w:cs="B Nazanin" w:hint="cs"/>
          <w:rtl/>
          <w:lang w:bidi="fa-IR"/>
        </w:rPr>
        <w:t xml:space="preserve">شيب اين نمودار برابر </w:t>
      </w:r>
      <w:r w:rsidR="00901790" w:rsidRPr="00583CA9">
        <w:rPr>
          <w:rFonts w:cs="B Nazanin"/>
          <w:position w:val="-24"/>
          <w:rtl/>
          <w:lang w:bidi="fa-IR"/>
        </w:rPr>
        <w:object w:dxaOrig="1579" w:dyaOrig="620">
          <v:shape id="_x0000_i1067" type="#_x0000_t75" style="width:78.75pt;height:30.75pt" o:ole="">
            <v:imagedata r:id="rId71" o:title=""/>
          </v:shape>
          <o:OLEObject Type="Embed" ProgID="Equation.3" ShapeID="_x0000_i1067" DrawAspect="Content" ObjectID="_1271303424" r:id="rId72"/>
        </w:object>
      </w:r>
      <w:r w:rsidR="00901790">
        <w:rPr>
          <w:rFonts w:cs="B Nazanin" w:hint="cs"/>
          <w:rtl/>
          <w:lang w:bidi="fa-IR"/>
        </w:rPr>
        <w:t xml:space="preserve"> است که با توجه به رابطه ی </w:t>
      </w:r>
      <w:r w:rsidR="00901790" w:rsidRPr="00583CA9">
        <w:rPr>
          <w:rFonts w:cs="B Nazanin"/>
          <w:position w:val="-24"/>
          <w:rtl/>
          <w:lang w:bidi="fa-IR"/>
        </w:rPr>
        <w:object w:dxaOrig="700" w:dyaOrig="620">
          <v:shape id="_x0000_i1068" type="#_x0000_t75" style="width:35.25pt;height:30.75pt" o:ole="">
            <v:imagedata r:id="rId63" o:title=""/>
          </v:shape>
          <o:OLEObject Type="Embed" ProgID="Equation.3" ShapeID="_x0000_i1068" DrawAspect="Content" ObjectID="_1271303425" r:id="rId73"/>
        </w:object>
      </w:r>
      <w:r w:rsidR="00901790">
        <w:rPr>
          <w:rFonts w:cs="B Nazanin" w:hint="cs"/>
          <w:rtl/>
          <w:lang w:bidi="fa-IR"/>
        </w:rPr>
        <w:t xml:space="preserve"> (با توجه به صفر بودن سرعت اوليه) برابر نصف شتاب است؛ پس خود شتاب برابر </w:t>
      </w:r>
      <w:r w:rsidR="00901790" w:rsidRPr="00583CA9">
        <w:rPr>
          <w:rFonts w:cs="B Nazanin"/>
          <w:position w:val="-24"/>
          <w:rtl/>
          <w:lang w:bidi="fa-IR"/>
        </w:rPr>
        <w:object w:dxaOrig="440" w:dyaOrig="620">
          <v:shape id="_x0000_i1069" type="#_x0000_t75" style="width:21.75pt;height:30.75pt" o:ole="">
            <v:imagedata r:id="rId74" o:title=""/>
          </v:shape>
          <o:OLEObject Type="Embed" ProgID="Equation.3" ShapeID="_x0000_i1069" DrawAspect="Content" ObjectID="_1271303426" r:id="rId75"/>
        </w:object>
      </w:r>
      <w:r w:rsidR="00901790">
        <w:rPr>
          <w:rFonts w:cs="B Nazanin" w:hint="cs"/>
          <w:rtl/>
          <w:lang w:bidi="fa-IR"/>
        </w:rPr>
        <w:t xml:space="preserve"> خواهد بود.</w:t>
      </w:r>
    </w:p>
    <w:p w:rsidR="00901790" w:rsidRDefault="00901790" w:rsidP="00901790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نمودارهای مربوط به جدول 5:</w:t>
      </w:r>
    </w:p>
    <w:p w:rsidR="00901790" w:rsidRDefault="00404A7E" w:rsidP="00901790">
      <w:pPr>
        <w:bidi/>
        <w:jc w:val="center"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>
            <wp:extent cx="5486400" cy="33909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CA9" w:rsidRPr="00901790" w:rsidRDefault="00901790" w:rsidP="00901790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برای اين نمودار شيب برابر </w:t>
      </w:r>
      <w:r w:rsidRPr="005112E0">
        <w:rPr>
          <w:rFonts w:cs="B Nazanin"/>
          <w:position w:val="-24"/>
          <w:rtl/>
          <w:lang w:bidi="fa-IR"/>
        </w:rPr>
        <w:object w:dxaOrig="1540" w:dyaOrig="620">
          <v:shape id="_x0000_i1070" type="#_x0000_t75" style="width:77.25pt;height:30.75pt" o:ole="">
            <v:imagedata r:id="rId77" o:title=""/>
          </v:shape>
          <o:OLEObject Type="Embed" ProgID="Equation.3" ShapeID="_x0000_i1070" DrawAspect="Content" ObjectID="_1271303427" r:id="rId78"/>
        </w:object>
      </w:r>
      <w:r>
        <w:rPr>
          <w:rFonts w:cs="B Nazanin" w:hint="cs"/>
          <w:rtl/>
          <w:lang w:bidi="fa-IR"/>
        </w:rPr>
        <w:t xml:space="preserve"> است (</w:t>
      </w:r>
      <w:r w:rsidR="0064379B">
        <w:rPr>
          <w:rFonts w:cs="B Nazanin" w:hint="cs"/>
          <w:rtl/>
          <w:lang w:bidi="fa-IR"/>
        </w:rPr>
        <w:t xml:space="preserve">هرچند مانند قسمت قبل مفهوم خاصی ندارد.) </w:t>
      </w:r>
      <w:r w:rsidR="00404A7E">
        <w:rPr>
          <w:noProof/>
        </w:rPr>
        <w:drawing>
          <wp:inline distT="0" distB="0" distL="0" distR="0">
            <wp:extent cx="5486400" cy="33909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790" w:rsidRDefault="00901790" w:rsidP="00901790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شيب اين نمودار برابر </w:t>
      </w:r>
      <w:r w:rsidR="005C3205" w:rsidRPr="00583CA9">
        <w:rPr>
          <w:rFonts w:cs="B Nazanin"/>
          <w:position w:val="-24"/>
          <w:rtl/>
          <w:lang w:bidi="fa-IR"/>
        </w:rPr>
        <w:object w:dxaOrig="1579" w:dyaOrig="620">
          <v:shape id="_x0000_i1071" type="#_x0000_t75" style="width:78.75pt;height:30.75pt" o:ole="">
            <v:imagedata r:id="rId80" o:title=""/>
          </v:shape>
          <o:OLEObject Type="Embed" ProgID="Equation.3" ShapeID="_x0000_i1071" DrawAspect="Content" ObjectID="_1271303428" r:id="rId81"/>
        </w:object>
      </w:r>
      <w:r>
        <w:rPr>
          <w:rFonts w:cs="B Nazanin" w:hint="cs"/>
          <w:rtl/>
          <w:lang w:bidi="fa-IR"/>
        </w:rPr>
        <w:t xml:space="preserve"> است که با توجه به رابطه ی </w:t>
      </w:r>
      <w:r w:rsidRPr="00583CA9">
        <w:rPr>
          <w:rFonts w:cs="B Nazanin"/>
          <w:position w:val="-24"/>
          <w:rtl/>
          <w:lang w:bidi="fa-IR"/>
        </w:rPr>
        <w:object w:dxaOrig="700" w:dyaOrig="620">
          <v:shape id="_x0000_i1072" type="#_x0000_t75" style="width:35.25pt;height:30.75pt" o:ole="">
            <v:imagedata r:id="rId63" o:title=""/>
          </v:shape>
          <o:OLEObject Type="Embed" ProgID="Equation.3" ShapeID="_x0000_i1072" DrawAspect="Content" ObjectID="_1271303429" r:id="rId82"/>
        </w:object>
      </w:r>
      <w:r>
        <w:rPr>
          <w:rFonts w:cs="B Nazanin" w:hint="cs"/>
          <w:rtl/>
          <w:lang w:bidi="fa-IR"/>
        </w:rPr>
        <w:t xml:space="preserve"> (با توجه به صفر بودن سرعت اوليه) برابر نصف شتاب است؛ پس خود شتاب برابر </w:t>
      </w:r>
      <w:r w:rsidR="005C3205" w:rsidRPr="00901790">
        <w:rPr>
          <w:rFonts w:cs="B Nazanin"/>
          <w:position w:val="-26"/>
          <w:rtl/>
          <w:lang w:bidi="fa-IR"/>
        </w:rPr>
        <w:object w:dxaOrig="680" w:dyaOrig="660">
          <v:shape id="_x0000_i1073" type="#_x0000_t75" style="width:33.75pt;height:33pt" o:ole="">
            <v:imagedata r:id="rId83" o:title=""/>
          </v:shape>
          <o:OLEObject Type="Embed" ProgID="Equation.3" ShapeID="_x0000_i1073" DrawAspect="Content" ObjectID="_1271303430" r:id="rId84"/>
        </w:object>
      </w:r>
      <w:r>
        <w:rPr>
          <w:rFonts w:cs="B Nazanin" w:hint="cs"/>
          <w:rtl/>
          <w:lang w:bidi="fa-IR"/>
        </w:rPr>
        <w:t xml:space="preserve"> خواهد بود.</w:t>
      </w:r>
    </w:p>
    <w:p w:rsidR="005C3205" w:rsidRDefault="005C3205" w:rsidP="005C3205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خطاهای موجود در اين بخش ناشی از اصطکاک کم ناشی از بالشتک هوا، اصطکاک موجود در قرقره، مقاومت هوا هنگام سقوط وزنه و خطای وسايل اندازه گيری است.</w:t>
      </w:r>
    </w:p>
    <w:p w:rsidR="005C3205" w:rsidRDefault="005C3205" w:rsidP="0064379B">
      <w:pPr>
        <w:bidi/>
        <w:spacing w:before="240" w:after="120"/>
        <w:rPr>
          <w:rFonts w:cs="B Nazanin" w:hint="cs"/>
          <w:b/>
          <w:bCs/>
          <w:u w:val="single"/>
          <w:rtl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t>خواسته ی 4</w:t>
      </w:r>
    </w:p>
    <w:p w:rsidR="005C3205" w:rsidRDefault="005C3205" w:rsidP="005C3205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برای جدول 3:</w:t>
      </w:r>
    </w:p>
    <w:p w:rsidR="005C3205" w:rsidRDefault="005C3205" w:rsidP="005C3205">
      <w:pPr>
        <w:bidi/>
        <w:rPr>
          <w:rFonts w:cs="B Nazanin" w:hint="cs"/>
          <w:rtl/>
          <w:lang w:bidi="fa-IR"/>
        </w:rPr>
      </w:pPr>
      <w:r w:rsidRPr="005C3205">
        <w:rPr>
          <w:rFonts w:cs="B Nazanin"/>
          <w:position w:val="-30"/>
          <w:rtl/>
        </w:rPr>
        <w:object w:dxaOrig="5005" w:dyaOrig="767">
          <v:shape id="_x0000_i1074" type="#_x0000_t75" style="width:250.5pt;height:38.25pt" o:ole="">
            <v:imagedata r:id="rId85" o:title=""/>
          </v:shape>
          <o:OLEObject Type="Embed" ProgID="Equation.3" ShapeID="_x0000_i1074" DrawAspect="Content" ObjectID="_1271303431" r:id="rId86"/>
        </w:object>
      </w:r>
    </w:p>
    <w:p w:rsidR="005C3205" w:rsidRDefault="005C3205" w:rsidP="005C3205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و مقدار اندازه گيری شده برابر </w:t>
      </w:r>
      <w:r w:rsidRPr="00583CA9">
        <w:rPr>
          <w:rFonts w:cs="B Nazanin"/>
          <w:position w:val="-24"/>
          <w:rtl/>
          <w:lang w:bidi="fa-IR"/>
        </w:rPr>
        <w:object w:dxaOrig="740" w:dyaOrig="620">
          <v:shape id="_x0000_i1075" type="#_x0000_t75" style="width:36.75pt;height:30.75pt" o:ole="">
            <v:imagedata r:id="rId65" o:title=""/>
          </v:shape>
          <o:OLEObject Type="Embed" ProgID="Equation.3" ShapeID="_x0000_i1075" DrawAspect="Content" ObjectID="_1271303432" r:id="rId87"/>
        </w:object>
      </w:r>
      <w:r>
        <w:rPr>
          <w:rFonts w:cs="B Nazanin" w:hint="cs"/>
          <w:rtl/>
          <w:lang w:bidi="fa-IR"/>
        </w:rPr>
        <w:t xml:space="preserve"> است، پس خطای نسبی خواهد بود با: </w:t>
      </w:r>
      <w:r w:rsidRPr="005C3205">
        <w:rPr>
          <w:rFonts w:cs="B Nazanin"/>
          <w:position w:val="-24"/>
          <w:rtl/>
          <w:lang w:bidi="fa-IR"/>
        </w:rPr>
        <w:object w:dxaOrig="1760" w:dyaOrig="620">
          <v:shape id="_x0000_i1076" type="#_x0000_t75" style="width:87.75pt;height:30.75pt" o:ole="">
            <v:imagedata r:id="rId88" o:title=""/>
          </v:shape>
          <o:OLEObject Type="Embed" ProgID="Equation.3" ShapeID="_x0000_i1076" DrawAspect="Content" ObjectID="_1271303433" r:id="rId89"/>
        </w:object>
      </w:r>
    </w:p>
    <w:p w:rsidR="005C3205" w:rsidRDefault="005C3205" w:rsidP="005C3205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برای جدول 4:</w:t>
      </w:r>
    </w:p>
    <w:p w:rsidR="005C3205" w:rsidRDefault="00450CB5" w:rsidP="005C3205">
      <w:pPr>
        <w:bidi/>
        <w:rPr>
          <w:rFonts w:cs="B Nazanin" w:hint="cs"/>
          <w:rtl/>
          <w:lang w:bidi="fa-IR"/>
        </w:rPr>
      </w:pPr>
      <w:r w:rsidRPr="005C3205">
        <w:rPr>
          <w:rFonts w:cs="B Nazanin"/>
          <w:position w:val="-30"/>
          <w:rtl/>
        </w:rPr>
        <w:object w:dxaOrig="4500" w:dyaOrig="680">
          <v:shape id="_x0000_i1077" type="#_x0000_t75" style="width:225pt;height:33.75pt" o:ole="">
            <v:imagedata r:id="rId90" o:title=""/>
          </v:shape>
          <o:OLEObject Type="Embed" ProgID="Equation.3" ShapeID="_x0000_i1077" DrawAspect="Content" ObjectID="_1271303434" r:id="rId91"/>
        </w:object>
      </w:r>
    </w:p>
    <w:p w:rsidR="005C3205" w:rsidRDefault="005C3205" w:rsidP="005C3205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و مقدار اندازه گيری شده برابر </w:t>
      </w:r>
      <w:r w:rsidRPr="00583CA9">
        <w:rPr>
          <w:rFonts w:cs="B Nazanin"/>
          <w:position w:val="-24"/>
          <w:rtl/>
          <w:lang w:bidi="fa-IR"/>
        </w:rPr>
        <w:object w:dxaOrig="440" w:dyaOrig="620">
          <v:shape id="_x0000_i1078" type="#_x0000_t75" style="width:21.75pt;height:30.75pt" o:ole="">
            <v:imagedata r:id="rId74" o:title=""/>
          </v:shape>
          <o:OLEObject Type="Embed" ProgID="Equation.3" ShapeID="_x0000_i1078" DrawAspect="Content" ObjectID="_1271303435" r:id="rId92"/>
        </w:object>
      </w:r>
      <w:r>
        <w:rPr>
          <w:rFonts w:cs="B Nazanin" w:hint="cs"/>
          <w:rtl/>
          <w:lang w:bidi="fa-IR"/>
        </w:rPr>
        <w:t xml:space="preserve"> است، پس خطای نسبی برابر خواهد بود با: </w:t>
      </w:r>
      <w:r w:rsidR="006E4F3F" w:rsidRPr="005C3205">
        <w:rPr>
          <w:rFonts w:cs="B Nazanin"/>
          <w:position w:val="-24"/>
          <w:rtl/>
          <w:lang w:bidi="fa-IR"/>
        </w:rPr>
        <w:object w:dxaOrig="1219" w:dyaOrig="620">
          <v:shape id="_x0000_i1079" type="#_x0000_t75" style="width:60.75pt;height:30.75pt" o:ole="">
            <v:imagedata r:id="rId93" o:title=""/>
          </v:shape>
          <o:OLEObject Type="Embed" ProgID="Equation.3" ShapeID="_x0000_i1079" DrawAspect="Content" ObjectID="_1271303436" r:id="rId94"/>
        </w:object>
      </w:r>
    </w:p>
    <w:p w:rsidR="00633311" w:rsidRDefault="00633311" w:rsidP="00450CB5">
      <w:pPr>
        <w:bidi/>
        <w:rPr>
          <w:rFonts w:cs="B Nazanin" w:hint="cs"/>
          <w:rtl/>
          <w:lang w:bidi="fa-IR"/>
        </w:rPr>
      </w:pPr>
    </w:p>
    <w:p w:rsidR="00633311" w:rsidRDefault="00633311" w:rsidP="00633311">
      <w:pPr>
        <w:bidi/>
        <w:rPr>
          <w:rFonts w:cs="B Nazanin" w:hint="cs"/>
          <w:rtl/>
          <w:lang w:bidi="fa-IR"/>
        </w:rPr>
      </w:pPr>
    </w:p>
    <w:p w:rsidR="00450CB5" w:rsidRDefault="00450CB5" w:rsidP="0063331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برای جدول 5:</w:t>
      </w:r>
    </w:p>
    <w:p w:rsidR="00450CB5" w:rsidRDefault="009C2369" w:rsidP="00450CB5">
      <w:pPr>
        <w:bidi/>
        <w:rPr>
          <w:rFonts w:cs="B Nazanin" w:hint="cs"/>
          <w:rtl/>
          <w:lang w:bidi="fa-IR"/>
        </w:rPr>
      </w:pPr>
      <w:r w:rsidRPr="005C3205">
        <w:rPr>
          <w:rFonts w:cs="B Nazanin"/>
          <w:position w:val="-30"/>
          <w:rtl/>
        </w:rPr>
        <w:object w:dxaOrig="4599" w:dyaOrig="680">
          <v:shape id="_x0000_i1080" type="#_x0000_t75" style="width:230.25pt;height:33.75pt" o:ole="">
            <v:imagedata r:id="rId95" o:title=""/>
          </v:shape>
          <o:OLEObject Type="Embed" ProgID="Equation.3" ShapeID="_x0000_i1080" DrawAspect="Content" ObjectID="_1271303437" r:id="rId96"/>
        </w:object>
      </w:r>
    </w:p>
    <w:p w:rsidR="006E4F3F" w:rsidRDefault="006E4F3F" w:rsidP="006E4F3F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و مقدار اندازه گيری شده برابر </w:t>
      </w:r>
      <w:r w:rsidR="009C2369" w:rsidRPr="00583CA9">
        <w:rPr>
          <w:rFonts w:cs="B Nazanin"/>
          <w:position w:val="-24"/>
          <w:rtl/>
          <w:lang w:bidi="fa-IR"/>
        </w:rPr>
        <w:object w:dxaOrig="620" w:dyaOrig="620">
          <v:shape id="_x0000_i1081" type="#_x0000_t75" style="width:30.75pt;height:30.75pt" o:ole="">
            <v:imagedata r:id="rId97" o:title=""/>
          </v:shape>
          <o:OLEObject Type="Embed" ProgID="Equation.3" ShapeID="_x0000_i1081" DrawAspect="Content" ObjectID="_1271303438" r:id="rId98"/>
        </w:object>
      </w:r>
      <w:r>
        <w:rPr>
          <w:rFonts w:cs="B Nazanin" w:hint="cs"/>
          <w:rtl/>
          <w:lang w:bidi="fa-IR"/>
        </w:rPr>
        <w:t xml:space="preserve"> است، پس خطای نسبی برابر خواهد بود با: </w:t>
      </w:r>
      <w:r w:rsidR="009C2369" w:rsidRPr="005C3205">
        <w:rPr>
          <w:rFonts w:cs="B Nazanin"/>
          <w:position w:val="-24"/>
          <w:rtl/>
          <w:lang w:bidi="fa-IR"/>
        </w:rPr>
        <w:object w:dxaOrig="1660" w:dyaOrig="620">
          <v:shape id="_x0000_i1082" type="#_x0000_t75" style="width:83.25pt;height:30.75pt" o:ole="">
            <v:imagedata r:id="rId99" o:title=""/>
          </v:shape>
          <o:OLEObject Type="Embed" ProgID="Equation.3" ShapeID="_x0000_i1082" DrawAspect="Content" ObjectID="_1271303439" r:id="rId100"/>
        </w:object>
      </w:r>
    </w:p>
    <w:p w:rsidR="009C2369" w:rsidRDefault="009C2369" w:rsidP="00015C48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دلايل خطا همان طور که ذکر شد وجود اصطکاک در بالشتک هوا، اصطکاک هوا برای سقوط وزنه و اصطکاک قرقره و همچنين خطای وسايل اندازه گيری (زمان سنج، سنسورهای نوری و ترازو) است.</w:t>
      </w:r>
    </w:p>
    <w:p w:rsidR="009C2369" w:rsidRPr="009C2369" w:rsidRDefault="009C2369" w:rsidP="009C2369">
      <w:pPr>
        <w:bidi/>
        <w:rPr>
          <w:rFonts w:cs="B Nazanin" w:hint="cs"/>
          <w:rtl/>
          <w:lang w:bidi="fa-IR"/>
        </w:rPr>
      </w:pPr>
    </w:p>
    <w:sectPr w:rsidR="009C2369" w:rsidRPr="009C23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507932"/>
    <w:rsid w:val="00015C48"/>
    <w:rsid w:val="000E5E60"/>
    <w:rsid w:val="001414C6"/>
    <w:rsid w:val="002F622C"/>
    <w:rsid w:val="00325084"/>
    <w:rsid w:val="0036639D"/>
    <w:rsid w:val="003A4865"/>
    <w:rsid w:val="00404A7E"/>
    <w:rsid w:val="00450CB5"/>
    <w:rsid w:val="00483C88"/>
    <w:rsid w:val="004B4F13"/>
    <w:rsid w:val="00507932"/>
    <w:rsid w:val="005112E0"/>
    <w:rsid w:val="00583CA9"/>
    <w:rsid w:val="005C3205"/>
    <w:rsid w:val="00632B21"/>
    <w:rsid w:val="00633311"/>
    <w:rsid w:val="0064379B"/>
    <w:rsid w:val="00645A00"/>
    <w:rsid w:val="00652776"/>
    <w:rsid w:val="00674BC1"/>
    <w:rsid w:val="006D503F"/>
    <w:rsid w:val="006E4F3F"/>
    <w:rsid w:val="00751EEA"/>
    <w:rsid w:val="007A4332"/>
    <w:rsid w:val="00801144"/>
    <w:rsid w:val="00807D76"/>
    <w:rsid w:val="00887D28"/>
    <w:rsid w:val="008B1D81"/>
    <w:rsid w:val="008E0E46"/>
    <w:rsid w:val="00901790"/>
    <w:rsid w:val="00951D51"/>
    <w:rsid w:val="009626E0"/>
    <w:rsid w:val="00984D93"/>
    <w:rsid w:val="009C2369"/>
    <w:rsid w:val="009E0816"/>
    <w:rsid w:val="00A870CF"/>
    <w:rsid w:val="00AE478F"/>
    <w:rsid w:val="00C37457"/>
    <w:rsid w:val="00F27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4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E0E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6.bin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3.bin"/><Relationship Id="rId42" Type="http://schemas.openxmlformats.org/officeDocument/2006/relationships/oleObject" Target="embeddings/oleObject30.bin"/><Relationship Id="rId47" Type="http://schemas.openxmlformats.org/officeDocument/2006/relationships/oleObject" Target="embeddings/oleObject32.bin"/><Relationship Id="rId50" Type="http://schemas.openxmlformats.org/officeDocument/2006/relationships/image" Target="media/image13.emf"/><Relationship Id="rId55" Type="http://schemas.openxmlformats.org/officeDocument/2006/relationships/image" Target="media/image16.wmf"/><Relationship Id="rId63" Type="http://schemas.openxmlformats.org/officeDocument/2006/relationships/image" Target="media/image21.wmf"/><Relationship Id="rId68" Type="http://schemas.openxmlformats.org/officeDocument/2006/relationships/image" Target="media/image24.wmf"/><Relationship Id="rId76" Type="http://schemas.openxmlformats.org/officeDocument/2006/relationships/image" Target="media/image28.emf"/><Relationship Id="rId84" Type="http://schemas.openxmlformats.org/officeDocument/2006/relationships/oleObject" Target="embeddings/oleObject48.bin"/><Relationship Id="rId89" Type="http://schemas.openxmlformats.org/officeDocument/2006/relationships/oleObject" Target="embeddings/oleObject51.bin"/><Relationship Id="rId97" Type="http://schemas.openxmlformats.org/officeDocument/2006/relationships/image" Target="media/image38.wmf"/><Relationship Id="rId7" Type="http://schemas.openxmlformats.org/officeDocument/2006/relationships/image" Target="media/image3.wmf"/><Relationship Id="rId71" Type="http://schemas.openxmlformats.org/officeDocument/2006/relationships/image" Target="media/image26.wmf"/><Relationship Id="rId92" Type="http://schemas.openxmlformats.org/officeDocument/2006/relationships/oleObject" Target="embeddings/oleObject5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9.bin"/><Relationship Id="rId11" Type="http://schemas.openxmlformats.org/officeDocument/2006/relationships/image" Target="media/image5.wmf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40" Type="http://schemas.openxmlformats.org/officeDocument/2006/relationships/oleObject" Target="embeddings/oleObject29.bin"/><Relationship Id="rId45" Type="http://schemas.openxmlformats.org/officeDocument/2006/relationships/oleObject" Target="embeddings/oleObject31.bin"/><Relationship Id="rId53" Type="http://schemas.openxmlformats.org/officeDocument/2006/relationships/image" Target="media/image15.wmf"/><Relationship Id="rId58" Type="http://schemas.openxmlformats.org/officeDocument/2006/relationships/image" Target="media/image18.wmf"/><Relationship Id="rId66" Type="http://schemas.openxmlformats.org/officeDocument/2006/relationships/oleObject" Target="embeddings/oleObject40.bin"/><Relationship Id="rId74" Type="http://schemas.openxmlformats.org/officeDocument/2006/relationships/image" Target="media/image27.wmf"/><Relationship Id="rId79" Type="http://schemas.openxmlformats.org/officeDocument/2006/relationships/image" Target="media/image30.emf"/><Relationship Id="rId87" Type="http://schemas.openxmlformats.org/officeDocument/2006/relationships/oleObject" Target="embeddings/oleObject50.bin"/><Relationship Id="rId102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20.wmf"/><Relationship Id="rId82" Type="http://schemas.openxmlformats.org/officeDocument/2006/relationships/oleObject" Target="embeddings/oleObject47.bin"/><Relationship Id="rId90" Type="http://schemas.openxmlformats.org/officeDocument/2006/relationships/image" Target="media/image35.wmf"/><Relationship Id="rId95" Type="http://schemas.openxmlformats.org/officeDocument/2006/relationships/image" Target="media/image37.wmf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4.bin"/><Relationship Id="rId43" Type="http://schemas.openxmlformats.org/officeDocument/2006/relationships/image" Target="media/image9.emf"/><Relationship Id="rId48" Type="http://schemas.openxmlformats.org/officeDocument/2006/relationships/image" Target="media/image12.wmf"/><Relationship Id="rId56" Type="http://schemas.openxmlformats.org/officeDocument/2006/relationships/oleObject" Target="embeddings/oleObject36.bin"/><Relationship Id="rId64" Type="http://schemas.openxmlformats.org/officeDocument/2006/relationships/oleObject" Target="embeddings/oleObject39.bin"/><Relationship Id="rId69" Type="http://schemas.openxmlformats.org/officeDocument/2006/relationships/oleObject" Target="embeddings/oleObject41.bin"/><Relationship Id="rId77" Type="http://schemas.openxmlformats.org/officeDocument/2006/relationships/image" Target="media/image29.wmf"/><Relationship Id="rId100" Type="http://schemas.openxmlformats.org/officeDocument/2006/relationships/oleObject" Target="embeddings/oleObject57.bin"/><Relationship Id="rId8" Type="http://schemas.openxmlformats.org/officeDocument/2006/relationships/oleObject" Target="embeddings/oleObject1.bin"/><Relationship Id="rId51" Type="http://schemas.openxmlformats.org/officeDocument/2006/relationships/image" Target="media/image14.wmf"/><Relationship Id="rId72" Type="http://schemas.openxmlformats.org/officeDocument/2006/relationships/oleObject" Target="embeddings/oleObject42.bin"/><Relationship Id="rId80" Type="http://schemas.openxmlformats.org/officeDocument/2006/relationships/image" Target="media/image31.wmf"/><Relationship Id="rId85" Type="http://schemas.openxmlformats.org/officeDocument/2006/relationships/image" Target="media/image33.wmf"/><Relationship Id="rId93" Type="http://schemas.openxmlformats.org/officeDocument/2006/relationships/image" Target="media/image36.wmf"/><Relationship Id="rId98" Type="http://schemas.openxmlformats.org/officeDocument/2006/relationships/oleObject" Target="embeddings/oleObject5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Relationship Id="rId46" Type="http://schemas.openxmlformats.org/officeDocument/2006/relationships/image" Target="media/image11.wmf"/><Relationship Id="rId59" Type="http://schemas.openxmlformats.org/officeDocument/2006/relationships/oleObject" Target="embeddings/oleObject37.bin"/><Relationship Id="rId67" Type="http://schemas.openxmlformats.org/officeDocument/2006/relationships/image" Target="media/image23.emf"/><Relationship Id="rId20" Type="http://schemas.openxmlformats.org/officeDocument/2006/relationships/oleObject" Target="embeddings/oleObject10.bin"/><Relationship Id="rId41" Type="http://schemas.openxmlformats.org/officeDocument/2006/relationships/image" Target="media/image8.wmf"/><Relationship Id="rId54" Type="http://schemas.openxmlformats.org/officeDocument/2006/relationships/oleObject" Target="embeddings/oleObject35.bin"/><Relationship Id="rId62" Type="http://schemas.openxmlformats.org/officeDocument/2006/relationships/oleObject" Target="embeddings/oleObject38.bin"/><Relationship Id="rId70" Type="http://schemas.openxmlformats.org/officeDocument/2006/relationships/image" Target="media/image25.emf"/><Relationship Id="rId75" Type="http://schemas.openxmlformats.org/officeDocument/2006/relationships/oleObject" Target="embeddings/oleObject44.bin"/><Relationship Id="rId83" Type="http://schemas.openxmlformats.org/officeDocument/2006/relationships/image" Target="media/image32.wmf"/><Relationship Id="rId88" Type="http://schemas.openxmlformats.org/officeDocument/2006/relationships/image" Target="media/image34.wmf"/><Relationship Id="rId91" Type="http://schemas.openxmlformats.org/officeDocument/2006/relationships/oleObject" Target="embeddings/oleObject52.bin"/><Relationship Id="rId96" Type="http://schemas.openxmlformats.org/officeDocument/2006/relationships/oleObject" Target="embeddings/oleObject55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5.bin"/><Relationship Id="rId49" Type="http://schemas.openxmlformats.org/officeDocument/2006/relationships/oleObject" Target="embeddings/oleObject33.bin"/><Relationship Id="rId57" Type="http://schemas.openxmlformats.org/officeDocument/2006/relationships/image" Target="media/image17.emf"/><Relationship Id="rId10" Type="http://schemas.openxmlformats.org/officeDocument/2006/relationships/oleObject" Target="embeddings/oleObject2.bin"/><Relationship Id="rId31" Type="http://schemas.openxmlformats.org/officeDocument/2006/relationships/image" Target="media/image7.wmf"/><Relationship Id="rId44" Type="http://schemas.openxmlformats.org/officeDocument/2006/relationships/image" Target="media/image10.wmf"/><Relationship Id="rId52" Type="http://schemas.openxmlformats.org/officeDocument/2006/relationships/oleObject" Target="embeddings/oleObject34.bin"/><Relationship Id="rId60" Type="http://schemas.openxmlformats.org/officeDocument/2006/relationships/image" Target="media/image19.emf"/><Relationship Id="rId65" Type="http://schemas.openxmlformats.org/officeDocument/2006/relationships/image" Target="media/image22.wmf"/><Relationship Id="rId73" Type="http://schemas.openxmlformats.org/officeDocument/2006/relationships/oleObject" Target="embeddings/oleObject43.bin"/><Relationship Id="rId78" Type="http://schemas.openxmlformats.org/officeDocument/2006/relationships/oleObject" Target="embeddings/oleObject45.bin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49.bin"/><Relationship Id="rId94" Type="http://schemas.openxmlformats.org/officeDocument/2006/relationships/oleObject" Target="embeddings/oleObject54.bin"/><Relationship Id="rId99" Type="http://schemas.openxmlformats.org/officeDocument/2006/relationships/image" Target="media/image39.w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63907-F7B8-41ED-9001-F668A94B8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POP</Company>
  <LinksUpToDate>false</LinksUpToDate>
  <CharactersWithSpaces>8159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Ali Zahedi</dc:creator>
  <cp:keywords/>
  <dc:description/>
  <cp:lastModifiedBy>Ali Vakilain</cp:lastModifiedBy>
  <cp:revision>3</cp:revision>
  <cp:lastPrinted>2008-05-03T03:31:00Z</cp:lastPrinted>
  <dcterms:created xsi:type="dcterms:W3CDTF">2008-05-03T03:20:00Z</dcterms:created>
  <dcterms:modified xsi:type="dcterms:W3CDTF">2008-05-03T03:32:00Z</dcterms:modified>
</cp:coreProperties>
</file>