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E55270" w14:textId="3A7DB802" w:rsidR="008E7CA0" w:rsidRDefault="00430503">
      <w:pPr>
        <w:rPr>
          <w:color w:val="FF0000"/>
          <w:u w:val="single"/>
        </w:rPr>
      </w:pPr>
      <w:r w:rsidRPr="00430503">
        <w:rPr>
          <w:color w:val="FF0000"/>
          <w:u w:val="single"/>
        </w:rPr>
        <w:t>E</w:t>
      </w:r>
      <w:r w:rsidR="008E7CA0" w:rsidRPr="00430503">
        <w:rPr>
          <w:color w:val="FF0000"/>
          <w:u w:val="single"/>
        </w:rPr>
        <w:t>valuate RAG:</w:t>
      </w:r>
    </w:p>
    <w:p w14:paraId="0408FB93" w14:textId="71A0AE3A" w:rsidR="00383A38" w:rsidRPr="00430503" w:rsidRDefault="0080764C">
      <w:pPr>
        <w:rPr>
          <w:color w:val="FF0000"/>
          <w:u w:val="single"/>
        </w:rPr>
      </w:pPr>
      <w:hyperlink r:id="rId4" w:history="1">
        <w:r w:rsidR="00383A38">
          <w:rPr>
            <w:rStyle w:val="a3"/>
          </w:rPr>
          <w:t xml:space="preserve">[2308.05374] Trustworthy LLMs: </w:t>
        </w:r>
        <w:proofErr w:type="gramStart"/>
        <w:r w:rsidR="00383A38">
          <w:rPr>
            <w:rStyle w:val="a3"/>
          </w:rPr>
          <w:t>a</w:t>
        </w:r>
        <w:proofErr w:type="gramEnd"/>
        <w:r w:rsidR="00383A38">
          <w:rPr>
            <w:rStyle w:val="a3"/>
          </w:rPr>
          <w:t xml:space="preserve"> Survey and Guideline for Evaluating Large Language Models' Alignment (arxiv.org)</w:t>
        </w:r>
      </w:hyperlink>
    </w:p>
    <w:p w14:paraId="2E20722F" w14:textId="77777777" w:rsidR="00383A38" w:rsidRDefault="0080764C" w:rsidP="00383A38">
      <w:hyperlink r:id="rId5" w:history="1">
        <w:r w:rsidR="00383A38">
          <w:rPr>
            <w:rStyle w:val="a3"/>
          </w:rPr>
          <w:t>Comprehensive Guide on Evaluation of Response Generation and Retrieval in LLMs | by Senol Isci | Medium</w:t>
        </w:r>
      </w:hyperlink>
    </w:p>
    <w:p w14:paraId="23BD3ED7" w14:textId="77777777" w:rsidR="00383A38" w:rsidRPr="00383A38" w:rsidRDefault="00383A38"/>
    <w:p w14:paraId="598A6DF5" w14:textId="7820F754" w:rsidR="00033677" w:rsidRDefault="006E14DC">
      <w:r w:rsidRPr="00383A38">
        <w:rPr>
          <w:b/>
        </w:rPr>
        <w:t>Accuracy</w:t>
      </w:r>
      <w:r>
        <w:t xml:space="preserve">: </w:t>
      </w:r>
    </w:p>
    <w:p w14:paraId="776B2BE3" w14:textId="2D14672C" w:rsidR="00A507E1" w:rsidRDefault="00383A38">
      <w:r w:rsidRPr="00383A38">
        <w:t>Qualitative</w:t>
      </w:r>
      <w:r>
        <w:t xml:space="preserve"> </w:t>
      </w:r>
      <w:r w:rsidR="004A3A87">
        <w:t>response</w:t>
      </w:r>
      <w:r>
        <w:t xml:space="preserve">: </w:t>
      </w:r>
    </w:p>
    <w:p w14:paraId="369A0009" w14:textId="1572FD46" w:rsidR="00383A38" w:rsidRDefault="00A507E1">
      <w:r>
        <w:t xml:space="preserve">Recall, Precision, </w:t>
      </w:r>
      <w:r w:rsidR="00383A38">
        <w:t>F1 score</w:t>
      </w:r>
      <w:r>
        <w:t xml:space="preserve">: </w:t>
      </w:r>
      <w:hyperlink r:id="rId6" w:history="1">
        <w:r>
          <w:rPr>
            <w:rStyle w:val="a3"/>
          </w:rPr>
          <w:t>CRUD-RAG: A Comprehensive Chinese Benchmark for Retrieval-Augmented Generation of Large Language Models (arxiv.org)</w:t>
        </w:r>
      </w:hyperlink>
    </w:p>
    <w:p w14:paraId="05A41799" w14:textId="3E8B7613" w:rsidR="003652FB" w:rsidRDefault="00A507E1">
      <w:r>
        <w:t>(</w:t>
      </w:r>
      <w:r w:rsidR="003652FB">
        <w:t xml:space="preserve">use </w:t>
      </w:r>
      <w:proofErr w:type="spellStart"/>
      <w:r w:rsidR="003652FB">
        <w:t>llm</w:t>
      </w:r>
      <w:proofErr w:type="spellEnd"/>
      <w:r w:rsidR="003652FB">
        <w:t xml:space="preserve"> </w:t>
      </w:r>
      <w:r w:rsidR="00383A38">
        <w:t>as</w:t>
      </w:r>
      <w:r w:rsidR="003652FB">
        <w:t xml:space="preserve"> judge</w:t>
      </w:r>
      <w:r w:rsidR="00383A38">
        <w:t xml:space="preserve">s [0,1]: </w:t>
      </w:r>
      <w:hyperlink r:id="rId7" w:history="1">
        <w:r w:rsidR="00383A38">
          <w:rPr>
            <w:rStyle w:val="a3"/>
          </w:rPr>
          <w:t>Best Practices for LLM Evaluation | Databricks Blog</w:t>
        </w:r>
      </w:hyperlink>
      <w:r>
        <w:t>)</w:t>
      </w:r>
    </w:p>
    <w:p w14:paraId="701B3B89" w14:textId="1FB9D4CF" w:rsidR="00033677" w:rsidRPr="00033677" w:rsidRDefault="00383A38">
      <w:r>
        <w:t>Q</w:t>
      </w:r>
      <w:r w:rsidRPr="00383A38">
        <w:t>uantitative</w:t>
      </w:r>
      <w:r>
        <w:t xml:space="preserve"> </w:t>
      </w:r>
      <w:r w:rsidR="004A3A87">
        <w:t>response</w:t>
      </w:r>
      <w:r w:rsidR="00033677">
        <w:t xml:space="preserve"> </w:t>
      </w:r>
      <w:r w:rsidR="003254F8">
        <w:t xml:space="preserve">(wrong, correct) </w:t>
      </w:r>
      <w:r w:rsidR="00033677">
        <w:t>{0,1}</w:t>
      </w:r>
    </w:p>
    <w:p w14:paraId="52498098" w14:textId="3C35B91C" w:rsidR="00760433" w:rsidRPr="00033677" w:rsidRDefault="00033677">
      <w:r>
        <w:t xml:space="preserve">Y/N Question </w:t>
      </w:r>
      <w:r w:rsidR="003254F8">
        <w:t xml:space="preserve">(wrong, correct) </w:t>
      </w:r>
      <w:r>
        <w:t>{0,1}</w:t>
      </w:r>
    </w:p>
    <w:p w14:paraId="6048BEB1" w14:textId="2DC931C4" w:rsidR="00760433" w:rsidRDefault="00760433"/>
    <w:p w14:paraId="1A870AFD" w14:textId="3C48C960" w:rsidR="00383A38" w:rsidRDefault="00383A38">
      <w:pPr>
        <w:rPr>
          <w:b/>
        </w:rPr>
      </w:pPr>
      <w:r w:rsidRPr="00383A38">
        <w:rPr>
          <w:rFonts w:hint="eastAsia"/>
          <w:b/>
        </w:rPr>
        <w:t>P</w:t>
      </w:r>
      <w:r w:rsidRPr="00383A38">
        <w:rPr>
          <w:b/>
        </w:rPr>
        <w:t>rocessing time</w:t>
      </w:r>
    </w:p>
    <w:p w14:paraId="6F94CCB2" w14:textId="77777777" w:rsidR="00383A38" w:rsidRPr="00383A38" w:rsidRDefault="00383A38">
      <w:pPr>
        <w:rPr>
          <w:b/>
        </w:rPr>
      </w:pPr>
    </w:p>
    <w:p w14:paraId="6ECD144B" w14:textId="605F039E" w:rsidR="008E7CA0" w:rsidRPr="008E7CA0" w:rsidRDefault="00760433">
      <w:r w:rsidRPr="00383A38">
        <w:rPr>
          <w:b/>
        </w:rPr>
        <w:t>Robustness to Noise</w:t>
      </w:r>
      <w:r w:rsidR="008E7CA0">
        <w:t>:</w:t>
      </w:r>
      <w:r w:rsidR="008E7CA0" w:rsidRPr="008E7CA0">
        <w:t xml:space="preserve"> </w:t>
      </w:r>
      <w:r w:rsidR="008E7CA0">
        <w:t>(</w:t>
      </w:r>
      <w:r>
        <w:t>R</w:t>
      </w:r>
      <w:r w:rsidRPr="008E7CA0">
        <w:t>obustness</w:t>
      </w:r>
      <w:r>
        <w:t>,</w:t>
      </w:r>
      <w:r w:rsidRPr="008E7CA0">
        <w:t xml:space="preserve"> </w:t>
      </w:r>
      <w:r w:rsidR="008E7CA0">
        <w:t>R</w:t>
      </w:r>
      <w:r w:rsidR="008E7CA0" w:rsidRPr="008E7CA0">
        <w:t xml:space="preserve">eliability and </w:t>
      </w:r>
      <w:r w:rsidR="008E7CA0">
        <w:t>T</w:t>
      </w:r>
      <w:r w:rsidR="008E7CA0" w:rsidRPr="008E7CA0">
        <w:t>rustworthiness</w:t>
      </w:r>
      <w:r w:rsidR="008E7CA0">
        <w:rPr>
          <w:rFonts w:hint="eastAsia"/>
        </w:rPr>
        <w:t>)</w:t>
      </w:r>
      <w:bookmarkStart w:id="0" w:name="_GoBack"/>
      <w:bookmarkEnd w:id="0"/>
    </w:p>
    <w:p w14:paraId="0D11A1EB" w14:textId="283F9A86" w:rsidR="008E7CA0" w:rsidRDefault="008E7CA0">
      <w:r w:rsidRPr="008E7CA0">
        <w:t>the model can recognize</w:t>
      </w:r>
      <w:r>
        <w:t xml:space="preserve"> w</w:t>
      </w:r>
      <w:r w:rsidRPr="008E7CA0">
        <w:t>hen it does not have sufficient information to answer a query and appropriately decline to provide an answer</w:t>
      </w:r>
      <w:r>
        <w:t>.</w:t>
      </w:r>
    </w:p>
    <w:p w14:paraId="05E4B550" w14:textId="3BF40AAD" w:rsidR="008E7CA0" w:rsidRDefault="008E7CA0">
      <w:r>
        <w:rPr>
          <w:rFonts w:hint="eastAsia"/>
        </w:rPr>
        <w:t>A</w:t>
      </w:r>
      <w:r>
        <w:t xml:space="preserve">sk some questions that the pdf cannot provide </w:t>
      </w:r>
      <w:r w:rsidRPr="008E7CA0">
        <w:t>sufficient information</w:t>
      </w:r>
      <w:r>
        <w:t>.</w:t>
      </w:r>
    </w:p>
    <w:p w14:paraId="6D937A20" w14:textId="4F1CC2D4" w:rsidR="008E7CA0" w:rsidRDefault="008E7CA0"/>
    <w:p w14:paraId="1D6B1662" w14:textId="1924A510" w:rsidR="008E7CA0" w:rsidRDefault="008E7CA0">
      <w:r w:rsidRPr="00BA143C">
        <w:rPr>
          <w:b/>
        </w:rPr>
        <w:t>Tabular Data</w:t>
      </w:r>
      <w:r>
        <w:t>: (Accuracy)</w:t>
      </w:r>
    </w:p>
    <w:p w14:paraId="2DDD1B86" w14:textId="381AA282" w:rsidR="00A30BF6" w:rsidRDefault="00A30BF6">
      <w:r>
        <w:t xml:space="preserve">The model can correctly </w:t>
      </w:r>
      <w:r w:rsidR="000F5C42">
        <w:t>retrieve the information from tables, like the financial statement/report.</w:t>
      </w:r>
    </w:p>
    <w:p w14:paraId="70D93475" w14:textId="57BE6789" w:rsidR="00760433" w:rsidRDefault="00760433"/>
    <w:p w14:paraId="3E96D680" w14:textId="0FFC7114" w:rsidR="00760433" w:rsidRDefault="00760433">
      <w:r w:rsidRPr="00BA143C">
        <w:rPr>
          <w:b/>
        </w:rPr>
        <w:t>Information integration</w:t>
      </w:r>
      <w:r>
        <w:t>:</w:t>
      </w:r>
    </w:p>
    <w:p w14:paraId="628AD7DE" w14:textId="48FCB5D1" w:rsidR="00760433" w:rsidRDefault="00760433">
      <w:r w:rsidRPr="00760433">
        <w:t>the model's ability to synthesize information from multiple documents to provide a comprehensive answer.</w:t>
      </w:r>
    </w:p>
    <w:p w14:paraId="21D7F59C" w14:textId="1CF567A1" w:rsidR="00760433" w:rsidRDefault="00760433">
      <w:r>
        <w:t xml:space="preserve">Make some question that its answer comes from many </w:t>
      </w:r>
      <w:proofErr w:type="gramStart"/>
      <w:r>
        <w:t>pdf</w:t>
      </w:r>
      <w:proofErr w:type="gramEnd"/>
      <w:r>
        <w:t>.</w:t>
      </w:r>
    </w:p>
    <w:p w14:paraId="0D953E85" w14:textId="318C1C2E" w:rsidR="003652FB" w:rsidRDefault="003652FB"/>
    <w:p w14:paraId="405AC039" w14:textId="26EAD49E" w:rsidR="00430503" w:rsidRPr="00430503" w:rsidRDefault="003652FB">
      <w:pPr>
        <w:rPr>
          <w:color w:val="FF0000"/>
          <w:u w:val="single"/>
        </w:rPr>
      </w:pPr>
      <w:r w:rsidRPr="00430503">
        <w:rPr>
          <w:rFonts w:hint="eastAsia"/>
          <w:color w:val="FF0000"/>
          <w:u w:val="single"/>
        </w:rPr>
        <w:t>I</w:t>
      </w:r>
      <w:r w:rsidRPr="00430503">
        <w:rPr>
          <w:color w:val="FF0000"/>
          <w:u w:val="single"/>
        </w:rPr>
        <w:t>mprove</w:t>
      </w:r>
      <w:r w:rsidR="00430503" w:rsidRPr="00430503">
        <w:rPr>
          <w:color w:val="FF0000"/>
          <w:u w:val="single"/>
        </w:rPr>
        <w:t xml:space="preserve"> RAG</w:t>
      </w:r>
      <w:r w:rsidRPr="00430503">
        <w:rPr>
          <w:color w:val="FF0000"/>
          <w:u w:val="single"/>
        </w:rPr>
        <w:t>:</w:t>
      </w:r>
    </w:p>
    <w:p w14:paraId="5A7FDB1F" w14:textId="037AD51F" w:rsidR="00A962B9" w:rsidRDefault="00A962B9">
      <w:r w:rsidRPr="00BA143C">
        <w:rPr>
          <w:rFonts w:hint="eastAsia"/>
          <w:b/>
        </w:rPr>
        <w:t>D</w:t>
      </w:r>
      <w:r w:rsidRPr="00BA143C">
        <w:rPr>
          <w:b/>
        </w:rPr>
        <w:t>ata Cleaning</w:t>
      </w:r>
      <w:r>
        <w:t xml:space="preserve">: </w:t>
      </w:r>
      <w:r w:rsidRPr="00A962B9">
        <w:t>Remove unnecessary characters, headers, footers, and formatting issues</w:t>
      </w:r>
    </w:p>
    <w:p w14:paraId="1A4EB7B8" w14:textId="77777777" w:rsidR="00430503" w:rsidRDefault="00430503"/>
    <w:p w14:paraId="1954DDB5" w14:textId="29F4D2F5" w:rsidR="003652FB" w:rsidRDefault="00A962B9">
      <w:r w:rsidRPr="00BA143C">
        <w:rPr>
          <w:rFonts w:hint="eastAsia"/>
          <w:b/>
        </w:rPr>
        <w:t>P</w:t>
      </w:r>
      <w:r w:rsidRPr="00BA143C">
        <w:rPr>
          <w:b/>
        </w:rPr>
        <w:t>rompt Engineering</w:t>
      </w:r>
      <w:r>
        <w:t>:</w:t>
      </w:r>
      <w:r>
        <w:br/>
      </w:r>
      <w:r w:rsidRPr="00A962B9">
        <w:t>Contextual Prompts</w:t>
      </w:r>
      <w:r>
        <w:t xml:space="preserve"> / </w:t>
      </w:r>
      <w:r w:rsidR="004A3A87">
        <w:t xml:space="preserve">chain of though (give </w:t>
      </w:r>
      <w:r>
        <w:t>examples</w:t>
      </w:r>
      <w:r w:rsidR="004A3A87">
        <w:t xml:space="preserve"> Q/A to </w:t>
      </w:r>
      <w:proofErr w:type="spellStart"/>
      <w:r w:rsidR="004A3A87">
        <w:t>llm</w:t>
      </w:r>
      <w:proofErr w:type="spellEnd"/>
      <w:r w:rsidR="004A3A87">
        <w:t>)</w:t>
      </w:r>
    </w:p>
    <w:p w14:paraId="107E9AFB" w14:textId="640C47C1" w:rsidR="00A962B9" w:rsidRPr="004A3A87" w:rsidRDefault="00A962B9"/>
    <w:p w14:paraId="4629AD46" w14:textId="52AF24CA" w:rsidR="00A962B9" w:rsidRDefault="0023271E">
      <w:r w:rsidRPr="00BA143C">
        <w:rPr>
          <w:b/>
        </w:rPr>
        <w:t>Self-Reflective RAG</w:t>
      </w:r>
      <w:r w:rsidR="00430503">
        <w:t>:</w:t>
      </w:r>
    </w:p>
    <w:p w14:paraId="56CC49A8" w14:textId="0267CFBE" w:rsidR="00BF0F5A" w:rsidRDefault="00BF0F5A" w:rsidP="00BF0F5A">
      <w:r>
        <w:lastRenderedPageBreak/>
        <w:t>Adaptive Retrieval: Ensuring that only the most relevant passages from the PDF are retrieved and used.</w:t>
      </w:r>
    </w:p>
    <w:p w14:paraId="7632A412" w14:textId="613E1E6D" w:rsidR="00BF0F5A" w:rsidRDefault="00B54190" w:rsidP="00BF0F5A">
      <w:r>
        <w:t>S</w:t>
      </w:r>
      <w:r w:rsidR="00BF0F5A">
        <w:t>elf-Reflection: Critiquing and refining its answers to improve accuracy and relevance.</w:t>
      </w:r>
    </w:p>
    <w:p w14:paraId="242330D3" w14:textId="619D3B5C" w:rsidR="00BF0F5A" w:rsidRDefault="00BF0F5A" w:rsidP="00BF0F5A">
      <w:r>
        <w:t>Enhanced Quality: Providing more reliable and contextually appropriate answers by reflecting on its own outputs.</w:t>
      </w:r>
    </w:p>
    <w:p w14:paraId="7AB56A8E" w14:textId="720C0881" w:rsidR="00BF0F5A" w:rsidRDefault="0080764C">
      <w:hyperlink r:id="rId8" w:history="1">
        <w:r w:rsidR="00430503">
          <w:rPr>
            <w:rStyle w:val="a3"/>
          </w:rPr>
          <w:t>GitHub - AkariAsai/self-rag: This includes the original implementation of SELF-RAG: Learning to Retrieve, Generate and Critique through self-reflection by Akari Asai, Zeqiu Wu, Yizhong Wang, Avirup Sil, and Hannaneh Hajishirzi.</w:t>
        </w:r>
      </w:hyperlink>
    </w:p>
    <w:p w14:paraId="546D7788" w14:textId="08F65E8E" w:rsidR="00430503" w:rsidRDefault="0080764C">
      <w:hyperlink r:id="rId9" w:history="1">
        <w:proofErr w:type="gramStart"/>
        <w:r w:rsidR="00430503">
          <w:rPr>
            <w:rStyle w:val="a3"/>
          </w:rPr>
          <w:t>【</w:t>
        </w:r>
        <w:proofErr w:type="gramEnd"/>
        <w:r w:rsidR="00430503">
          <w:rPr>
            <w:rStyle w:val="a3"/>
          </w:rPr>
          <w:t xml:space="preserve">RAG </w:t>
        </w:r>
        <w:r w:rsidR="00430503">
          <w:rPr>
            <w:rStyle w:val="a3"/>
          </w:rPr>
          <w:t>论文】</w:t>
        </w:r>
        <w:r w:rsidR="00430503">
          <w:rPr>
            <w:rStyle w:val="a3"/>
          </w:rPr>
          <w:t>Self-RAG</w:t>
        </w:r>
        <w:r w:rsidR="00430503">
          <w:rPr>
            <w:rStyle w:val="a3"/>
          </w:rPr>
          <w:t>：引入自我反思的大模型</w:t>
        </w:r>
        <w:r w:rsidR="00430503">
          <w:rPr>
            <w:rStyle w:val="a3"/>
          </w:rPr>
          <w:t xml:space="preserve"> RAG </w:t>
        </w:r>
        <w:r w:rsidR="00430503">
          <w:rPr>
            <w:rStyle w:val="a3"/>
          </w:rPr>
          <w:t>框架</w:t>
        </w:r>
        <w:r w:rsidR="00430503">
          <w:rPr>
            <w:rStyle w:val="a3"/>
          </w:rPr>
          <w:t>-CSDN</w:t>
        </w:r>
        <w:r w:rsidR="00430503">
          <w:rPr>
            <w:rStyle w:val="a3"/>
          </w:rPr>
          <w:t>博客</w:t>
        </w:r>
      </w:hyperlink>
    </w:p>
    <w:p w14:paraId="6E962F25" w14:textId="2644BD45" w:rsidR="00430503" w:rsidRDefault="0080764C">
      <w:hyperlink r:id="rId10" w:history="1">
        <w:r w:rsidR="008A3722">
          <w:rPr>
            <w:rStyle w:val="a3"/>
          </w:rPr>
          <w:t>2310.11511 (arxiv.org)</w:t>
        </w:r>
      </w:hyperlink>
    </w:p>
    <w:p w14:paraId="361DD4BC" w14:textId="77777777" w:rsidR="008A3722" w:rsidRDefault="008A3722"/>
    <w:p w14:paraId="2B4434D9" w14:textId="31B7CBC4" w:rsidR="00430503" w:rsidRPr="00BA143C" w:rsidRDefault="00430503">
      <w:pPr>
        <w:rPr>
          <w:b/>
        </w:rPr>
      </w:pPr>
      <w:r w:rsidRPr="00BA143C">
        <w:rPr>
          <w:b/>
        </w:rPr>
        <w:t>Corrective RAG</w:t>
      </w:r>
    </w:p>
    <w:p w14:paraId="7310E0D0" w14:textId="5766479A" w:rsidR="00BF0F5A" w:rsidRDefault="00B20944">
      <w:r w:rsidRPr="00B20944">
        <w:t>Relevance Check: If at least one document meets the relevance threshold, the process moves forward to the generation phase.</w:t>
      </w:r>
    </w:p>
    <w:p w14:paraId="1CDB7D8C" w14:textId="3E7C5BBF" w:rsidR="00D419F5" w:rsidRDefault="00D419F5">
      <w:r w:rsidRPr="00D419F5">
        <w:t>Knowledge</w:t>
      </w:r>
      <w:r>
        <w:t xml:space="preserve"> Correction: </w:t>
      </w:r>
      <w:r w:rsidR="00BA143C" w:rsidRPr="00BA143C">
        <w:t>Before generating an answer, the process refines the knowledge by dividing the document into smaller segments called knowledge strips.</w:t>
      </w:r>
    </w:p>
    <w:p w14:paraId="124D2897" w14:textId="77777777" w:rsidR="00BA143C" w:rsidRDefault="00BA143C" w:rsidP="00BA143C">
      <w:r>
        <w:t>Grading and Filtering: Each "knowledge strip" is graded, and irrelevant ones are filtered out.</w:t>
      </w:r>
    </w:p>
    <w:p w14:paraId="59987FB6" w14:textId="351AD823" w:rsidR="00D419F5" w:rsidRPr="00BA143C" w:rsidRDefault="00BA143C" w:rsidP="00BA143C">
      <w:r>
        <w:t>Additional Data Source: If all documents are below the relevance threshold, or if the system is unsure about their relevance, it will seek additional information by performing a web search to supplement the retrieved data.</w:t>
      </w:r>
    </w:p>
    <w:p w14:paraId="76C31607" w14:textId="317713E1" w:rsidR="00430503" w:rsidRDefault="0080764C">
      <w:hyperlink r:id="rId11" w:history="1">
        <w:r w:rsidR="00430503">
          <w:rPr>
            <w:rStyle w:val="a3"/>
          </w:rPr>
          <w:t xml:space="preserve">Corrective RAG - </w:t>
        </w:r>
        <w:r w:rsidR="00430503">
          <w:rPr>
            <w:rStyle w:val="a3"/>
          </w:rPr>
          <w:t>L</w:t>
        </w:r>
        <w:r w:rsidR="00430503">
          <w:rPr>
            <w:rStyle w:val="a3"/>
          </w:rPr>
          <w:t>anceDB</w:t>
        </w:r>
      </w:hyperlink>
    </w:p>
    <w:p w14:paraId="40426193" w14:textId="630A98C0" w:rsidR="008A3722" w:rsidRDefault="0080764C">
      <w:hyperlink r:id="rId12" w:history="1">
        <w:hyperlink r:id="rId13" w:history="1">
          <w:r w:rsidR="008A3722">
            <w:rPr>
              <w:rStyle w:val="a3"/>
            </w:rPr>
            <w:t>2401.15884 (arxiv.org)</w:t>
          </w:r>
        </w:hyperlink>
        <w:r w:rsidR="008A3722">
          <w:t xml:space="preserve"> </w:t>
        </w:r>
      </w:hyperlink>
    </w:p>
    <w:p w14:paraId="76699C09" w14:textId="77777777" w:rsidR="00430503" w:rsidRDefault="00430503"/>
    <w:p w14:paraId="0A30A43F" w14:textId="61E281CB" w:rsidR="00430503" w:rsidRPr="00BA143C" w:rsidRDefault="00430503">
      <w:pPr>
        <w:rPr>
          <w:b/>
        </w:rPr>
      </w:pPr>
      <w:r w:rsidRPr="00BA143C">
        <w:rPr>
          <w:b/>
        </w:rPr>
        <w:t>Speculative RAG</w:t>
      </w:r>
    </w:p>
    <w:p w14:paraId="4E674D30" w14:textId="14B7AD64" w:rsidR="00BA143C" w:rsidRDefault="00BA143C" w:rsidP="00BA143C">
      <w:r>
        <w:t>Document Retrieval: The base model’s knowledge retriever retrieves relevant documents from the knowledge base.</w:t>
      </w:r>
    </w:p>
    <w:p w14:paraId="6C091223" w14:textId="77777777" w:rsidR="00BA143C" w:rsidRDefault="00BA143C" w:rsidP="00BA143C"/>
    <w:p w14:paraId="15ECD978" w14:textId="580EE367" w:rsidR="00BA143C" w:rsidRDefault="00BA143C" w:rsidP="00BA143C">
      <w:r>
        <w:t>Draft Generation: The specialist RAG drafter generates multiple drafts of potential answers using the retrieved documents. Each draft is created from a distinct subset of the retrieved documents, offering diverse perspectives on the evidence¹².</w:t>
      </w:r>
    </w:p>
    <w:p w14:paraId="3A5F9E5F" w14:textId="77777777" w:rsidR="00BA143C" w:rsidRDefault="00BA143C" w:rsidP="00BA143C"/>
    <w:p w14:paraId="454DB8A1" w14:textId="132B3EFC" w:rsidR="00BA143C" w:rsidRDefault="00BA143C" w:rsidP="00BA143C">
      <w:r>
        <w:t>Draft Verification: The generalist RAG verifier evaluates the drafts produced by the specialist drafter. It selects the best draft based on accuracy, relevance, and coherence¹².</w:t>
      </w:r>
    </w:p>
    <w:p w14:paraId="51B0D720" w14:textId="77777777" w:rsidR="00BA143C" w:rsidRDefault="00BA143C" w:rsidP="00BA143C"/>
    <w:p w14:paraId="499A22BC" w14:textId="5B155C28" w:rsidR="00BA143C" w:rsidRDefault="00BA143C" w:rsidP="00BA143C">
      <w:r>
        <w:t xml:space="preserve">Final Output: The selected draft is refined and presented as the final output, ensuring </w:t>
      </w:r>
      <w:r>
        <w:lastRenderedPageBreak/>
        <w:t>high accuracy and reduced latency compared to traditional RAG systems¹².</w:t>
      </w:r>
    </w:p>
    <w:p w14:paraId="45CBE09D" w14:textId="4C9401E0" w:rsidR="00430503" w:rsidRDefault="0080764C">
      <w:hyperlink r:id="rId14" w:history="1">
        <w:r w:rsidR="00430503">
          <w:rPr>
            <w:rStyle w:val="a3"/>
          </w:rPr>
          <w:t>2407.08223 (arxiv.org)</w:t>
        </w:r>
      </w:hyperlink>
    </w:p>
    <w:p w14:paraId="6518CAE9" w14:textId="3B46629A" w:rsidR="00430503" w:rsidRPr="00760433" w:rsidRDefault="0080764C">
      <w:hyperlink r:id="rId15" w:history="1">
        <w:r w:rsidR="00430503">
          <w:rPr>
            <w:rStyle w:val="a3"/>
          </w:rPr>
          <w:t>Speculative-RAG/langgraph_speculative_rag.ipynb at master · jjovalle99/Speculative-RAG · GitHub</w:t>
        </w:r>
      </w:hyperlink>
    </w:p>
    <w:sectPr w:rsidR="00430503" w:rsidRPr="0076043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D16"/>
    <w:rsid w:val="00033677"/>
    <w:rsid w:val="000F5C42"/>
    <w:rsid w:val="0023271E"/>
    <w:rsid w:val="003254F8"/>
    <w:rsid w:val="003652FB"/>
    <w:rsid w:val="00383A38"/>
    <w:rsid w:val="00430503"/>
    <w:rsid w:val="004A3A87"/>
    <w:rsid w:val="006E14DC"/>
    <w:rsid w:val="00760433"/>
    <w:rsid w:val="0080764C"/>
    <w:rsid w:val="00894D16"/>
    <w:rsid w:val="008A3722"/>
    <w:rsid w:val="008E7CA0"/>
    <w:rsid w:val="00A30BF6"/>
    <w:rsid w:val="00A507E1"/>
    <w:rsid w:val="00A962B9"/>
    <w:rsid w:val="00B20944"/>
    <w:rsid w:val="00B54190"/>
    <w:rsid w:val="00BA143C"/>
    <w:rsid w:val="00BF0F5A"/>
    <w:rsid w:val="00D419F5"/>
    <w:rsid w:val="00EB7773"/>
    <w:rsid w:val="00F16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0CB9B"/>
  <w15:chartTrackingRefBased/>
  <w15:docId w15:val="{1738708D-AF0E-4A37-9C02-9135F0360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760433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383A3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7709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63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kariAsai/self-rag" TargetMode="External"/><Relationship Id="rId13" Type="http://schemas.openxmlformats.org/officeDocument/2006/relationships/hyperlink" Target="https://arxiv.org/pdf/2401.15884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databricks.com/blog/LLM-auto-eval-best-practices-RAG" TargetMode="External"/><Relationship Id="rId12" Type="http://schemas.openxmlformats.org/officeDocument/2006/relationships/hyperlink" Target="https://arxiv.org/pdf/2310.01558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arxiv.org/pdf/2401.17043" TargetMode="External"/><Relationship Id="rId11" Type="http://schemas.openxmlformats.org/officeDocument/2006/relationships/hyperlink" Target="https://lancedb.github.io/lancedb/rag/corrective_rag/" TargetMode="External"/><Relationship Id="rId5" Type="http://schemas.openxmlformats.org/officeDocument/2006/relationships/hyperlink" Target="https://medium.com/@senol.isci/comprehensive-guide-on-evaluation-of-response-generation-and-retrieval-with-llms-0cbc2adb3ae6" TargetMode="External"/><Relationship Id="rId15" Type="http://schemas.openxmlformats.org/officeDocument/2006/relationships/hyperlink" Target="https://github.com/jjovalle99/Speculative-RAG/blob/master/langgraph_speculative_rag.ipynb" TargetMode="External"/><Relationship Id="rId10" Type="http://schemas.openxmlformats.org/officeDocument/2006/relationships/hyperlink" Target="https://arxiv.org/pdf/2310.11511" TargetMode="External"/><Relationship Id="rId4" Type="http://schemas.openxmlformats.org/officeDocument/2006/relationships/hyperlink" Target="https://arxiv.org/abs/2308.05374" TargetMode="External"/><Relationship Id="rId9" Type="http://schemas.openxmlformats.org/officeDocument/2006/relationships/hyperlink" Target="https://blog.csdn.net/qq_45668004/article/details/138043130" TargetMode="External"/><Relationship Id="rId14" Type="http://schemas.openxmlformats.org/officeDocument/2006/relationships/hyperlink" Target="https://arxiv.org/pdf/2407.08223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632</TotalTime>
  <Pages>3</Pages>
  <Words>641</Words>
  <Characters>3658</Characters>
  <Application>Microsoft Office Word</Application>
  <DocSecurity>0</DocSecurity>
  <Lines>30</Lines>
  <Paragraphs>8</Paragraphs>
  <ScaleCrop>false</ScaleCrop>
  <Company/>
  <LinksUpToDate>false</LinksUpToDate>
  <CharactersWithSpaces>4291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Jacky WONG Ko Yin</dc:creator>
  <cp:keywords/>
  <dc:description/>
  <cp:lastModifiedBy>Jacky WONG Ko Yin</cp:lastModifiedBy>
  <cp:revision>10</cp:revision>
  <dcterms:created xsi:type="dcterms:W3CDTF">2024-09-23T02:05:00Z</dcterms:created>
  <dcterms:modified xsi:type="dcterms:W3CDTF">2024-09-24T07:16:00Z</dcterms:modified>
</cp:coreProperties>
</file>