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2B04" w14:textId="77777777" w:rsidR="003712E3" w:rsidRDefault="003712E3"/>
    <w:p w14:paraId="6BE42433" w14:textId="77777777" w:rsidR="003712E3" w:rsidRDefault="003712E3"/>
    <w:p w14:paraId="2A4D9A03" w14:textId="77777777" w:rsidR="003712E3" w:rsidRPr="008C52DF" w:rsidRDefault="006855A4">
      <w:pPr>
        <w:rPr>
          <w:lang w:val="fr-CA"/>
        </w:rPr>
      </w:pPr>
      <w:r w:rsidRPr="008C52DF">
        <w:rPr>
          <w:b/>
          <w:sz w:val="28"/>
          <w:lang w:val="fr-CA"/>
        </w:rPr>
        <w:t>Rapport Engineering Projects</w:t>
      </w:r>
    </w:p>
    <w:p w14:paraId="7E1A24B3" w14:textId="77777777" w:rsidR="003712E3" w:rsidRPr="008C52DF" w:rsidRDefault="006855A4">
      <w:pPr>
        <w:rPr>
          <w:lang w:val="fr-CA"/>
        </w:rPr>
      </w:pPr>
      <w:r w:rsidRPr="008C52DF">
        <w:rPr>
          <w:lang w:val="fr-CA"/>
        </w:rPr>
        <w:t>Catégorie produit/service – Digital Trading Platform / AI Finance</w:t>
      </w:r>
    </w:p>
    <w:p w14:paraId="4BFEEF65" w14:textId="77777777" w:rsidR="003712E3" w:rsidRPr="008C52DF" w:rsidRDefault="006855A4">
      <w:pPr>
        <w:rPr>
          <w:lang w:val="fr-CA"/>
        </w:rPr>
      </w:pPr>
      <w:r w:rsidRPr="008C52DF">
        <w:rPr>
          <w:lang w:val="fr-CA"/>
        </w:rPr>
        <w:t>Partenaire Extérieur : EFREI Paris – Pôle Léonard de Vinci</w:t>
      </w:r>
    </w:p>
    <w:p w14:paraId="0E32E603" w14:textId="77777777" w:rsidR="003712E3" w:rsidRPr="008C52DF" w:rsidRDefault="003712E3">
      <w:pPr>
        <w:rPr>
          <w:lang w:val="fr-CA"/>
        </w:rPr>
      </w:pPr>
    </w:p>
    <w:p w14:paraId="51AEBF48" w14:textId="77777777" w:rsidR="003712E3" w:rsidRDefault="006855A4">
      <w:r>
        <w:rPr>
          <w:b/>
          <w:sz w:val="56"/>
        </w:rPr>
        <w:t>ArtEx</w:t>
      </w:r>
    </w:p>
    <w:p w14:paraId="37ECFDDB" w14:textId="77777777" w:rsidR="003712E3" w:rsidRDefault="006855A4">
      <w:r>
        <w:rPr>
          <w:i/>
          <w:sz w:val="26"/>
        </w:rPr>
        <w:t>AI-Powered Fractional Art Trading &amp; Perpetual Futures Platform</w:t>
      </w:r>
    </w:p>
    <w:p w14:paraId="19D38617" w14:textId="77777777" w:rsidR="003712E3" w:rsidRDefault="003712E3"/>
    <w:p w14:paraId="62CBD76D" w14:textId="77777777" w:rsidR="003712E3" w:rsidRDefault="006855A4">
      <w:r>
        <w:t>FP2ENG-25063-20260604</w:t>
      </w:r>
    </w:p>
    <w:p w14:paraId="41145DD8" w14:textId="77777777" w:rsidR="003712E3" w:rsidRDefault="006855A4">
      <w:r>
        <w:t>Authors: Yuhao Huang ; Yinghui Ren ; Lena Makri ; Berena-Jackie Douanla-Tchoutang-Malio ; Nelson-Harold Kamteu-Kamdem ; Dona-Prince-Ozias-Junior Mevi</w:t>
      </w:r>
    </w:p>
    <w:p w14:paraId="4560FADD" w14:textId="77777777" w:rsidR="003712E3" w:rsidRDefault="006855A4">
      <w:r>
        <w:t>Date: June 10, 2026</w:t>
      </w:r>
    </w:p>
    <w:p w14:paraId="3484D07E" w14:textId="77777777" w:rsidR="003712E3" w:rsidRDefault="006855A4">
      <w:r>
        <w:t>EFREI Paris — Innovation Project 2025–2026</w:t>
      </w:r>
    </w:p>
    <w:p w14:paraId="663F544D" w14:textId="77777777" w:rsidR="003712E3" w:rsidRDefault="006855A4">
      <w:r>
        <w:br w:type="page"/>
      </w:r>
    </w:p>
    <w:p w14:paraId="269208B5" w14:textId="77777777" w:rsidR="003712E3" w:rsidRDefault="006855A4">
      <w:pPr>
        <w:pStyle w:val="1"/>
      </w:pPr>
      <w:r>
        <w:lastRenderedPageBreak/>
        <w:t>Mots clés / Keywords</w:t>
      </w:r>
    </w:p>
    <w:p w14:paraId="4B64CF76" w14:textId="77777777" w:rsidR="003712E3" w:rsidRDefault="006855A4">
      <w:r>
        <w:t>NFT Art Trading · Fractional Ownership · Perpetual Futures · Virtual Market Maker (</w:t>
      </w:r>
      <w:proofErr w:type="gramStart"/>
      <w:r>
        <w:t>VMM) ·</w:t>
      </w:r>
      <w:proofErr w:type="gramEnd"/>
      <w:r>
        <w:t xml:space="preserve"> Geometric Brownian Motion · DeepSeek AI · Vue 3 · FastAPI · Cryptocurrency · Blockchain · Leveraged Trading · AI Account Monitor · Digital Art Marketplace</w:t>
      </w:r>
    </w:p>
    <w:p w14:paraId="7577B52F" w14:textId="77777777" w:rsidR="003712E3" w:rsidRPr="009C3229" w:rsidRDefault="003712E3">
      <w:pPr>
        <w:rPr>
          <w:rFonts w:eastAsia="宋体" w:hint="eastAsia"/>
          <w:lang w:eastAsia="zh-CN"/>
        </w:rPr>
      </w:pPr>
    </w:p>
    <w:p w14:paraId="0C6ECBAE" w14:textId="77777777" w:rsidR="003712E3" w:rsidRDefault="006855A4">
      <w:r>
        <w:rPr>
          <w:b/>
        </w:rPr>
        <w:t>Résumé / Abstract</w:t>
      </w:r>
    </w:p>
    <w:p w14:paraId="11889294" w14:textId="71F8E3AD" w:rsidR="003712E3" w:rsidRDefault="006855A4">
      <w:r>
        <w:t>ArtEx is a proof-of-concept digital art trading platform that merges the aesthetics of luxury art markets with the mechanics of cryptocurrency derivatives trading. Users can acquire fractional shares of digitised iconic NFT artworks, speculate on price movements via perpetual futures contracts with up to 50× leverage, and delegate portfolio management to an AI trading agent. A Virtual Market Maker (VMM) driven by Geometric Brownian Motion provides continuous liquidity from day one, eliminating the cold-start problem inherent to thin markets. The platform is built as a full-stack web application using Vue 3 + Tailwind CSS on the frontend and FastAPI + PostgreSQL on the backend, with live cryptocurrency pricing from CoinGecko and an embedded AI curator powered by the DeepSeek API.</w:t>
      </w:r>
      <w:r w:rsidR="009C3229">
        <w:rPr>
          <w:noProof/>
        </w:rPr>
        <w:drawing>
          <wp:inline distT="0" distB="0" distL="0" distR="0" wp14:anchorId="655DC437" wp14:editId="550D1559">
            <wp:extent cx="5779135" cy="3851910"/>
            <wp:effectExtent l="0" t="0" r="0" b="0"/>
            <wp:docPr id="2232459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135" cy="3851910"/>
                    </a:xfrm>
                    <a:prstGeom prst="rect">
                      <a:avLst/>
                    </a:prstGeom>
                    <a:noFill/>
                    <a:ln>
                      <a:noFill/>
                    </a:ln>
                  </pic:spPr>
                </pic:pic>
              </a:graphicData>
            </a:graphic>
          </wp:inline>
        </w:drawing>
      </w:r>
    </w:p>
    <w:p w14:paraId="3F6BEC5E" w14:textId="744356B6" w:rsidR="003712E3" w:rsidRDefault="006855A4">
      <w:r>
        <w:br w:type="page"/>
      </w:r>
    </w:p>
    <w:p w14:paraId="2A579942" w14:textId="77777777" w:rsidR="003712E3" w:rsidRDefault="006855A4">
      <w:pPr>
        <w:pStyle w:val="1"/>
      </w:pPr>
      <w:r>
        <w:lastRenderedPageBreak/>
        <w:t>Revision History</w:t>
      </w:r>
    </w:p>
    <w:tbl>
      <w:tblPr>
        <w:tblStyle w:val="aff1"/>
        <w:tblW w:w="0" w:type="auto"/>
        <w:tblLook w:val="04A0" w:firstRow="1" w:lastRow="0" w:firstColumn="1" w:lastColumn="0" w:noHBand="0" w:noVBand="1"/>
      </w:tblPr>
      <w:tblGrid>
        <w:gridCol w:w="3041"/>
        <w:gridCol w:w="3041"/>
        <w:gridCol w:w="3041"/>
      </w:tblGrid>
      <w:tr w:rsidR="003712E3" w14:paraId="352B10DF" w14:textId="77777777">
        <w:tc>
          <w:tcPr>
            <w:tcW w:w="3041" w:type="dxa"/>
          </w:tcPr>
          <w:p w14:paraId="7D9F3AE9" w14:textId="77777777" w:rsidR="003712E3" w:rsidRDefault="006855A4">
            <w:r>
              <w:rPr>
                <w:b/>
              </w:rPr>
              <w:t>Name / Version</w:t>
            </w:r>
          </w:p>
        </w:tc>
        <w:tc>
          <w:tcPr>
            <w:tcW w:w="3041" w:type="dxa"/>
          </w:tcPr>
          <w:p w14:paraId="60A3F6DA" w14:textId="77777777" w:rsidR="003712E3" w:rsidRDefault="006855A4">
            <w:r>
              <w:rPr>
                <w:b/>
              </w:rPr>
              <w:t>Date</w:t>
            </w:r>
          </w:p>
        </w:tc>
        <w:tc>
          <w:tcPr>
            <w:tcW w:w="3041" w:type="dxa"/>
          </w:tcPr>
          <w:p w14:paraId="0D41ECEE" w14:textId="77777777" w:rsidR="003712E3" w:rsidRDefault="006855A4">
            <w:r>
              <w:rPr>
                <w:b/>
              </w:rPr>
              <w:t>Changes</w:t>
            </w:r>
          </w:p>
        </w:tc>
      </w:tr>
      <w:tr w:rsidR="003712E3" w14:paraId="73EE3FFC" w14:textId="77777777">
        <w:tc>
          <w:tcPr>
            <w:tcW w:w="3041" w:type="dxa"/>
          </w:tcPr>
          <w:p w14:paraId="50330D82" w14:textId="77777777" w:rsidR="003712E3" w:rsidRDefault="006855A4">
            <w:r>
              <w:t>v0.1 – Initial scaffold</w:t>
            </w:r>
          </w:p>
        </w:tc>
        <w:tc>
          <w:tcPr>
            <w:tcW w:w="3041" w:type="dxa"/>
          </w:tcPr>
          <w:p w14:paraId="519A0D8A" w14:textId="77777777" w:rsidR="003712E3" w:rsidRDefault="006855A4">
            <w:r>
              <w:t>2025-10-01</w:t>
            </w:r>
          </w:p>
        </w:tc>
        <w:tc>
          <w:tcPr>
            <w:tcW w:w="3041" w:type="dxa"/>
          </w:tcPr>
          <w:p w14:paraId="1E0654C1" w14:textId="77777777" w:rsidR="003712E3" w:rsidRDefault="006855A4">
            <w:r>
              <w:t>Project kickoff; luxury art marketplace concept, Vue 3 frontend scaffold</w:t>
            </w:r>
          </w:p>
        </w:tc>
      </w:tr>
      <w:tr w:rsidR="003712E3" w14:paraId="3AD660B7" w14:textId="77777777">
        <w:tc>
          <w:tcPr>
            <w:tcW w:w="3041" w:type="dxa"/>
          </w:tcPr>
          <w:p w14:paraId="16199884" w14:textId="77777777" w:rsidR="003712E3" w:rsidRDefault="006855A4">
            <w:r>
              <w:t>v0.2 – AI Chatbot</w:t>
            </w:r>
          </w:p>
        </w:tc>
        <w:tc>
          <w:tcPr>
            <w:tcW w:w="3041" w:type="dxa"/>
          </w:tcPr>
          <w:p w14:paraId="6EFCBE11" w14:textId="77777777" w:rsidR="003712E3" w:rsidRDefault="006855A4">
            <w:r>
              <w:t>2025-11-15</w:t>
            </w:r>
          </w:p>
        </w:tc>
        <w:tc>
          <w:tcPr>
            <w:tcW w:w="3041" w:type="dxa"/>
          </w:tcPr>
          <w:p w14:paraId="71148244" w14:textId="77777777" w:rsidR="003712E3" w:rsidRDefault="006855A4">
            <w:r>
              <w:t>Integrated DeepSeek AI curator chatbot; API proxy pattern established</w:t>
            </w:r>
          </w:p>
        </w:tc>
      </w:tr>
      <w:tr w:rsidR="003712E3" w14:paraId="7D3ED41F" w14:textId="77777777">
        <w:tc>
          <w:tcPr>
            <w:tcW w:w="3041" w:type="dxa"/>
          </w:tcPr>
          <w:p w14:paraId="4D49299E" w14:textId="77777777" w:rsidR="003712E3" w:rsidRDefault="006855A4">
            <w:r>
              <w:t>v0.3 – Crypto pivot</w:t>
            </w:r>
          </w:p>
        </w:tc>
        <w:tc>
          <w:tcPr>
            <w:tcW w:w="3041" w:type="dxa"/>
          </w:tcPr>
          <w:p w14:paraId="0ACE63C6" w14:textId="77777777" w:rsidR="003712E3" w:rsidRDefault="006855A4">
            <w:r>
              <w:t>2026-01-20</w:t>
            </w:r>
          </w:p>
        </w:tc>
        <w:tc>
          <w:tcPr>
            <w:tcW w:w="3041" w:type="dxa"/>
          </w:tcPr>
          <w:p w14:paraId="2AD66073" w14:textId="77777777" w:rsidR="003712E3" w:rsidRDefault="006855A4">
            <w:r>
              <w:t>Full redesign to crypto-native trading platform; VMM introduced; dark UI</w:t>
            </w:r>
          </w:p>
        </w:tc>
      </w:tr>
      <w:tr w:rsidR="003712E3" w14:paraId="63BEA295" w14:textId="77777777">
        <w:tc>
          <w:tcPr>
            <w:tcW w:w="3041" w:type="dxa"/>
          </w:tcPr>
          <w:p w14:paraId="6E5C99E0" w14:textId="77777777" w:rsidR="003712E3" w:rsidRDefault="006855A4">
            <w:r>
              <w:t>v0.4 – Perpetual Futures</w:t>
            </w:r>
          </w:p>
        </w:tc>
        <w:tc>
          <w:tcPr>
            <w:tcW w:w="3041" w:type="dxa"/>
          </w:tcPr>
          <w:p w14:paraId="718826E0" w14:textId="77777777" w:rsidR="003712E3" w:rsidRDefault="006855A4">
            <w:r>
              <w:t>2026-02-10</w:t>
            </w:r>
          </w:p>
        </w:tc>
        <w:tc>
          <w:tcPr>
            <w:tcW w:w="3041" w:type="dxa"/>
          </w:tcPr>
          <w:p w14:paraId="0F484D00" w14:textId="77777777" w:rsidR="003712E3" w:rsidRDefault="006855A4">
            <w:r>
              <w:t>Perpetual futures engine with leverage slider, TP/SL orders, liquidation logic</w:t>
            </w:r>
          </w:p>
        </w:tc>
      </w:tr>
      <w:tr w:rsidR="003712E3" w14:paraId="17B52798" w14:textId="77777777">
        <w:tc>
          <w:tcPr>
            <w:tcW w:w="3041" w:type="dxa"/>
          </w:tcPr>
          <w:p w14:paraId="23702711" w14:textId="77777777" w:rsidR="003712E3" w:rsidRDefault="006855A4">
            <w:r>
              <w:t>v0.5 – Wallet &amp; Auth</w:t>
            </w:r>
          </w:p>
        </w:tc>
        <w:tc>
          <w:tcPr>
            <w:tcW w:w="3041" w:type="dxa"/>
          </w:tcPr>
          <w:p w14:paraId="20977119" w14:textId="77777777" w:rsidR="003712E3" w:rsidRDefault="006855A4">
            <w:r>
              <w:t>2026-03-15</w:t>
            </w:r>
          </w:p>
        </w:tc>
        <w:tc>
          <w:tcPr>
            <w:tcW w:w="3041" w:type="dxa"/>
          </w:tcPr>
          <w:p w14:paraId="6CDA8F37" w14:textId="77777777" w:rsidR="003712E3" w:rsidRDefault="006855A4">
            <w:r>
              <w:t>Mock auth (3 demo accounts), wallet connect (MetaMask, Phantom, Test Wallet)</w:t>
            </w:r>
          </w:p>
        </w:tc>
      </w:tr>
      <w:tr w:rsidR="003712E3" w14:paraId="3A4C000A" w14:textId="77777777">
        <w:tc>
          <w:tcPr>
            <w:tcW w:w="3041" w:type="dxa"/>
          </w:tcPr>
          <w:p w14:paraId="1BBCBA61" w14:textId="77777777" w:rsidR="003712E3" w:rsidRDefault="006855A4">
            <w:r>
              <w:t>v0.6 – AI Monitor</w:t>
            </w:r>
          </w:p>
        </w:tc>
        <w:tc>
          <w:tcPr>
            <w:tcW w:w="3041" w:type="dxa"/>
          </w:tcPr>
          <w:p w14:paraId="3246CBA5" w14:textId="77777777" w:rsidR="003712E3" w:rsidRDefault="006855A4">
            <w:r>
              <w:t>2026-04-20</w:t>
            </w:r>
          </w:p>
        </w:tc>
        <w:tc>
          <w:tcPr>
            <w:tcW w:w="3041" w:type="dxa"/>
          </w:tcPr>
          <w:p w14:paraId="60FF3974" w14:textId="77777777" w:rsidR="003712E3" w:rsidRDefault="006855A4">
            <w:r>
              <w:t>AI Account Monitor ("</w:t>
            </w:r>
            <w:r>
              <w:t>小龍蝦接口</w:t>
            </w:r>
            <w:r>
              <w:t>"); 5-tab Portfolio view; Settings tab</w:t>
            </w:r>
          </w:p>
        </w:tc>
      </w:tr>
      <w:tr w:rsidR="003712E3" w14:paraId="1F7221DC" w14:textId="77777777">
        <w:tc>
          <w:tcPr>
            <w:tcW w:w="3041" w:type="dxa"/>
          </w:tcPr>
          <w:p w14:paraId="10AA64DD" w14:textId="77777777" w:rsidR="003712E3" w:rsidRDefault="006855A4">
            <w:r>
              <w:t>v1.0 – Report Draft (25063)</w:t>
            </w:r>
          </w:p>
        </w:tc>
        <w:tc>
          <w:tcPr>
            <w:tcW w:w="3041" w:type="dxa"/>
          </w:tcPr>
          <w:p w14:paraId="73EC34F8" w14:textId="77777777" w:rsidR="003712E3" w:rsidRDefault="006855A4">
            <w:r>
              <w:t>2026-06-04</w:t>
            </w:r>
          </w:p>
        </w:tc>
        <w:tc>
          <w:tcPr>
            <w:tcW w:w="3041" w:type="dxa"/>
          </w:tcPr>
          <w:p w14:paraId="47B90142" w14:textId="77777777" w:rsidR="003712E3" w:rsidRDefault="006855A4">
            <w:r>
              <w:t>Final frontend feature-complete; backend scaffold planned; report generated</w:t>
            </w:r>
          </w:p>
        </w:tc>
      </w:tr>
    </w:tbl>
    <w:p w14:paraId="7889C970" w14:textId="77777777" w:rsidR="003712E3" w:rsidRDefault="006855A4">
      <w:r>
        <w:br w:type="page"/>
      </w:r>
    </w:p>
    <w:p w14:paraId="5901C9B1" w14:textId="77777777" w:rsidR="003712E3" w:rsidRDefault="006855A4">
      <w:pPr>
        <w:pStyle w:val="1"/>
      </w:pPr>
      <w:r>
        <w:lastRenderedPageBreak/>
        <w:t>Table of Contents</w:t>
      </w:r>
    </w:p>
    <w:p w14:paraId="34A37CD1" w14:textId="77777777" w:rsidR="003712E3" w:rsidRDefault="006855A4">
      <w:pPr>
        <w:spacing w:before="40" w:after="40"/>
      </w:pPr>
      <w:r>
        <w:t>1  Keywords / Résumé</w:t>
      </w:r>
    </w:p>
    <w:p w14:paraId="7EF83EE1" w14:textId="77777777" w:rsidR="003712E3" w:rsidRDefault="006855A4">
      <w:pPr>
        <w:spacing w:before="40" w:after="40"/>
      </w:pPr>
      <w:r>
        <w:t>2  Introduction</w:t>
      </w:r>
    </w:p>
    <w:p w14:paraId="14913F98" w14:textId="77777777" w:rsidR="003712E3" w:rsidRDefault="006855A4">
      <w:pPr>
        <w:spacing w:before="40" w:after="40"/>
      </w:pPr>
      <w:r>
        <w:t>3  Documentation and Terminology</w:t>
      </w:r>
    </w:p>
    <w:p w14:paraId="23415574" w14:textId="77777777" w:rsidR="003712E3" w:rsidRDefault="006855A4">
      <w:pPr>
        <w:spacing w:before="40" w:after="40"/>
      </w:pPr>
      <w:r>
        <w:t xml:space="preserve">  3.1  Reference Documents</w:t>
      </w:r>
    </w:p>
    <w:p w14:paraId="1C781590" w14:textId="77777777" w:rsidR="003712E3" w:rsidRDefault="006855A4">
      <w:pPr>
        <w:spacing w:before="40" w:after="40"/>
      </w:pPr>
      <w:r>
        <w:t xml:space="preserve">  3.2  Glossary</w:t>
      </w:r>
    </w:p>
    <w:p w14:paraId="45E007A9" w14:textId="77777777" w:rsidR="003712E3" w:rsidRDefault="006855A4">
      <w:pPr>
        <w:spacing w:before="40" w:after="40"/>
      </w:pPr>
      <w:r>
        <w:t>4  Project Description – CDC – Lot 1</w:t>
      </w:r>
    </w:p>
    <w:p w14:paraId="3E92A9C6" w14:textId="77777777" w:rsidR="003712E3" w:rsidRDefault="006855A4">
      <w:pPr>
        <w:spacing w:before="40" w:after="40"/>
      </w:pPr>
      <w:r>
        <w:t>5  Function and Contribution of Actors – CDC – Lot 2</w:t>
      </w:r>
    </w:p>
    <w:p w14:paraId="1B87E06E" w14:textId="77777777" w:rsidR="003712E3" w:rsidRDefault="006855A4">
      <w:pPr>
        <w:spacing w:before="40" w:after="40"/>
      </w:pPr>
      <w:r>
        <w:t>6  Technical Feasibility Studies – CDC – Lot 3</w:t>
      </w:r>
    </w:p>
    <w:p w14:paraId="46B9AB16" w14:textId="77777777" w:rsidR="003712E3" w:rsidRPr="008C52DF" w:rsidRDefault="006855A4">
      <w:pPr>
        <w:spacing w:before="40" w:after="40"/>
        <w:rPr>
          <w:lang w:val="fr-CA"/>
        </w:rPr>
      </w:pPr>
      <w:r w:rsidRPr="008C52DF">
        <w:rPr>
          <w:lang w:val="fr-CA"/>
        </w:rPr>
        <w:t>7  Test Suite – Specs</w:t>
      </w:r>
    </w:p>
    <w:p w14:paraId="5BE53DA3" w14:textId="77777777" w:rsidR="003712E3" w:rsidRPr="008C52DF" w:rsidRDefault="006855A4">
      <w:pPr>
        <w:spacing w:before="40" w:after="40"/>
        <w:rPr>
          <w:lang w:val="fr-CA"/>
        </w:rPr>
      </w:pPr>
      <w:r w:rsidRPr="008C52DF">
        <w:rPr>
          <w:lang w:val="fr-CA"/>
        </w:rPr>
        <w:t>8  Analysis &amp; Interpretation</w:t>
      </w:r>
    </w:p>
    <w:p w14:paraId="047A7D78" w14:textId="77777777" w:rsidR="003712E3" w:rsidRPr="008C52DF" w:rsidRDefault="006855A4">
      <w:pPr>
        <w:spacing w:before="40" w:after="40"/>
        <w:rPr>
          <w:lang w:val="fr-CA"/>
        </w:rPr>
      </w:pPr>
      <w:r w:rsidRPr="008C52DF">
        <w:rPr>
          <w:lang w:val="fr-CA"/>
        </w:rPr>
        <w:t>9  Environmental Impact &amp; Eco-Design</w:t>
      </w:r>
    </w:p>
    <w:p w14:paraId="6A2C239B" w14:textId="77777777" w:rsidR="003712E3" w:rsidRPr="008C52DF" w:rsidRDefault="006855A4">
      <w:pPr>
        <w:spacing w:before="40" w:after="40"/>
        <w:rPr>
          <w:lang w:val="fr-CA"/>
        </w:rPr>
      </w:pPr>
      <w:r w:rsidRPr="008C52DF">
        <w:rPr>
          <w:lang w:val="fr-CA"/>
        </w:rPr>
        <w:t>10  Conclusions &amp; Perspectives</w:t>
      </w:r>
    </w:p>
    <w:p w14:paraId="3A5EE84C" w14:textId="77777777" w:rsidR="003712E3" w:rsidRDefault="006855A4">
      <w:pPr>
        <w:spacing w:before="40" w:after="40"/>
      </w:pPr>
      <w:r w:rsidRPr="008C52DF">
        <w:rPr>
          <w:lang w:val="fr-CA"/>
        </w:rPr>
        <w:t xml:space="preserve">  </w:t>
      </w:r>
      <w:r>
        <w:t>Appendix A  Gantt Chart</w:t>
      </w:r>
    </w:p>
    <w:p w14:paraId="6602702B" w14:textId="77777777" w:rsidR="003712E3" w:rsidRDefault="006855A4">
      <w:pPr>
        <w:spacing w:before="40" w:after="40"/>
      </w:pPr>
      <w:r>
        <w:t xml:space="preserve">  Appendix B  API Reference</w:t>
      </w:r>
    </w:p>
    <w:p w14:paraId="0696032E" w14:textId="77777777" w:rsidR="003712E3" w:rsidRDefault="006855A4">
      <w:r>
        <w:br w:type="page"/>
      </w:r>
    </w:p>
    <w:p w14:paraId="4404C238" w14:textId="77777777" w:rsidR="003712E3" w:rsidRDefault="006855A4">
      <w:pPr>
        <w:pStyle w:val="1"/>
      </w:pPr>
      <w:r>
        <w:lastRenderedPageBreak/>
        <w:t>Introduction</w:t>
      </w:r>
    </w:p>
    <w:p w14:paraId="059BB544" w14:textId="77777777" w:rsidR="003712E3" w:rsidRDefault="006855A4">
      <w:r>
        <w:t>The global digital art market reached USD 2.9 billion in 2021 (NFT segment alone) before experiencing significant volatility. Despite this correction, structural demand for democratised access to high-value art assets persists. Traditional art markets remain opaque, illiquid, and inaccessible to retail investors: a single Beeple NFT sold for USD 69 million in March 2021. ArtEx addresses this gap by tokenising fractional ownership of iconic digital artworks and enabling speculative trading through perpetual futures contracts — a financial instrument already proven in the cryptocurrency market.</w:t>
      </w:r>
    </w:p>
    <w:p w14:paraId="418599CA" w14:textId="77777777" w:rsidR="003712E3" w:rsidRDefault="006855A4">
      <w:r>
        <w:t>The project was initiated as part of the EFREI Paris Innovation Project programme (2025–2026). The team set out to explore the intersection of luxury aesthetics, decentralised finance (DeFi), and artificial intelligence. The delivered system is a browser-based trading platform (proof of concept) where users connect a crypto wallet, purchase fractional shares of curated NFT artworks, and optionally employ an AI agent to manage their portfolio autonomously.</w:t>
      </w:r>
    </w:p>
    <w:p w14:paraId="3D69BB0A" w14:textId="77777777" w:rsidR="003712E3" w:rsidRDefault="006855A4">
      <w:r>
        <w:t>The objective of this document is to describe the technical and functional specifications of ArtEx, document the feasibility studies and testing carried out, and provide an honest analysis of both the platform's commercial potential and its ethical implications.</w:t>
      </w:r>
    </w:p>
    <w:p w14:paraId="1C39549D" w14:textId="77777777" w:rsidR="003712E3" w:rsidRDefault="006855A4">
      <w:r>
        <w:t>A glossary of technical terms is provided in Section 3.2. An appendix contains the Gantt chart (Appendix A) and the API reference documentation (Appendix B).</w:t>
      </w:r>
    </w:p>
    <w:p w14:paraId="5E6FC6AD" w14:textId="77777777" w:rsidR="003712E3" w:rsidRDefault="006855A4">
      <w:r>
        <w:br w:type="page"/>
      </w:r>
    </w:p>
    <w:p w14:paraId="0125CB2B" w14:textId="77777777" w:rsidR="003712E3" w:rsidRDefault="006855A4">
      <w:pPr>
        <w:pStyle w:val="1"/>
      </w:pPr>
      <w:r>
        <w:lastRenderedPageBreak/>
        <w:t>Documentation and Terminology</w:t>
      </w:r>
    </w:p>
    <w:p w14:paraId="21EFEED0" w14:textId="77777777" w:rsidR="003712E3" w:rsidRDefault="006855A4">
      <w:pPr>
        <w:pStyle w:val="21"/>
      </w:pPr>
      <w:r>
        <w:t>Reference Documents</w:t>
      </w:r>
    </w:p>
    <w:tbl>
      <w:tblPr>
        <w:tblStyle w:val="aff1"/>
        <w:tblW w:w="0" w:type="auto"/>
        <w:tblLook w:val="04A0" w:firstRow="1" w:lastRow="0" w:firstColumn="1" w:lastColumn="0" w:noHBand="0" w:noVBand="1"/>
      </w:tblPr>
      <w:tblGrid>
        <w:gridCol w:w="1785"/>
        <w:gridCol w:w="4344"/>
        <w:gridCol w:w="1424"/>
        <w:gridCol w:w="1785"/>
      </w:tblGrid>
      <w:tr w:rsidR="003712E3" w14:paraId="015562D6" w14:textId="77777777">
        <w:tc>
          <w:tcPr>
            <w:tcW w:w="2280" w:type="dxa"/>
          </w:tcPr>
          <w:p w14:paraId="0CA97244" w14:textId="77777777" w:rsidR="003712E3" w:rsidRDefault="006855A4">
            <w:r>
              <w:rPr>
                <w:b/>
              </w:rPr>
              <w:t>Document</w:t>
            </w:r>
          </w:p>
        </w:tc>
        <w:tc>
          <w:tcPr>
            <w:tcW w:w="2280" w:type="dxa"/>
          </w:tcPr>
          <w:p w14:paraId="5B914B5E" w14:textId="77777777" w:rsidR="003712E3" w:rsidRDefault="006855A4">
            <w:r>
              <w:rPr>
                <w:b/>
              </w:rPr>
              <w:t>Number / URL</w:t>
            </w:r>
          </w:p>
        </w:tc>
        <w:tc>
          <w:tcPr>
            <w:tcW w:w="2280" w:type="dxa"/>
          </w:tcPr>
          <w:p w14:paraId="7005413B" w14:textId="77777777" w:rsidR="003712E3" w:rsidRDefault="006855A4">
            <w:r>
              <w:rPr>
                <w:b/>
              </w:rPr>
              <w:t>Attached?</w:t>
            </w:r>
          </w:p>
        </w:tc>
        <w:tc>
          <w:tcPr>
            <w:tcW w:w="2280" w:type="dxa"/>
          </w:tcPr>
          <w:p w14:paraId="14A46222" w14:textId="77777777" w:rsidR="003712E3" w:rsidRDefault="006855A4">
            <w:r>
              <w:rPr>
                <w:b/>
              </w:rPr>
              <w:t>Application</w:t>
            </w:r>
          </w:p>
        </w:tc>
      </w:tr>
      <w:tr w:rsidR="003712E3" w14:paraId="7265BF48" w14:textId="77777777">
        <w:tc>
          <w:tcPr>
            <w:tcW w:w="2280" w:type="dxa"/>
          </w:tcPr>
          <w:p w14:paraId="43BD4CDC" w14:textId="77777777" w:rsidR="003712E3" w:rsidRDefault="006855A4">
            <w:r>
              <w:t>CoinGecko API v3 Documentation</w:t>
            </w:r>
          </w:p>
        </w:tc>
        <w:tc>
          <w:tcPr>
            <w:tcW w:w="2280" w:type="dxa"/>
          </w:tcPr>
          <w:p w14:paraId="503A78B3" w14:textId="77777777" w:rsidR="003712E3" w:rsidRDefault="006855A4">
            <w:r>
              <w:t>https://docs.coingecko.com</w:t>
            </w:r>
          </w:p>
        </w:tc>
        <w:tc>
          <w:tcPr>
            <w:tcW w:w="2280" w:type="dxa"/>
          </w:tcPr>
          <w:p w14:paraId="6E355C17" w14:textId="77777777" w:rsidR="003712E3" w:rsidRDefault="006855A4">
            <w:r>
              <w:t>No</w:t>
            </w:r>
          </w:p>
        </w:tc>
        <w:tc>
          <w:tcPr>
            <w:tcW w:w="2280" w:type="dxa"/>
          </w:tcPr>
          <w:p w14:paraId="101AE23C" w14:textId="77777777" w:rsidR="003712E3" w:rsidRDefault="006855A4">
            <w:r>
              <w:t>Live cryptocurrency price feeds</w:t>
            </w:r>
          </w:p>
        </w:tc>
      </w:tr>
      <w:tr w:rsidR="003712E3" w:rsidRPr="009C3229" w14:paraId="3D235C2F" w14:textId="77777777">
        <w:tc>
          <w:tcPr>
            <w:tcW w:w="2280" w:type="dxa"/>
          </w:tcPr>
          <w:p w14:paraId="446822CB" w14:textId="77777777" w:rsidR="003712E3" w:rsidRDefault="006855A4">
            <w:r>
              <w:t>DeepSeek API Reference</w:t>
            </w:r>
          </w:p>
        </w:tc>
        <w:tc>
          <w:tcPr>
            <w:tcW w:w="2280" w:type="dxa"/>
          </w:tcPr>
          <w:p w14:paraId="6A0BA67A" w14:textId="77777777" w:rsidR="003712E3" w:rsidRDefault="006855A4">
            <w:r>
              <w:t>https://platform.deepseek.com/docs</w:t>
            </w:r>
          </w:p>
        </w:tc>
        <w:tc>
          <w:tcPr>
            <w:tcW w:w="2280" w:type="dxa"/>
          </w:tcPr>
          <w:p w14:paraId="5BFE8344" w14:textId="77777777" w:rsidR="003712E3" w:rsidRDefault="006855A4">
            <w:r>
              <w:t>No</w:t>
            </w:r>
          </w:p>
        </w:tc>
        <w:tc>
          <w:tcPr>
            <w:tcW w:w="2280" w:type="dxa"/>
          </w:tcPr>
          <w:p w14:paraId="4DFEA596" w14:textId="77777777" w:rsidR="003712E3" w:rsidRPr="008C52DF" w:rsidRDefault="006855A4">
            <w:pPr>
              <w:rPr>
                <w:lang w:val="fr-CA"/>
              </w:rPr>
            </w:pPr>
            <w:r w:rsidRPr="008C52DF">
              <w:rPr>
                <w:lang w:val="fr-CA"/>
              </w:rPr>
              <w:t>AI chat completion (OpenAI-compatible)</w:t>
            </w:r>
          </w:p>
        </w:tc>
      </w:tr>
      <w:tr w:rsidR="003712E3" w14:paraId="54894729" w14:textId="77777777">
        <w:tc>
          <w:tcPr>
            <w:tcW w:w="2280" w:type="dxa"/>
          </w:tcPr>
          <w:p w14:paraId="1094581C" w14:textId="77777777" w:rsidR="003712E3" w:rsidRDefault="006855A4">
            <w:r>
              <w:t>Vue 3 Composition API Docs</w:t>
            </w:r>
          </w:p>
        </w:tc>
        <w:tc>
          <w:tcPr>
            <w:tcW w:w="2280" w:type="dxa"/>
          </w:tcPr>
          <w:p w14:paraId="2604E644" w14:textId="77777777" w:rsidR="003712E3" w:rsidRDefault="006855A4">
            <w:r>
              <w:t>https://vuejs.org/guide</w:t>
            </w:r>
          </w:p>
        </w:tc>
        <w:tc>
          <w:tcPr>
            <w:tcW w:w="2280" w:type="dxa"/>
          </w:tcPr>
          <w:p w14:paraId="25028C1B" w14:textId="77777777" w:rsidR="003712E3" w:rsidRDefault="006855A4">
            <w:r>
              <w:t>No</w:t>
            </w:r>
          </w:p>
        </w:tc>
        <w:tc>
          <w:tcPr>
            <w:tcW w:w="2280" w:type="dxa"/>
          </w:tcPr>
          <w:p w14:paraId="6DC5B3A2" w14:textId="77777777" w:rsidR="003712E3" w:rsidRDefault="006855A4">
            <w:r>
              <w:t>Frontend framework specification</w:t>
            </w:r>
          </w:p>
        </w:tc>
      </w:tr>
      <w:tr w:rsidR="003712E3" w14:paraId="13332BE4" w14:textId="77777777">
        <w:tc>
          <w:tcPr>
            <w:tcW w:w="2280" w:type="dxa"/>
          </w:tcPr>
          <w:p w14:paraId="317BCCBB" w14:textId="77777777" w:rsidR="003712E3" w:rsidRDefault="006855A4">
            <w:r>
              <w:t>FastAPI Documentation</w:t>
            </w:r>
          </w:p>
        </w:tc>
        <w:tc>
          <w:tcPr>
            <w:tcW w:w="2280" w:type="dxa"/>
          </w:tcPr>
          <w:p w14:paraId="7569FDCB" w14:textId="77777777" w:rsidR="003712E3" w:rsidRDefault="006855A4">
            <w:r>
              <w:t>https://fastapi.tiangolo.com</w:t>
            </w:r>
          </w:p>
        </w:tc>
        <w:tc>
          <w:tcPr>
            <w:tcW w:w="2280" w:type="dxa"/>
          </w:tcPr>
          <w:p w14:paraId="7E3A491B" w14:textId="77777777" w:rsidR="003712E3" w:rsidRDefault="006855A4">
            <w:r>
              <w:t>No</w:t>
            </w:r>
          </w:p>
        </w:tc>
        <w:tc>
          <w:tcPr>
            <w:tcW w:w="2280" w:type="dxa"/>
          </w:tcPr>
          <w:p w14:paraId="1D139476" w14:textId="77777777" w:rsidR="003712E3" w:rsidRDefault="006855A4">
            <w:r>
              <w:t>Backend REST API framework</w:t>
            </w:r>
          </w:p>
        </w:tc>
      </w:tr>
      <w:tr w:rsidR="003712E3" w14:paraId="093E6B8E" w14:textId="77777777">
        <w:tc>
          <w:tcPr>
            <w:tcW w:w="2280" w:type="dxa"/>
          </w:tcPr>
          <w:p w14:paraId="2D278612" w14:textId="77777777" w:rsidR="003712E3" w:rsidRDefault="006855A4">
            <w:r>
              <w:t>BlockCypher Testnet API</w:t>
            </w:r>
          </w:p>
        </w:tc>
        <w:tc>
          <w:tcPr>
            <w:tcW w:w="2280" w:type="dxa"/>
          </w:tcPr>
          <w:p w14:paraId="604F3BE0" w14:textId="77777777" w:rsidR="003712E3" w:rsidRDefault="006855A4">
            <w:r>
              <w:t>https://www.blockcypher.com/dev/bitcoin</w:t>
            </w:r>
          </w:p>
        </w:tc>
        <w:tc>
          <w:tcPr>
            <w:tcW w:w="2280" w:type="dxa"/>
          </w:tcPr>
          <w:p w14:paraId="5AB8EA53" w14:textId="77777777" w:rsidR="003712E3" w:rsidRDefault="006855A4">
            <w:r>
              <w:t>No</w:t>
            </w:r>
          </w:p>
        </w:tc>
        <w:tc>
          <w:tcPr>
            <w:tcW w:w="2280" w:type="dxa"/>
          </w:tcPr>
          <w:p w14:paraId="030245DA" w14:textId="77777777" w:rsidR="003712E3" w:rsidRDefault="006855A4">
            <w:r>
              <w:t>Bitcoin testnet payment processing</w:t>
            </w:r>
          </w:p>
        </w:tc>
      </w:tr>
      <w:tr w:rsidR="003712E3" w14:paraId="45DB83E6" w14:textId="77777777">
        <w:tc>
          <w:tcPr>
            <w:tcW w:w="2280" w:type="dxa"/>
          </w:tcPr>
          <w:p w14:paraId="3AB0D246" w14:textId="77777777" w:rsidR="003712E3" w:rsidRDefault="006855A4">
            <w:r>
              <w:t>Vite Build Tool Docs</w:t>
            </w:r>
          </w:p>
        </w:tc>
        <w:tc>
          <w:tcPr>
            <w:tcW w:w="2280" w:type="dxa"/>
          </w:tcPr>
          <w:p w14:paraId="2C7F8DEE" w14:textId="77777777" w:rsidR="003712E3" w:rsidRDefault="006855A4">
            <w:r>
              <w:t>https://vitejs.dev</w:t>
            </w:r>
          </w:p>
        </w:tc>
        <w:tc>
          <w:tcPr>
            <w:tcW w:w="2280" w:type="dxa"/>
          </w:tcPr>
          <w:p w14:paraId="3474AB18" w14:textId="77777777" w:rsidR="003712E3" w:rsidRDefault="006855A4">
            <w:r>
              <w:t>No</w:t>
            </w:r>
          </w:p>
        </w:tc>
        <w:tc>
          <w:tcPr>
            <w:tcW w:w="2280" w:type="dxa"/>
          </w:tcPr>
          <w:p w14:paraId="7AD48411" w14:textId="77777777" w:rsidR="003712E3" w:rsidRDefault="006855A4">
            <w:r>
              <w:t>Frontend build system &amp; dev server</w:t>
            </w:r>
          </w:p>
        </w:tc>
      </w:tr>
      <w:tr w:rsidR="003712E3" w14:paraId="76CF0225" w14:textId="77777777">
        <w:tc>
          <w:tcPr>
            <w:tcW w:w="2280" w:type="dxa"/>
          </w:tcPr>
          <w:p w14:paraId="115FF4FC" w14:textId="77777777" w:rsidR="003712E3" w:rsidRDefault="006855A4">
            <w:r>
              <w:t>ArtEx Pitch Deck</w:t>
            </w:r>
          </w:p>
        </w:tc>
        <w:tc>
          <w:tcPr>
            <w:tcW w:w="2280" w:type="dxa"/>
          </w:tcPr>
          <w:p w14:paraId="294626A3" w14:textId="77777777" w:rsidR="003712E3" w:rsidRDefault="006855A4">
            <w:r>
              <w:t>ArtEx_Pitch_Deck.pptx (local)</w:t>
            </w:r>
          </w:p>
        </w:tc>
        <w:tc>
          <w:tcPr>
            <w:tcW w:w="2280" w:type="dxa"/>
          </w:tcPr>
          <w:p w14:paraId="034512CF" w14:textId="77777777" w:rsidR="003712E3" w:rsidRDefault="006855A4">
            <w:r>
              <w:t>Yes</w:t>
            </w:r>
          </w:p>
        </w:tc>
        <w:tc>
          <w:tcPr>
            <w:tcW w:w="2280" w:type="dxa"/>
          </w:tcPr>
          <w:p w14:paraId="0BEF4FA4" w14:textId="77777777" w:rsidR="003712E3" w:rsidRDefault="006855A4">
            <w:r>
              <w:t>Platform overview, business model, roadmap</w:t>
            </w:r>
          </w:p>
        </w:tc>
      </w:tr>
      <w:tr w:rsidR="003712E3" w14:paraId="7BA83D3C" w14:textId="77777777">
        <w:tc>
          <w:tcPr>
            <w:tcW w:w="2280" w:type="dxa"/>
          </w:tcPr>
          <w:p w14:paraId="7E9245C8" w14:textId="77777777" w:rsidR="003712E3" w:rsidRDefault="006855A4">
            <w:r>
              <w:t>Beeple — Everydays: The First 5000 Days</w:t>
            </w:r>
          </w:p>
        </w:tc>
        <w:tc>
          <w:tcPr>
            <w:tcW w:w="2280" w:type="dxa"/>
          </w:tcPr>
          <w:p w14:paraId="4C8C006B" w14:textId="77777777" w:rsidR="003712E3" w:rsidRDefault="006855A4">
            <w:r>
              <w:t>Wikimedia Commons</w:t>
            </w:r>
          </w:p>
        </w:tc>
        <w:tc>
          <w:tcPr>
            <w:tcW w:w="2280" w:type="dxa"/>
          </w:tcPr>
          <w:p w14:paraId="31F8DEF7" w14:textId="77777777" w:rsidR="003712E3" w:rsidRDefault="006855A4">
            <w:r>
              <w:t>No</w:t>
            </w:r>
          </w:p>
        </w:tc>
        <w:tc>
          <w:tcPr>
            <w:tcW w:w="2280" w:type="dxa"/>
          </w:tcPr>
          <w:p w14:paraId="338E7842" w14:textId="77777777" w:rsidR="003712E3" w:rsidRDefault="006855A4">
            <w:r>
              <w:t>Source for primary artwork asset</w:t>
            </w:r>
          </w:p>
        </w:tc>
      </w:tr>
    </w:tbl>
    <w:p w14:paraId="00422F05" w14:textId="77777777" w:rsidR="003712E3" w:rsidRDefault="006855A4">
      <w:pPr>
        <w:pStyle w:val="21"/>
      </w:pPr>
      <w:r>
        <w:t>Glossary</w:t>
      </w:r>
    </w:p>
    <w:p w14:paraId="06128EFD" w14:textId="77777777" w:rsidR="003712E3" w:rsidRDefault="006855A4">
      <w:pPr>
        <w:pStyle w:val="31"/>
      </w:pPr>
      <w:r>
        <w:t>Terms</w:t>
      </w:r>
    </w:p>
    <w:tbl>
      <w:tblPr>
        <w:tblStyle w:val="aff1"/>
        <w:tblW w:w="0" w:type="auto"/>
        <w:tblLook w:val="04A0" w:firstRow="1" w:lastRow="0" w:firstColumn="1" w:lastColumn="0" w:noHBand="0" w:noVBand="1"/>
      </w:tblPr>
      <w:tblGrid>
        <w:gridCol w:w="4561"/>
        <w:gridCol w:w="4561"/>
      </w:tblGrid>
      <w:tr w:rsidR="003712E3" w14:paraId="220127C7" w14:textId="77777777">
        <w:tc>
          <w:tcPr>
            <w:tcW w:w="4561" w:type="dxa"/>
          </w:tcPr>
          <w:p w14:paraId="11042DEC" w14:textId="77777777" w:rsidR="003712E3" w:rsidRDefault="006855A4">
            <w:r>
              <w:rPr>
                <w:b/>
              </w:rPr>
              <w:t>Term</w:t>
            </w:r>
          </w:p>
        </w:tc>
        <w:tc>
          <w:tcPr>
            <w:tcW w:w="4561" w:type="dxa"/>
          </w:tcPr>
          <w:p w14:paraId="68626673" w14:textId="77777777" w:rsidR="003712E3" w:rsidRDefault="006855A4">
            <w:r>
              <w:rPr>
                <w:b/>
              </w:rPr>
              <w:t>Definition</w:t>
            </w:r>
          </w:p>
        </w:tc>
      </w:tr>
      <w:tr w:rsidR="003712E3" w14:paraId="556EF5E2" w14:textId="77777777">
        <w:tc>
          <w:tcPr>
            <w:tcW w:w="4561" w:type="dxa"/>
          </w:tcPr>
          <w:p w14:paraId="215FBEEF" w14:textId="77777777" w:rsidR="003712E3" w:rsidRDefault="006855A4">
            <w:r>
              <w:t>Fractional Share</w:t>
            </w:r>
          </w:p>
        </w:tc>
        <w:tc>
          <w:tcPr>
            <w:tcW w:w="4561" w:type="dxa"/>
          </w:tcPr>
          <w:p w14:paraId="712C8ECB" w14:textId="77777777" w:rsidR="003712E3" w:rsidRDefault="006855A4">
            <w:r>
              <w:t>A unit representing proportional ownership of a tokenised artwork. Each artwork is divided into 1,000,000 shares.</w:t>
            </w:r>
          </w:p>
        </w:tc>
      </w:tr>
      <w:tr w:rsidR="003712E3" w14:paraId="03B5807C" w14:textId="77777777">
        <w:tc>
          <w:tcPr>
            <w:tcW w:w="4561" w:type="dxa"/>
          </w:tcPr>
          <w:p w14:paraId="1CDBCDEC" w14:textId="77777777" w:rsidR="003712E3" w:rsidRDefault="006855A4">
            <w:r>
              <w:t>Perpetual Future</w:t>
            </w:r>
          </w:p>
        </w:tc>
        <w:tc>
          <w:tcPr>
            <w:tcW w:w="4561" w:type="dxa"/>
          </w:tcPr>
          <w:p w14:paraId="3777A303" w14:textId="77777777" w:rsidR="003712E3" w:rsidRDefault="006855A4">
            <w:r>
              <w:t>A derivative contract with no expiry date that tracks the mark price of the underlying asset. P&amp;L is settled continuously.</w:t>
            </w:r>
          </w:p>
        </w:tc>
      </w:tr>
      <w:tr w:rsidR="003712E3" w14:paraId="053E55ED" w14:textId="77777777">
        <w:tc>
          <w:tcPr>
            <w:tcW w:w="4561" w:type="dxa"/>
          </w:tcPr>
          <w:p w14:paraId="650ED914" w14:textId="77777777" w:rsidR="003712E3" w:rsidRDefault="006855A4">
            <w:r>
              <w:t>VMM (Virtual Market Maker)</w:t>
            </w:r>
          </w:p>
        </w:tc>
        <w:tc>
          <w:tcPr>
            <w:tcW w:w="4561" w:type="dxa"/>
          </w:tcPr>
          <w:p w14:paraId="05AAD1C6" w14:textId="77777777" w:rsidR="003712E3" w:rsidRDefault="006855A4">
            <w:r>
              <w:t>A synthetic liquidity provider that generates bid/ask quotes and price history using a Geometric Brownian Motion model, ensuring tradability from day one.</w:t>
            </w:r>
          </w:p>
        </w:tc>
      </w:tr>
      <w:tr w:rsidR="003712E3" w14:paraId="18A9C363" w14:textId="77777777">
        <w:tc>
          <w:tcPr>
            <w:tcW w:w="4561" w:type="dxa"/>
          </w:tcPr>
          <w:p w14:paraId="43731307" w14:textId="77777777" w:rsidR="003712E3" w:rsidRDefault="006855A4">
            <w:r>
              <w:t>Geometric Brownian Motion (GBM)</w:t>
            </w:r>
          </w:p>
        </w:tc>
        <w:tc>
          <w:tcPr>
            <w:tcW w:w="4561" w:type="dxa"/>
          </w:tcPr>
          <w:p w14:paraId="30ADDAA5" w14:textId="77777777" w:rsidR="003712E3" w:rsidRDefault="006855A4">
            <w:r>
              <w:t>Stochastic process S(t+1) = S(t) × exp((μ−σ²/2)Δt + σε√Δt) used to simulate asset price evolution.</w:t>
            </w:r>
          </w:p>
        </w:tc>
      </w:tr>
      <w:tr w:rsidR="003712E3" w14:paraId="6E505204" w14:textId="77777777">
        <w:tc>
          <w:tcPr>
            <w:tcW w:w="4561" w:type="dxa"/>
          </w:tcPr>
          <w:p w14:paraId="43B95F77" w14:textId="77777777" w:rsidR="003712E3" w:rsidRDefault="006855A4">
            <w:r>
              <w:t>Liquidation Price</w:t>
            </w:r>
          </w:p>
        </w:tc>
        <w:tc>
          <w:tcPr>
            <w:tcW w:w="4561" w:type="dxa"/>
          </w:tcPr>
          <w:p w14:paraId="39904268" w14:textId="77777777" w:rsidR="003712E3" w:rsidRDefault="006855A4">
            <w:r>
              <w:t xml:space="preserve">The mark price at which a leveraged position </w:t>
            </w:r>
            <w:r>
              <w:lastRenderedPageBreak/>
              <w:t>is forcibly closed: liqPrice = entry × (1 ± (1/leverage − 0.005)).</w:t>
            </w:r>
          </w:p>
        </w:tc>
      </w:tr>
      <w:tr w:rsidR="003712E3" w14:paraId="436CB3B4" w14:textId="77777777">
        <w:tc>
          <w:tcPr>
            <w:tcW w:w="4561" w:type="dxa"/>
          </w:tcPr>
          <w:p w14:paraId="1A67532D" w14:textId="77777777" w:rsidR="003712E3" w:rsidRDefault="006855A4">
            <w:r>
              <w:lastRenderedPageBreak/>
              <w:t>TP/SL Order</w:t>
            </w:r>
          </w:p>
        </w:tc>
        <w:tc>
          <w:tcPr>
            <w:tcW w:w="4561" w:type="dxa"/>
          </w:tcPr>
          <w:p w14:paraId="08EE923C" w14:textId="77777777" w:rsidR="003712E3" w:rsidRDefault="006855A4">
            <w:r>
              <w:t>Take-Profit / Stop-Loss conditional order that automatically executes when the mark price reaches a predefined level.</w:t>
            </w:r>
          </w:p>
        </w:tc>
      </w:tr>
      <w:tr w:rsidR="003712E3" w14:paraId="6F31EF7C" w14:textId="77777777">
        <w:tc>
          <w:tcPr>
            <w:tcW w:w="4561" w:type="dxa"/>
          </w:tcPr>
          <w:p w14:paraId="3C36EB2A" w14:textId="77777777" w:rsidR="003712E3" w:rsidRDefault="006855A4">
            <w:r>
              <w:t>AI Account Monitor</w:t>
            </w:r>
          </w:p>
        </w:tc>
        <w:tc>
          <w:tcPr>
            <w:tcW w:w="4561" w:type="dxa"/>
          </w:tcPr>
          <w:p w14:paraId="21E87DE1" w14:textId="77777777" w:rsidR="003712E3" w:rsidRDefault="006855A4">
            <w:r>
              <w:t>An autonomous agent that periodically reads the user's portfolio state and submits structured action commands to an external AI endpoint.</w:t>
            </w:r>
          </w:p>
        </w:tc>
      </w:tr>
      <w:tr w:rsidR="003712E3" w14:paraId="1DCE223A" w14:textId="77777777">
        <w:tc>
          <w:tcPr>
            <w:tcW w:w="4561" w:type="dxa"/>
          </w:tcPr>
          <w:p w14:paraId="69BD6493" w14:textId="77777777" w:rsidR="003712E3" w:rsidRDefault="006855A4">
            <w:r>
              <w:t>Mark Price</w:t>
            </w:r>
          </w:p>
        </w:tc>
        <w:tc>
          <w:tcPr>
            <w:tcW w:w="4561" w:type="dxa"/>
          </w:tcPr>
          <w:p w14:paraId="21C85769" w14:textId="77777777" w:rsidR="003712E3" w:rsidRDefault="006855A4">
            <w:r>
              <w:t>The fair value price of an artwork share, computed by the VMM at each 2-second tick.</w:t>
            </w:r>
          </w:p>
        </w:tc>
      </w:tr>
      <w:tr w:rsidR="003712E3" w14:paraId="27735894" w14:textId="77777777">
        <w:tc>
          <w:tcPr>
            <w:tcW w:w="4561" w:type="dxa"/>
          </w:tcPr>
          <w:p w14:paraId="0803BEB3" w14:textId="77777777" w:rsidR="003712E3" w:rsidRDefault="006855A4">
            <w:r>
              <w:t>Collateral</w:t>
            </w:r>
          </w:p>
        </w:tc>
        <w:tc>
          <w:tcPr>
            <w:tcW w:w="4561" w:type="dxa"/>
          </w:tcPr>
          <w:p w14:paraId="12B79247" w14:textId="77777777" w:rsidR="003712E3" w:rsidRDefault="006855A4">
            <w:r>
              <w:t>BTC deposited as margin to open a leveraged perpetual position.</w:t>
            </w:r>
          </w:p>
        </w:tc>
      </w:tr>
    </w:tbl>
    <w:p w14:paraId="0F19F4BE" w14:textId="77777777" w:rsidR="003712E3" w:rsidRDefault="006855A4">
      <w:pPr>
        <w:pStyle w:val="31"/>
      </w:pPr>
      <w:r>
        <w:t>Acronyms</w:t>
      </w:r>
    </w:p>
    <w:tbl>
      <w:tblPr>
        <w:tblStyle w:val="aff1"/>
        <w:tblW w:w="0" w:type="auto"/>
        <w:tblLook w:val="04A0" w:firstRow="1" w:lastRow="0" w:firstColumn="1" w:lastColumn="0" w:noHBand="0" w:noVBand="1"/>
      </w:tblPr>
      <w:tblGrid>
        <w:gridCol w:w="3041"/>
        <w:gridCol w:w="3041"/>
        <w:gridCol w:w="3041"/>
      </w:tblGrid>
      <w:tr w:rsidR="003712E3" w14:paraId="722B5CBC" w14:textId="77777777">
        <w:tc>
          <w:tcPr>
            <w:tcW w:w="3041" w:type="dxa"/>
          </w:tcPr>
          <w:p w14:paraId="71CEE1BB" w14:textId="77777777" w:rsidR="003712E3" w:rsidRDefault="006855A4">
            <w:r>
              <w:rPr>
                <w:b/>
              </w:rPr>
              <w:t>Acronym</w:t>
            </w:r>
          </w:p>
        </w:tc>
        <w:tc>
          <w:tcPr>
            <w:tcW w:w="3041" w:type="dxa"/>
          </w:tcPr>
          <w:p w14:paraId="28B6B26E" w14:textId="77777777" w:rsidR="003712E3" w:rsidRDefault="006855A4">
            <w:r>
              <w:rPr>
                <w:b/>
              </w:rPr>
              <w:t>Meaning</w:t>
            </w:r>
          </w:p>
        </w:tc>
        <w:tc>
          <w:tcPr>
            <w:tcW w:w="3041" w:type="dxa"/>
          </w:tcPr>
          <w:p w14:paraId="03E7E43B" w14:textId="77777777" w:rsidR="003712E3" w:rsidRDefault="006855A4">
            <w:r>
              <w:rPr>
                <w:b/>
              </w:rPr>
              <w:t>Explanation</w:t>
            </w:r>
          </w:p>
        </w:tc>
      </w:tr>
      <w:tr w:rsidR="003712E3" w14:paraId="209A8E1D" w14:textId="77777777">
        <w:tc>
          <w:tcPr>
            <w:tcW w:w="3041" w:type="dxa"/>
          </w:tcPr>
          <w:p w14:paraId="04918612" w14:textId="77777777" w:rsidR="003712E3" w:rsidRDefault="006855A4">
            <w:r>
              <w:t>NFT</w:t>
            </w:r>
          </w:p>
        </w:tc>
        <w:tc>
          <w:tcPr>
            <w:tcW w:w="3041" w:type="dxa"/>
          </w:tcPr>
          <w:p w14:paraId="5DD1180F" w14:textId="77777777" w:rsidR="003712E3" w:rsidRDefault="006855A4">
            <w:r>
              <w:t>Non-Fungible Token</w:t>
            </w:r>
          </w:p>
        </w:tc>
        <w:tc>
          <w:tcPr>
            <w:tcW w:w="3041" w:type="dxa"/>
          </w:tcPr>
          <w:p w14:paraId="3994E824" w14:textId="77777777" w:rsidR="003712E3" w:rsidRDefault="006855A4">
            <w:r>
              <w:t>Blockchain-based proof of ownership for a unique digital asset</w:t>
            </w:r>
          </w:p>
        </w:tc>
      </w:tr>
      <w:tr w:rsidR="003712E3" w14:paraId="41F5C4FA" w14:textId="77777777">
        <w:tc>
          <w:tcPr>
            <w:tcW w:w="3041" w:type="dxa"/>
          </w:tcPr>
          <w:p w14:paraId="644AAAA0" w14:textId="77777777" w:rsidR="003712E3" w:rsidRDefault="006855A4">
            <w:r>
              <w:t>VMM</w:t>
            </w:r>
          </w:p>
        </w:tc>
        <w:tc>
          <w:tcPr>
            <w:tcW w:w="3041" w:type="dxa"/>
          </w:tcPr>
          <w:p w14:paraId="1F80AFE4" w14:textId="77777777" w:rsidR="003712E3" w:rsidRDefault="006855A4">
            <w:r>
              <w:t>Virtual Market Maker</w:t>
            </w:r>
          </w:p>
        </w:tc>
        <w:tc>
          <w:tcPr>
            <w:tcW w:w="3041" w:type="dxa"/>
          </w:tcPr>
          <w:p w14:paraId="26E889A8" w14:textId="77777777" w:rsidR="003712E3" w:rsidRDefault="006855A4">
            <w:r>
              <w:t>Synthetic liquidity provider; see Terms above</w:t>
            </w:r>
          </w:p>
        </w:tc>
      </w:tr>
      <w:tr w:rsidR="003712E3" w14:paraId="509912CF" w14:textId="77777777">
        <w:tc>
          <w:tcPr>
            <w:tcW w:w="3041" w:type="dxa"/>
          </w:tcPr>
          <w:p w14:paraId="0C928796" w14:textId="77777777" w:rsidR="003712E3" w:rsidRDefault="006855A4">
            <w:r>
              <w:t>GBM</w:t>
            </w:r>
          </w:p>
        </w:tc>
        <w:tc>
          <w:tcPr>
            <w:tcW w:w="3041" w:type="dxa"/>
          </w:tcPr>
          <w:p w14:paraId="6C683405" w14:textId="77777777" w:rsidR="003712E3" w:rsidRDefault="006855A4">
            <w:r>
              <w:t>Geometric Brownian Motion</w:t>
            </w:r>
          </w:p>
        </w:tc>
        <w:tc>
          <w:tcPr>
            <w:tcW w:w="3041" w:type="dxa"/>
          </w:tcPr>
          <w:p w14:paraId="74A09C4C" w14:textId="77777777" w:rsidR="003712E3" w:rsidRDefault="006855A4">
            <w:r>
              <w:t>Stochastic process for price simulation</w:t>
            </w:r>
          </w:p>
        </w:tc>
      </w:tr>
      <w:tr w:rsidR="003712E3" w14:paraId="7114DE78" w14:textId="77777777">
        <w:tc>
          <w:tcPr>
            <w:tcW w:w="3041" w:type="dxa"/>
          </w:tcPr>
          <w:p w14:paraId="1B736B24" w14:textId="77777777" w:rsidR="003712E3" w:rsidRDefault="006855A4">
            <w:r>
              <w:t>API</w:t>
            </w:r>
          </w:p>
        </w:tc>
        <w:tc>
          <w:tcPr>
            <w:tcW w:w="3041" w:type="dxa"/>
          </w:tcPr>
          <w:p w14:paraId="35E1F2AF" w14:textId="77777777" w:rsidR="003712E3" w:rsidRDefault="006855A4">
            <w:r>
              <w:t>Application Programming Interface</w:t>
            </w:r>
          </w:p>
        </w:tc>
        <w:tc>
          <w:tcPr>
            <w:tcW w:w="3041" w:type="dxa"/>
          </w:tcPr>
          <w:p w14:paraId="3827FCAA" w14:textId="77777777" w:rsidR="003712E3" w:rsidRDefault="006855A4">
            <w:r>
              <w:t>Standardised protocol for software communication</w:t>
            </w:r>
          </w:p>
        </w:tc>
      </w:tr>
      <w:tr w:rsidR="003712E3" w14:paraId="7ACF34F6" w14:textId="77777777">
        <w:tc>
          <w:tcPr>
            <w:tcW w:w="3041" w:type="dxa"/>
          </w:tcPr>
          <w:p w14:paraId="48A7A432" w14:textId="77777777" w:rsidR="003712E3" w:rsidRDefault="006855A4">
            <w:r>
              <w:t>SPA</w:t>
            </w:r>
          </w:p>
        </w:tc>
        <w:tc>
          <w:tcPr>
            <w:tcW w:w="3041" w:type="dxa"/>
          </w:tcPr>
          <w:p w14:paraId="6252DCB7" w14:textId="77777777" w:rsidR="003712E3" w:rsidRDefault="006855A4">
            <w:r>
              <w:t>Single-Page Application</w:t>
            </w:r>
          </w:p>
        </w:tc>
        <w:tc>
          <w:tcPr>
            <w:tcW w:w="3041" w:type="dxa"/>
          </w:tcPr>
          <w:p w14:paraId="1FEA4E6B" w14:textId="77777777" w:rsidR="003712E3" w:rsidRDefault="006855A4">
            <w:r>
              <w:t>Web app where navigation occurs without full-page reloads</w:t>
            </w:r>
          </w:p>
        </w:tc>
      </w:tr>
      <w:tr w:rsidR="003712E3" w14:paraId="79ABA4B4" w14:textId="77777777">
        <w:tc>
          <w:tcPr>
            <w:tcW w:w="3041" w:type="dxa"/>
          </w:tcPr>
          <w:p w14:paraId="7A2FB641" w14:textId="77777777" w:rsidR="003712E3" w:rsidRDefault="006855A4">
            <w:r>
              <w:t>ORM</w:t>
            </w:r>
          </w:p>
        </w:tc>
        <w:tc>
          <w:tcPr>
            <w:tcW w:w="3041" w:type="dxa"/>
          </w:tcPr>
          <w:p w14:paraId="136FC33E" w14:textId="77777777" w:rsidR="003712E3" w:rsidRDefault="006855A4">
            <w:r>
              <w:t>Object-Relational Mapper</w:t>
            </w:r>
          </w:p>
        </w:tc>
        <w:tc>
          <w:tcPr>
            <w:tcW w:w="3041" w:type="dxa"/>
          </w:tcPr>
          <w:p w14:paraId="41A1DD17" w14:textId="77777777" w:rsidR="003712E3" w:rsidRDefault="006855A4">
            <w:r>
              <w:t>SQLAlchemy layer translating Python objects to SQL queries</w:t>
            </w:r>
          </w:p>
        </w:tc>
      </w:tr>
      <w:tr w:rsidR="003712E3" w14:paraId="3804C9CB" w14:textId="77777777">
        <w:tc>
          <w:tcPr>
            <w:tcW w:w="3041" w:type="dxa"/>
          </w:tcPr>
          <w:p w14:paraId="48DA7611" w14:textId="77777777" w:rsidR="003712E3" w:rsidRDefault="006855A4">
            <w:r>
              <w:t>GDPR</w:t>
            </w:r>
          </w:p>
        </w:tc>
        <w:tc>
          <w:tcPr>
            <w:tcW w:w="3041" w:type="dxa"/>
          </w:tcPr>
          <w:p w14:paraId="7FF03A92" w14:textId="77777777" w:rsidR="003712E3" w:rsidRDefault="006855A4">
            <w:r>
              <w:t>General Data Protection Regulation</w:t>
            </w:r>
          </w:p>
        </w:tc>
        <w:tc>
          <w:tcPr>
            <w:tcW w:w="3041" w:type="dxa"/>
          </w:tcPr>
          <w:p w14:paraId="3E03EF6C" w14:textId="77777777" w:rsidR="003712E3" w:rsidRDefault="006855A4">
            <w:r>
              <w:t>EU regulation on personal data processing</w:t>
            </w:r>
          </w:p>
        </w:tc>
      </w:tr>
      <w:tr w:rsidR="003712E3" w14:paraId="536A592C" w14:textId="77777777">
        <w:tc>
          <w:tcPr>
            <w:tcW w:w="3041" w:type="dxa"/>
          </w:tcPr>
          <w:p w14:paraId="2ABE3622" w14:textId="77777777" w:rsidR="003712E3" w:rsidRDefault="006855A4">
            <w:r>
              <w:t>DeFi</w:t>
            </w:r>
          </w:p>
        </w:tc>
        <w:tc>
          <w:tcPr>
            <w:tcW w:w="3041" w:type="dxa"/>
          </w:tcPr>
          <w:p w14:paraId="5E2F7178" w14:textId="77777777" w:rsidR="003712E3" w:rsidRDefault="006855A4">
            <w:r>
              <w:t>Decentralised Finance</w:t>
            </w:r>
          </w:p>
        </w:tc>
        <w:tc>
          <w:tcPr>
            <w:tcW w:w="3041" w:type="dxa"/>
          </w:tcPr>
          <w:p w14:paraId="5D20EE7F" w14:textId="77777777" w:rsidR="003712E3" w:rsidRDefault="006855A4">
            <w:r>
              <w:t>Financial services built on blockchain infrastructure</w:t>
            </w:r>
          </w:p>
        </w:tc>
      </w:tr>
      <w:tr w:rsidR="003712E3" w14:paraId="59D92DB4" w14:textId="77777777">
        <w:tc>
          <w:tcPr>
            <w:tcW w:w="3041" w:type="dxa"/>
          </w:tcPr>
          <w:p w14:paraId="31EBE16D" w14:textId="77777777" w:rsidR="003712E3" w:rsidRDefault="006855A4">
            <w:r>
              <w:t>POC</w:t>
            </w:r>
          </w:p>
        </w:tc>
        <w:tc>
          <w:tcPr>
            <w:tcW w:w="3041" w:type="dxa"/>
          </w:tcPr>
          <w:p w14:paraId="4133D06A" w14:textId="77777777" w:rsidR="003712E3" w:rsidRDefault="006855A4">
            <w:r>
              <w:t>Proof of Concept</w:t>
            </w:r>
          </w:p>
        </w:tc>
        <w:tc>
          <w:tcPr>
            <w:tcW w:w="3041" w:type="dxa"/>
          </w:tcPr>
          <w:p w14:paraId="7BCF46B9" w14:textId="77777777" w:rsidR="003712E3" w:rsidRDefault="006855A4">
            <w:r>
              <w:t>Functional prototype demonstrating feasibility without production hardening</w:t>
            </w:r>
          </w:p>
        </w:tc>
      </w:tr>
      <w:tr w:rsidR="003712E3" w14:paraId="0331755D" w14:textId="77777777">
        <w:tc>
          <w:tcPr>
            <w:tcW w:w="3041" w:type="dxa"/>
          </w:tcPr>
          <w:p w14:paraId="7BBB2E06" w14:textId="77777777" w:rsidR="003712E3" w:rsidRDefault="006855A4">
            <w:r>
              <w:t>TRL</w:t>
            </w:r>
          </w:p>
        </w:tc>
        <w:tc>
          <w:tcPr>
            <w:tcW w:w="3041" w:type="dxa"/>
          </w:tcPr>
          <w:p w14:paraId="56E1A200" w14:textId="77777777" w:rsidR="003712E3" w:rsidRDefault="006855A4">
            <w:r>
              <w:t>Technology Readiness Level</w:t>
            </w:r>
          </w:p>
        </w:tc>
        <w:tc>
          <w:tcPr>
            <w:tcW w:w="3041" w:type="dxa"/>
          </w:tcPr>
          <w:p w14:paraId="2910C3BA" w14:textId="77777777" w:rsidR="003712E3" w:rsidRDefault="006855A4">
            <w:r>
              <w:t>NASA/ESA scale 1–9 measuring maturity of a technology</w:t>
            </w:r>
          </w:p>
        </w:tc>
      </w:tr>
      <w:tr w:rsidR="003712E3" w14:paraId="71283782" w14:textId="77777777">
        <w:tc>
          <w:tcPr>
            <w:tcW w:w="3041" w:type="dxa"/>
          </w:tcPr>
          <w:p w14:paraId="1B702C81" w14:textId="77777777" w:rsidR="003712E3" w:rsidRDefault="006855A4">
            <w:r>
              <w:t>TP/SL</w:t>
            </w:r>
          </w:p>
        </w:tc>
        <w:tc>
          <w:tcPr>
            <w:tcW w:w="3041" w:type="dxa"/>
          </w:tcPr>
          <w:p w14:paraId="396821CA" w14:textId="77777777" w:rsidR="003712E3" w:rsidRDefault="006855A4">
            <w:r>
              <w:t>Take-Profit / Stop-Loss</w:t>
            </w:r>
          </w:p>
        </w:tc>
        <w:tc>
          <w:tcPr>
            <w:tcW w:w="3041" w:type="dxa"/>
          </w:tcPr>
          <w:p w14:paraId="6AE51374" w14:textId="77777777" w:rsidR="003712E3" w:rsidRDefault="006855A4">
            <w:r>
              <w:t>Conditional order types for automated risk management</w:t>
            </w:r>
          </w:p>
        </w:tc>
      </w:tr>
    </w:tbl>
    <w:p w14:paraId="2EE6657F" w14:textId="77777777" w:rsidR="003712E3" w:rsidRDefault="006855A4">
      <w:r>
        <w:br w:type="page"/>
      </w:r>
    </w:p>
    <w:p w14:paraId="57D088EF" w14:textId="77777777" w:rsidR="003712E3" w:rsidRDefault="006855A4">
      <w:pPr>
        <w:pStyle w:val="1"/>
      </w:pPr>
      <w:r>
        <w:lastRenderedPageBreak/>
        <w:t>Project Description – CDC – Lot 1  (3 pages)</w:t>
      </w:r>
    </w:p>
    <w:p w14:paraId="762223D2" w14:textId="77777777" w:rsidR="003712E3" w:rsidRDefault="006855A4">
      <w:pPr>
        <w:pStyle w:val="21"/>
      </w:pPr>
      <w:r>
        <w:t>Introduction and Strategic Challenges</w:t>
      </w:r>
    </w:p>
    <w:p w14:paraId="16C517D1" w14:textId="77777777" w:rsidR="003712E3" w:rsidRDefault="006855A4">
      <w:r>
        <w:t>The art market is characterised by extreme illiquidity, opacity, and high entry barriers. A small number of ultra-high-net-worth collectors control access. Digital art (NFTs) partially democratised this by enabling fractional and online ownership, but the 2022 NFT market crash revealed a deeper structural problem: without continuous liquidity mechanisms, prices collapse when sentiment turns negative. ArtEx's core strategic challenge is to build a sustainable digital art trading platform that remains functional even in the absence of natural buyers and sellers, while offering sufficiently attractive speculative instruments to attract retail participants.</w:t>
      </w:r>
    </w:p>
    <w:p w14:paraId="222F6F64" w14:textId="77777777" w:rsidR="003712E3" w:rsidRDefault="006855A4">
      <w:r>
        <w:t>The principal technical risks are: (1) regulatory ambiguity — financial derivatives on art assets may require licensing under MiFID II (EU) or equivalent; (2) cold-start liquidity — without a VMM the platform is untradeable at launch; (3) API key security — frontend-embedded API keys expose services to abuse; (4) AI hallucination — an autonomous trading agent giving incorrect orders could cause simulated financial harm that undermines user trust.</w:t>
      </w:r>
    </w:p>
    <w:p w14:paraId="10D1073A" w14:textId="77777777" w:rsidR="003712E3" w:rsidRDefault="006855A4">
      <w:pPr>
        <w:pStyle w:val="21"/>
      </w:pPr>
      <w:r>
        <w:t>Market Needs</w:t>
      </w:r>
    </w:p>
    <w:p w14:paraId="3E0F02E1" w14:textId="77777777" w:rsidR="003712E3" w:rsidRDefault="006855A4">
      <w:r>
        <w:t>State of the art: Existing platforms (SuperRare, OpenSea, Foundation) offer NFT trading but provide no leverage, no fractional ownership, no short-selling, and no AI-managed strategies. Platforms such as Robinhood and eToro have proved that gamified investing with leveraged products has mass-market appeal. Rarible Analytics and Artprice data show that average NFT collector age is 18–34, a cohort already comfortable with futures trading on Binance or FTX. The identified gap: a platform combining cultural value (art collecting) with financial utility (leveraged derivatives) does not yet exist.</w:t>
      </w:r>
    </w:p>
    <w:p w14:paraId="60EE3E2A" w14:textId="77777777" w:rsidR="003712E3" w:rsidRDefault="006855A4">
      <w:pPr>
        <w:pStyle w:val="21"/>
      </w:pPr>
      <w:r>
        <w:t>Product / Service Description</w:t>
      </w:r>
    </w:p>
    <w:p w14:paraId="2ED3B597" w14:textId="77777777" w:rsidR="003712E3" w:rsidRDefault="006855A4">
      <w:r>
        <w:t>ArtEx delivers the following core features:</w:t>
      </w:r>
    </w:p>
    <w:p w14:paraId="0AEA1DA7" w14:textId="77777777" w:rsidR="003712E3" w:rsidRDefault="006855A4">
      <w:pPr>
        <w:pStyle w:val="ae"/>
        <w:ind w:left="360"/>
      </w:pPr>
      <w:r>
        <w:t>Fractional Share Trading: Each artwork is divided into 1,000,000 shares. Users buy/sell shares at the VMM mark price using cryptocurrency (BTC denominated).</w:t>
      </w:r>
    </w:p>
    <w:p w14:paraId="52804132" w14:textId="77777777" w:rsidR="003712E3" w:rsidRDefault="006855A4">
      <w:pPr>
        <w:pStyle w:val="ae"/>
        <w:ind w:left="360"/>
      </w:pPr>
      <w:r>
        <w:t>Perpetual Futures: Users open long or short positions with 1–50× leverage, depositing BTC as collateral. Funding rates and liquidation mechanics mirror industry-standard CEX perpetuals (Binance, Bybit).</w:t>
      </w:r>
    </w:p>
    <w:p w14:paraId="1D51F77A" w14:textId="77777777" w:rsidR="003712E3" w:rsidRDefault="006855A4">
      <w:pPr>
        <w:pStyle w:val="ae"/>
        <w:ind w:left="360"/>
      </w:pPr>
      <w:r>
        <w:t>TP/SL Orders: Conditional orders that execute automatically when the mark price crosses a threshold; checked every 2 seconds.</w:t>
      </w:r>
    </w:p>
    <w:p w14:paraId="6C8FD4C4" w14:textId="77777777" w:rsidR="003712E3" w:rsidRDefault="006855A4">
      <w:pPr>
        <w:pStyle w:val="ae"/>
        <w:ind w:left="360"/>
      </w:pPr>
      <w:r>
        <w:t>AI Curator Chat: Embedded conversational AI (DeepSeek) recommends artworks based on user-expressed preferences.</w:t>
      </w:r>
    </w:p>
    <w:p w14:paraId="64E24E0D" w14:textId="77777777" w:rsidR="003712E3" w:rsidRDefault="006855A4">
      <w:pPr>
        <w:pStyle w:val="ae"/>
        <w:ind w:left="360"/>
      </w:pPr>
      <w:r>
        <w:t>AI Account Monitor: Autonomous agent that reads portfolio state and submits structured JSON actions (buy, sell, open/close perp, set TP/SL) to an external AI endpoint at configurable intervals.</w:t>
      </w:r>
    </w:p>
    <w:p w14:paraId="58D92376" w14:textId="77777777" w:rsidR="003712E3" w:rsidRDefault="006855A4">
      <w:pPr>
        <w:pStyle w:val="ae"/>
        <w:ind w:left="360"/>
      </w:pPr>
      <w:r>
        <w:t>Multi-Wallet Connect: Supports MetaMask, Coinbase Wallet, Phantom (Solana), and a Test Wallet for demo purposes.</w:t>
      </w:r>
    </w:p>
    <w:p w14:paraId="1D323E6F" w14:textId="77777777" w:rsidR="003712E3" w:rsidRDefault="006855A4">
      <w:pPr>
        <w:pStyle w:val="ae"/>
        <w:ind w:left="360"/>
      </w:pPr>
      <w:r>
        <w:lastRenderedPageBreak/>
        <w:t>Live Crypto Pricing: Top-5 cryptocurrencies (BTC, ETH, BNB, SOL, XRP) displayed in a ticker bar; all artwork prices denominated in user-selected crypto with fiat reference (6 currencies).</w:t>
      </w:r>
    </w:p>
    <w:p w14:paraId="2B91F6A0" w14:textId="77777777" w:rsidR="003712E3" w:rsidRDefault="006855A4">
      <w:pPr>
        <w:pStyle w:val="21"/>
      </w:pPr>
      <w:r>
        <w:t>Innovative Nature of the Solution</w:t>
      </w:r>
    </w:p>
    <w:p w14:paraId="19AF2AD9" w14:textId="77777777" w:rsidR="003712E3" w:rsidRDefault="006855A4">
      <w:r>
        <w:t>Three elements differentiate ArtEx from existing solutions:</w:t>
      </w:r>
    </w:p>
    <w:p w14:paraId="700B8EB0" w14:textId="77777777" w:rsidR="003712E3" w:rsidRDefault="006855A4">
      <w:pPr>
        <w:pStyle w:val="ae"/>
        <w:ind w:left="360"/>
      </w:pPr>
      <w:r>
        <w:t>VMM with GBM: Unlike order-book DEXs that require two-sided liquidity, ArtEx's VMM generates synthetic orders using stochastic simulation. This ensures price discovery and tradability from the first second of deployment.</w:t>
      </w:r>
    </w:p>
    <w:p w14:paraId="066DD733" w14:textId="77777777" w:rsidR="003712E3" w:rsidRDefault="006855A4">
      <w:pPr>
        <w:pStyle w:val="ae"/>
        <w:ind w:left="360"/>
      </w:pPr>
      <w:r>
        <w:t>Dual Volatility Leverage: Artwork share price (σ ≈ 0.3/year VMM) multiplied by BTC/USD volatility (σ ≈ 0.8/year live data) creates a compound volatility profile unique to this asset class. At 50× leverage, a 1% BTC move can yield 50% P&amp;L — a product characteristic impossible to replicate with existing instruments.</w:t>
      </w:r>
    </w:p>
    <w:p w14:paraId="3EE56A50" w14:textId="77777777" w:rsidR="003712E3" w:rsidRDefault="006855A4">
      <w:pPr>
        <w:pStyle w:val="ae"/>
        <w:ind w:left="360"/>
      </w:pPr>
      <w:r>
        <w:t>AI-to-AI Trading Loop: The AI Account Monitor creates a machine-to-machine trading workflow where an external LLM (user-supplied endpoint) receives portfolio JSON and returns standardised action commands executed without human intervention. This is a novel application of LLM function-calling in a simulated financial context.</w:t>
      </w:r>
    </w:p>
    <w:p w14:paraId="022C4E0B" w14:textId="77777777" w:rsidR="003712E3" w:rsidRDefault="006855A4">
      <w:pPr>
        <w:pStyle w:val="21"/>
      </w:pPr>
      <w:r>
        <w:t>Freedom to Operate and Regulatory Constraints</w:t>
      </w:r>
    </w:p>
    <w:p w14:paraId="78BA9A57" w14:textId="77777777" w:rsidR="003712E3" w:rsidRDefault="006855A4">
      <w:r>
        <w:t>As a POC with simulated (non-real) financial transactions, ArtEx does not currently process real money or assets. However, a commercialised version would face significant regulatory friction:</w:t>
      </w:r>
    </w:p>
    <w:p w14:paraId="29BFEB1A" w14:textId="77777777" w:rsidR="003712E3" w:rsidRDefault="006855A4">
      <w:pPr>
        <w:pStyle w:val="ae"/>
        <w:ind w:left="360"/>
      </w:pPr>
      <w:r>
        <w:t>MiFID II (EU): Perpetual futures on art assets would likely be classified as complex financial instruments, requiring ESMA registration and retail investor suitability assessments.</w:t>
      </w:r>
    </w:p>
    <w:p w14:paraId="42AB19CA" w14:textId="77777777" w:rsidR="003712E3" w:rsidRDefault="006855A4">
      <w:pPr>
        <w:pStyle w:val="ae"/>
        <w:ind w:left="360"/>
      </w:pPr>
      <w:r>
        <w:t>GDPR: User portfolio data, trade history, and AI interaction logs constitute personal data under EU law. Data must be stored in EU-based infrastructure with right-to-erasure mechanisms.</w:t>
      </w:r>
    </w:p>
    <w:p w14:paraId="39092FF4" w14:textId="77777777" w:rsidR="003712E3" w:rsidRDefault="006855A4">
      <w:pPr>
        <w:pStyle w:val="ae"/>
        <w:ind w:left="360"/>
      </w:pPr>
      <w:r>
        <w:t>AML/KYC: Any platform facilitating crypto-to-fiat conversion must comply with the EU's Anti-Money Laundering Directive (AMLD5/6), requiring identity verification.</w:t>
      </w:r>
    </w:p>
    <w:p w14:paraId="308167C0" w14:textId="77777777" w:rsidR="003712E3" w:rsidRDefault="006855A4">
      <w:pPr>
        <w:pStyle w:val="ae"/>
        <w:ind w:left="360"/>
      </w:pPr>
      <w:r>
        <w:t>IP Rights: NFT artworks reproduced on the platform require licences from original creators. Wikimedia Commons assets (used in POC) carry CC licences adequate for educational use but not commercial reproduction.</w:t>
      </w:r>
    </w:p>
    <w:p w14:paraId="6F760EDB" w14:textId="77777777" w:rsidR="003712E3" w:rsidRDefault="006855A4">
      <w:pPr>
        <w:pStyle w:val="ae"/>
        <w:ind w:left="360"/>
      </w:pPr>
      <w:r>
        <w:t>Gambling Law: A strong regulatory risk exists that the platform's mechanics — leveraged speculation with near-random price movements — may be classified as gambling under French law (Article L324-1 Code de la sécurité intérieure), which would require an ARJEL licence.</w:t>
      </w:r>
    </w:p>
    <w:p w14:paraId="1F24ED28" w14:textId="77777777" w:rsidR="003712E3" w:rsidRDefault="006855A4">
      <w:pPr>
        <w:pStyle w:val="21"/>
      </w:pPr>
      <w:r>
        <w:t>Market Positioning and Competitive Advantage</w:t>
      </w:r>
    </w:p>
    <w:p w14:paraId="66AAEC46" w14:textId="77777777" w:rsidR="003712E3" w:rsidRDefault="006855A4">
      <w:r>
        <w:t>SWOT Analysis:</w:t>
      </w:r>
    </w:p>
    <w:tbl>
      <w:tblPr>
        <w:tblStyle w:val="aff1"/>
        <w:tblW w:w="0" w:type="auto"/>
        <w:tblLook w:val="04A0" w:firstRow="1" w:lastRow="0" w:firstColumn="1" w:lastColumn="0" w:noHBand="0" w:noVBand="1"/>
      </w:tblPr>
      <w:tblGrid>
        <w:gridCol w:w="4561"/>
        <w:gridCol w:w="4561"/>
      </w:tblGrid>
      <w:tr w:rsidR="003712E3" w14:paraId="691DDCAA" w14:textId="77777777">
        <w:tc>
          <w:tcPr>
            <w:tcW w:w="4561" w:type="dxa"/>
          </w:tcPr>
          <w:p w14:paraId="463723FA" w14:textId="77777777" w:rsidR="003712E3" w:rsidRDefault="006855A4">
            <w:r>
              <w:rPr>
                <w:b/>
              </w:rPr>
              <w:t>Strengths</w:t>
            </w:r>
          </w:p>
        </w:tc>
        <w:tc>
          <w:tcPr>
            <w:tcW w:w="4561" w:type="dxa"/>
          </w:tcPr>
          <w:p w14:paraId="4C6C12E6" w14:textId="77777777" w:rsidR="003712E3" w:rsidRDefault="006855A4">
            <w:r>
              <w:rPr>
                <w:b/>
              </w:rPr>
              <w:t>Weaknesses</w:t>
            </w:r>
          </w:p>
        </w:tc>
      </w:tr>
      <w:tr w:rsidR="003712E3" w14:paraId="7F79C004" w14:textId="77777777">
        <w:tc>
          <w:tcPr>
            <w:tcW w:w="4561" w:type="dxa"/>
          </w:tcPr>
          <w:p w14:paraId="39A7612A" w14:textId="77777777" w:rsidR="003712E3" w:rsidRDefault="006855A4">
            <w:r>
              <w:t>VMM guarantees liquidity at launch</w:t>
            </w:r>
          </w:p>
        </w:tc>
        <w:tc>
          <w:tcPr>
            <w:tcW w:w="4561" w:type="dxa"/>
          </w:tcPr>
          <w:p w14:paraId="65476850" w14:textId="77777777" w:rsidR="003712E3" w:rsidRDefault="006855A4">
            <w:r>
              <w:t>Regulatory grey area (MiFID II / gambling law)</w:t>
            </w:r>
          </w:p>
        </w:tc>
      </w:tr>
      <w:tr w:rsidR="003712E3" w14:paraId="55D947CF" w14:textId="77777777">
        <w:tc>
          <w:tcPr>
            <w:tcW w:w="4561" w:type="dxa"/>
          </w:tcPr>
          <w:p w14:paraId="7CC85C6D" w14:textId="77777777" w:rsidR="003712E3" w:rsidRDefault="006855A4">
            <w:r>
              <w:t>Dual-asset volatility creates unique product</w:t>
            </w:r>
          </w:p>
        </w:tc>
        <w:tc>
          <w:tcPr>
            <w:tcW w:w="4561" w:type="dxa"/>
          </w:tcPr>
          <w:p w14:paraId="2D8EAEEB" w14:textId="77777777" w:rsidR="003712E3" w:rsidRDefault="006855A4">
            <w:r>
              <w:t>Simulated finance: no real monetary value in POC</w:t>
            </w:r>
          </w:p>
        </w:tc>
      </w:tr>
      <w:tr w:rsidR="003712E3" w14:paraId="16F25148" w14:textId="77777777">
        <w:tc>
          <w:tcPr>
            <w:tcW w:w="4561" w:type="dxa"/>
          </w:tcPr>
          <w:p w14:paraId="0BA4B342" w14:textId="77777777" w:rsidR="003712E3" w:rsidRDefault="006855A4">
            <w:r>
              <w:lastRenderedPageBreak/>
              <w:t>AI automation differentiates from manual platforms</w:t>
            </w:r>
          </w:p>
        </w:tc>
        <w:tc>
          <w:tcPr>
            <w:tcW w:w="4561" w:type="dxa"/>
          </w:tcPr>
          <w:p w14:paraId="487DA366" w14:textId="77777777" w:rsidR="003712E3" w:rsidRDefault="006855A4">
            <w:r>
              <w:t>Cold-start user acquisition challenge</w:t>
            </w:r>
          </w:p>
        </w:tc>
      </w:tr>
      <w:tr w:rsidR="003712E3" w14:paraId="779ADDC0" w14:textId="77777777">
        <w:tc>
          <w:tcPr>
            <w:tcW w:w="4561" w:type="dxa"/>
          </w:tcPr>
          <w:p w14:paraId="6924E6BC" w14:textId="77777777" w:rsidR="003712E3" w:rsidRDefault="006855A4">
            <w:r>
              <w:t>Low infrastructure cost (Vue SPA + FastAPI)</w:t>
            </w:r>
          </w:p>
        </w:tc>
        <w:tc>
          <w:tcPr>
            <w:tcW w:w="4561" w:type="dxa"/>
          </w:tcPr>
          <w:p w14:paraId="47B4A140" w14:textId="77777777" w:rsidR="003712E3" w:rsidRDefault="006855A4">
            <w:r>
              <w:t>Artwork IP licensing not yet secured</w:t>
            </w:r>
          </w:p>
        </w:tc>
      </w:tr>
    </w:tbl>
    <w:p w14:paraId="0B3A1639" w14:textId="77777777" w:rsidR="003712E3" w:rsidRDefault="003712E3"/>
    <w:tbl>
      <w:tblPr>
        <w:tblStyle w:val="aff1"/>
        <w:tblW w:w="0" w:type="auto"/>
        <w:tblLook w:val="04A0" w:firstRow="1" w:lastRow="0" w:firstColumn="1" w:lastColumn="0" w:noHBand="0" w:noVBand="1"/>
      </w:tblPr>
      <w:tblGrid>
        <w:gridCol w:w="4561"/>
        <w:gridCol w:w="4561"/>
      </w:tblGrid>
      <w:tr w:rsidR="003712E3" w14:paraId="6D048A08" w14:textId="77777777">
        <w:tc>
          <w:tcPr>
            <w:tcW w:w="4561" w:type="dxa"/>
          </w:tcPr>
          <w:p w14:paraId="4E734BC4" w14:textId="77777777" w:rsidR="003712E3" w:rsidRDefault="006855A4">
            <w:r>
              <w:rPr>
                <w:b/>
              </w:rPr>
              <w:t>Opportunities</w:t>
            </w:r>
          </w:p>
        </w:tc>
        <w:tc>
          <w:tcPr>
            <w:tcW w:w="4561" w:type="dxa"/>
          </w:tcPr>
          <w:p w14:paraId="382E8DD9" w14:textId="77777777" w:rsidR="003712E3" w:rsidRDefault="006855A4">
            <w:r>
              <w:rPr>
                <w:b/>
              </w:rPr>
              <w:t>Threats</w:t>
            </w:r>
          </w:p>
        </w:tc>
      </w:tr>
      <w:tr w:rsidR="003712E3" w14:paraId="48458D0E" w14:textId="77777777">
        <w:tc>
          <w:tcPr>
            <w:tcW w:w="4561" w:type="dxa"/>
          </w:tcPr>
          <w:p w14:paraId="62304AB1" w14:textId="77777777" w:rsidR="003712E3" w:rsidRDefault="006855A4">
            <w:r>
              <w:t>Growing retail DeFi user base (18–34 demographic)</w:t>
            </w:r>
          </w:p>
        </w:tc>
        <w:tc>
          <w:tcPr>
            <w:tcW w:w="4561" w:type="dxa"/>
          </w:tcPr>
          <w:p w14:paraId="71AE56D1" w14:textId="77777777" w:rsidR="003712E3" w:rsidRDefault="006855A4">
            <w:r>
              <w:t>Regulatory crackdown on crypto derivatives</w:t>
            </w:r>
          </w:p>
        </w:tc>
      </w:tr>
      <w:tr w:rsidR="003712E3" w14:paraId="44A9CFB6" w14:textId="77777777">
        <w:tc>
          <w:tcPr>
            <w:tcW w:w="4561" w:type="dxa"/>
          </w:tcPr>
          <w:p w14:paraId="2F41391D" w14:textId="77777777" w:rsidR="003712E3" w:rsidRDefault="006855A4">
            <w:r>
              <w:t>AI agent investment tools gaining mainstream traction</w:t>
            </w:r>
          </w:p>
        </w:tc>
        <w:tc>
          <w:tcPr>
            <w:tcW w:w="4561" w:type="dxa"/>
          </w:tcPr>
          <w:p w14:paraId="7438DE01" w14:textId="77777777" w:rsidR="003712E3" w:rsidRDefault="006855A4">
            <w:r>
              <w:t>Competitor platforms (Blur, SuperRare) with network effects</w:t>
            </w:r>
          </w:p>
        </w:tc>
      </w:tr>
      <w:tr w:rsidR="003712E3" w14:paraId="359E14D7" w14:textId="77777777">
        <w:tc>
          <w:tcPr>
            <w:tcW w:w="4561" w:type="dxa"/>
          </w:tcPr>
          <w:p w14:paraId="419262FE" w14:textId="77777777" w:rsidR="003712E3" w:rsidRDefault="006855A4">
            <w:r>
              <w:t>Art market digital transformation still early-stage</w:t>
            </w:r>
          </w:p>
        </w:tc>
        <w:tc>
          <w:tcPr>
            <w:tcW w:w="4561" w:type="dxa"/>
          </w:tcPr>
          <w:p w14:paraId="27EC7700" w14:textId="77777777" w:rsidR="003712E3" w:rsidRDefault="006855A4">
            <w:r>
              <w:t>NFT market sentiment remains negative post-2022 crash</w:t>
            </w:r>
          </w:p>
        </w:tc>
      </w:tr>
      <w:tr w:rsidR="003712E3" w14:paraId="23C09BCD" w14:textId="77777777">
        <w:tc>
          <w:tcPr>
            <w:tcW w:w="4561" w:type="dxa"/>
          </w:tcPr>
          <w:p w14:paraId="0C924DC8" w14:textId="77777777" w:rsidR="003712E3" w:rsidRDefault="006855A4">
            <w:r>
              <w:t>B2B white-label potential for art galleries</w:t>
            </w:r>
          </w:p>
        </w:tc>
        <w:tc>
          <w:tcPr>
            <w:tcW w:w="4561" w:type="dxa"/>
          </w:tcPr>
          <w:p w14:paraId="63BEA4AE" w14:textId="77777777" w:rsidR="003712E3" w:rsidRDefault="006855A4">
            <w:r>
              <w:t>Smart contract audit costs if on-chain implementation pursued</w:t>
            </w:r>
          </w:p>
        </w:tc>
      </w:tr>
    </w:tbl>
    <w:p w14:paraId="2F25D33A" w14:textId="77777777" w:rsidR="003712E3" w:rsidRDefault="006855A4">
      <w:pPr>
        <w:pStyle w:val="21"/>
      </w:pPr>
      <w:r>
        <w:t>Environmental Impact Assessment</w:t>
      </w:r>
    </w:p>
    <w:p w14:paraId="5925240C" w14:textId="77777777" w:rsidR="003712E3" w:rsidRDefault="006855A4">
      <w:r>
        <w:t>The platform is entirely software-based and runs on standard web infrastructure. Energy consumption is dominated by server compute and user devices. As a POC running locally (Vite dev server + localhost FastAPI), the environmental footprint is negligible. For production deployment:</w:t>
      </w:r>
    </w:p>
    <w:p w14:paraId="00E4C13F" w14:textId="77777777" w:rsidR="003712E3" w:rsidRDefault="006855A4">
      <w:pPr>
        <w:pStyle w:val="ae"/>
        <w:ind w:left="360"/>
      </w:pPr>
      <w:r>
        <w:t>Cloud hosting (Vercel/Fly.io) uses renewable energy data centres, minimising Scope 2 emissions.</w:t>
      </w:r>
    </w:p>
    <w:p w14:paraId="62D63C0A" w14:textId="77777777" w:rsidR="003712E3" w:rsidRDefault="006855A4">
      <w:pPr>
        <w:pStyle w:val="ae"/>
        <w:ind w:left="360"/>
      </w:pPr>
      <w:r>
        <w:t>No blockchain transactions are executed in the POC — artwork ownership is maintained in a PostgreSQL database, avoiding PoW mining energy costs.</w:t>
      </w:r>
    </w:p>
    <w:p w14:paraId="4FCA47A4" w14:textId="77777777" w:rsidR="003712E3" w:rsidRDefault="006855A4">
      <w:pPr>
        <w:pStyle w:val="ae"/>
        <w:ind w:left="360"/>
      </w:pPr>
      <w:r>
        <w:t>If real on-chain settlement is added, Ethereum PoS (post-Merge) reduces energy per transaction by ~99.95% vs. PoW Bitcoin.</w:t>
      </w:r>
    </w:p>
    <w:p w14:paraId="1E2B351F" w14:textId="77777777" w:rsidR="003712E3" w:rsidRDefault="006855A4">
      <w:pPr>
        <w:pStyle w:val="21"/>
      </w:pPr>
      <w:r>
        <w:t>Work Programme and TRL Assessment</w:t>
      </w:r>
    </w:p>
    <w:tbl>
      <w:tblPr>
        <w:tblStyle w:val="aff1"/>
        <w:tblW w:w="0" w:type="auto"/>
        <w:tblLook w:val="04A0" w:firstRow="1" w:lastRow="0" w:firstColumn="1" w:lastColumn="0" w:noHBand="0" w:noVBand="1"/>
      </w:tblPr>
      <w:tblGrid>
        <w:gridCol w:w="2280"/>
        <w:gridCol w:w="2280"/>
        <w:gridCol w:w="2280"/>
        <w:gridCol w:w="2280"/>
      </w:tblGrid>
      <w:tr w:rsidR="003712E3" w14:paraId="093AAE13" w14:textId="77777777">
        <w:tc>
          <w:tcPr>
            <w:tcW w:w="2280" w:type="dxa"/>
          </w:tcPr>
          <w:p w14:paraId="7AA1B83B" w14:textId="77777777" w:rsidR="003712E3" w:rsidRDefault="006855A4">
            <w:r>
              <w:rPr>
                <w:b/>
              </w:rPr>
              <w:t>Phase</w:t>
            </w:r>
          </w:p>
        </w:tc>
        <w:tc>
          <w:tcPr>
            <w:tcW w:w="2280" w:type="dxa"/>
          </w:tcPr>
          <w:p w14:paraId="2925A4B3" w14:textId="77777777" w:rsidR="003712E3" w:rsidRDefault="006855A4">
            <w:r>
              <w:rPr>
                <w:b/>
              </w:rPr>
              <w:t>Milestone</w:t>
            </w:r>
          </w:p>
        </w:tc>
        <w:tc>
          <w:tcPr>
            <w:tcW w:w="2280" w:type="dxa"/>
          </w:tcPr>
          <w:p w14:paraId="242C24D8" w14:textId="77777777" w:rsidR="003712E3" w:rsidRDefault="006855A4">
            <w:r>
              <w:rPr>
                <w:b/>
              </w:rPr>
              <w:t>TRL</w:t>
            </w:r>
          </w:p>
        </w:tc>
        <w:tc>
          <w:tcPr>
            <w:tcW w:w="2280" w:type="dxa"/>
          </w:tcPr>
          <w:p w14:paraId="4C8E46B0" w14:textId="77777777" w:rsidR="003712E3" w:rsidRDefault="006855A4">
            <w:r>
              <w:rPr>
                <w:b/>
              </w:rPr>
              <w:t>Status</w:t>
            </w:r>
          </w:p>
        </w:tc>
      </w:tr>
      <w:tr w:rsidR="003712E3" w14:paraId="4DAF6060" w14:textId="77777777">
        <w:tc>
          <w:tcPr>
            <w:tcW w:w="2280" w:type="dxa"/>
          </w:tcPr>
          <w:p w14:paraId="2B34C41A" w14:textId="77777777" w:rsidR="003712E3" w:rsidRDefault="006855A4">
            <w:r>
              <w:t>Phase 1</w:t>
            </w:r>
          </w:p>
        </w:tc>
        <w:tc>
          <w:tcPr>
            <w:tcW w:w="2280" w:type="dxa"/>
          </w:tcPr>
          <w:p w14:paraId="2253F1F0" w14:textId="77777777" w:rsidR="003712E3" w:rsidRDefault="006855A4">
            <w:r>
              <w:t>Frontend SPA: routing, design system, VMM, trading UI</w:t>
            </w:r>
          </w:p>
        </w:tc>
        <w:tc>
          <w:tcPr>
            <w:tcW w:w="2280" w:type="dxa"/>
          </w:tcPr>
          <w:p w14:paraId="09754B86" w14:textId="77777777" w:rsidR="003712E3" w:rsidRDefault="006855A4">
            <w:r>
              <w:t>TRL 3–4</w:t>
            </w:r>
          </w:p>
        </w:tc>
        <w:tc>
          <w:tcPr>
            <w:tcW w:w="2280" w:type="dxa"/>
          </w:tcPr>
          <w:p w14:paraId="73DF0428" w14:textId="77777777" w:rsidR="003712E3" w:rsidRDefault="006855A4">
            <w:r>
              <w:t>COMPLETE</w:t>
            </w:r>
          </w:p>
        </w:tc>
      </w:tr>
      <w:tr w:rsidR="003712E3" w14:paraId="1C36E3B7" w14:textId="77777777">
        <w:tc>
          <w:tcPr>
            <w:tcW w:w="2280" w:type="dxa"/>
          </w:tcPr>
          <w:p w14:paraId="5C1127CD" w14:textId="77777777" w:rsidR="003712E3" w:rsidRDefault="006855A4">
            <w:r>
              <w:t>Phase 2</w:t>
            </w:r>
          </w:p>
        </w:tc>
        <w:tc>
          <w:tcPr>
            <w:tcW w:w="2280" w:type="dxa"/>
          </w:tcPr>
          <w:p w14:paraId="1930D704" w14:textId="77777777" w:rsidR="003712E3" w:rsidRDefault="006855A4">
            <w:r>
              <w:t>AI integration: DeepSeek curator, AI Account Monitor</w:t>
            </w:r>
          </w:p>
        </w:tc>
        <w:tc>
          <w:tcPr>
            <w:tcW w:w="2280" w:type="dxa"/>
          </w:tcPr>
          <w:p w14:paraId="01B56B61" w14:textId="77777777" w:rsidR="003712E3" w:rsidRDefault="006855A4">
            <w:r>
              <w:t>TRL 4</w:t>
            </w:r>
          </w:p>
        </w:tc>
        <w:tc>
          <w:tcPr>
            <w:tcW w:w="2280" w:type="dxa"/>
          </w:tcPr>
          <w:p w14:paraId="27E52130" w14:textId="77777777" w:rsidR="003712E3" w:rsidRDefault="006855A4">
            <w:r>
              <w:t>COMPLETE</w:t>
            </w:r>
          </w:p>
        </w:tc>
      </w:tr>
      <w:tr w:rsidR="003712E3" w14:paraId="7F550AB3" w14:textId="77777777">
        <w:tc>
          <w:tcPr>
            <w:tcW w:w="2280" w:type="dxa"/>
          </w:tcPr>
          <w:p w14:paraId="00CAB395" w14:textId="77777777" w:rsidR="003712E3" w:rsidRDefault="006855A4">
            <w:r>
              <w:t>Phase 3</w:t>
            </w:r>
          </w:p>
        </w:tc>
        <w:tc>
          <w:tcPr>
            <w:tcW w:w="2280" w:type="dxa"/>
          </w:tcPr>
          <w:p w14:paraId="7B581545" w14:textId="77777777" w:rsidR="003712E3" w:rsidRDefault="006855A4">
            <w:r>
              <w:t>Backend: FastAPI, PostgreSQL, real auth, Alembic migrations</w:t>
            </w:r>
          </w:p>
        </w:tc>
        <w:tc>
          <w:tcPr>
            <w:tcW w:w="2280" w:type="dxa"/>
          </w:tcPr>
          <w:p w14:paraId="7D34F678" w14:textId="77777777" w:rsidR="003712E3" w:rsidRDefault="006855A4">
            <w:r>
              <w:t>TRL 2–3</w:t>
            </w:r>
          </w:p>
        </w:tc>
        <w:tc>
          <w:tcPr>
            <w:tcW w:w="2280" w:type="dxa"/>
          </w:tcPr>
          <w:p w14:paraId="73E04F74" w14:textId="77777777" w:rsidR="003712E3" w:rsidRDefault="006855A4">
            <w:r>
              <w:t>PLANNED</w:t>
            </w:r>
          </w:p>
        </w:tc>
      </w:tr>
      <w:tr w:rsidR="003712E3" w14:paraId="6417CC38" w14:textId="77777777">
        <w:tc>
          <w:tcPr>
            <w:tcW w:w="2280" w:type="dxa"/>
          </w:tcPr>
          <w:p w14:paraId="7C887514" w14:textId="77777777" w:rsidR="003712E3" w:rsidRDefault="006855A4">
            <w:r>
              <w:t>Phase 4</w:t>
            </w:r>
          </w:p>
        </w:tc>
        <w:tc>
          <w:tcPr>
            <w:tcW w:w="2280" w:type="dxa"/>
          </w:tcPr>
          <w:p w14:paraId="1A006A71" w14:textId="77777777" w:rsidR="003712E3" w:rsidRDefault="006855A4">
            <w:r>
              <w:t>Wallet integration (real EIP-1193), test-net BTC settlement</w:t>
            </w:r>
          </w:p>
        </w:tc>
        <w:tc>
          <w:tcPr>
            <w:tcW w:w="2280" w:type="dxa"/>
          </w:tcPr>
          <w:p w14:paraId="1D00335D" w14:textId="77777777" w:rsidR="003712E3" w:rsidRDefault="006855A4">
            <w:r>
              <w:t>TRL 2</w:t>
            </w:r>
          </w:p>
        </w:tc>
        <w:tc>
          <w:tcPr>
            <w:tcW w:w="2280" w:type="dxa"/>
          </w:tcPr>
          <w:p w14:paraId="2BBF471C" w14:textId="77777777" w:rsidR="003712E3" w:rsidRDefault="006855A4">
            <w:r>
              <w:t>PLANNED</w:t>
            </w:r>
          </w:p>
        </w:tc>
      </w:tr>
      <w:tr w:rsidR="003712E3" w14:paraId="38EF3C47" w14:textId="77777777">
        <w:tc>
          <w:tcPr>
            <w:tcW w:w="2280" w:type="dxa"/>
          </w:tcPr>
          <w:p w14:paraId="00027264" w14:textId="77777777" w:rsidR="003712E3" w:rsidRDefault="006855A4">
            <w:r>
              <w:t>Phase 5</w:t>
            </w:r>
          </w:p>
        </w:tc>
        <w:tc>
          <w:tcPr>
            <w:tcW w:w="2280" w:type="dxa"/>
          </w:tcPr>
          <w:p w14:paraId="78EB04F8" w14:textId="77777777" w:rsidR="003712E3" w:rsidRDefault="006855A4">
            <w:r>
              <w:t>Regulatory review, security audit, production deployment</w:t>
            </w:r>
          </w:p>
        </w:tc>
        <w:tc>
          <w:tcPr>
            <w:tcW w:w="2280" w:type="dxa"/>
          </w:tcPr>
          <w:p w14:paraId="6B2AA976" w14:textId="77777777" w:rsidR="003712E3" w:rsidRDefault="006855A4">
            <w:r>
              <w:t>TRL 5–6</w:t>
            </w:r>
          </w:p>
        </w:tc>
        <w:tc>
          <w:tcPr>
            <w:tcW w:w="2280" w:type="dxa"/>
          </w:tcPr>
          <w:p w14:paraId="5EB3F5F2" w14:textId="77777777" w:rsidR="003712E3" w:rsidRDefault="006855A4">
            <w:r>
              <w:t>NOT STARTED</w:t>
            </w:r>
          </w:p>
        </w:tc>
      </w:tr>
    </w:tbl>
    <w:p w14:paraId="4CE830D5" w14:textId="13149F9E" w:rsidR="003712E3" w:rsidRPr="008C52DF" w:rsidRDefault="003712E3">
      <w:pPr>
        <w:rPr>
          <w:rFonts w:eastAsia="宋体"/>
          <w:lang w:eastAsia="zh-CN"/>
        </w:rPr>
      </w:pPr>
    </w:p>
    <w:p w14:paraId="02A62856" w14:textId="77777777" w:rsidR="003712E3" w:rsidRDefault="006855A4">
      <w:pPr>
        <w:pStyle w:val="1"/>
      </w:pPr>
      <w:r>
        <w:t>Function and Contribution of Actors – CDC – Lot 2  (1 page)</w:t>
      </w:r>
    </w:p>
    <w:p w14:paraId="3B660D43" w14:textId="77777777" w:rsidR="003712E3" w:rsidRDefault="006855A4">
      <w:pPr>
        <w:pStyle w:val="21"/>
      </w:pPr>
      <w:r>
        <w:t>Team Organisation</w:t>
      </w:r>
    </w:p>
    <w:p w14:paraId="551788A6" w14:textId="77777777" w:rsidR="003712E3" w:rsidRDefault="006855A4">
      <w:r>
        <w:t>The project team consists of EFREI ING3 students with the following responsibilities:</w:t>
      </w:r>
    </w:p>
    <w:tbl>
      <w:tblPr>
        <w:tblStyle w:val="aff1"/>
        <w:tblW w:w="0" w:type="auto"/>
        <w:tblLook w:val="04A0" w:firstRow="1" w:lastRow="0" w:firstColumn="1" w:lastColumn="0" w:noHBand="0" w:noVBand="1"/>
      </w:tblPr>
      <w:tblGrid>
        <w:gridCol w:w="3041"/>
        <w:gridCol w:w="3041"/>
        <w:gridCol w:w="3041"/>
      </w:tblGrid>
      <w:tr w:rsidR="003712E3" w14:paraId="01F6E567" w14:textId="77777777">
        <w:tc>
          <w:tcPr>
            <w:tcW w:w="3041" w:type="dxa"/>
          </w:tcPr>
          <w:p w14:paraId="02E239D3" w14:textId="77777777" w:rsidR="003712E3" w:rsidRDefault="006855A4">
            <w:r>
              <w:rPr>
                <w:b/>
              </w:rPr>
              <w:t>Actor</w:t>
            </w:r>
          </w:p>
        </w:tc>
        <w:tc>
          <w:tcPr>
            <w:tcW w:w="3041" w:type="dxa"/>
          </w:tcPr>
          <w:p w14:paraId="3BD10E3F" w14:textId="77777777" w:rsidR="003712E3" w:rsidRDefault="006855A4">
            <w:r>
              <w:rPr>
                <w:b/>
              </w:rPr>
              <w:t>Role</w:t>
            </w:r>
          </w:p>
        </w:tc>
        <w:tc>
          <w:tcPr>
            <w:tcW w:w="3041" w:type="dxa"/>
          </w:tcPr>
          <w:p w14:paraId="5E1C6260" w14:textId="77777777" w:rsidR="003712E3" w:rsidRDefault="006855A4">
            <w:r>
              <w:rPr>
                <w:b/>
              </w:rPr>
              <w:t>Contribution</w:t>
            </w:r>
          </w:p>
        </w:tc>
      </w:tr>
      <w:tr w:rsidR="003712E3" w14:paraId="7C3497B8" w14:textId="77777777">
        <w:tc>
          <w:tcPr>
            <w:tcW w:w="3041" w:type="dxa"/>
          </w:tcPr>
          <w:p w14:paraId="77CB62CD" w14:textId="77777777" w:rsidR="003712E3" w:rsidRDefault="006855A4">
            <w:r>
              <w:t>Yuhao Huang</w:t>
            </w:r>
          </w:p>
        </w:tc>
        <w:tc>
          <w:tcPr>
            <w:tcW w:w="3041" w:type="dxa"/>
          </w:tcPr>
          <w:p w14:paraId="509A5021" w14:textId="77777777" w:rsidR="003712E3" w:rsidRDefault="006855A4">
            <w:r>
              <w:t>Lead Developer &amp; Architect</w:t>
            </w:r>
          </w:p>
        </w:tc>
        <w:tc>
          <w:tcPr>
            <w:tcW w:w="3041" w:type="dxa"/>
          </w:tcPr>
          <w:p w14:paraId="4B00E3EB" w14:textId="77777777" w:rsidR="003712E3" w:rsidRDefault="006855A4">
            <w:r>
              <w:t>Frontend architecture (Vue 3), VMM design, AI integration, API proxy security pattern</w:t>
            </w:r>
          </w:p>
        </w:tc>
      </w:tr>
      <w:tr w:rsidR="003712E3" w14:paraId="2619CC0F" w14:textId="77777777">
        <w:tc>
          <w:tcPr>
            <w:tcW w:w="3041" w:type="dxa"/>
          </w:tcPr>
          <w:p w14:paraId="08AD5686" w14:textId="77777777" w:rsidR="003712E3" w:rsidRDefault="006855A4">
            <w:r>
              <w:t>Yinghui Ren</w:t>
            </w:r>
          </w:p>
        </w:tc>
        <w:tc>
          <w:tcPr>
            <w:tcW w:w="3041" w:type="dxa"/>
          </w:tcPr>
          <w:p w14:paraId="7CDCFCB6" w14:textId="77777777" w:rsidR="003712E3" w:rsidRDefault="006855A4">
            <w:r>
              <w:t>Frontend Developer</w:t>
            </w:r>
          </w:p>
        </w:tc>
        <w:tc>
          <w:tcPr>
            <w:tcW w:w="3041" w:type="dxa"/>
          </w:tcPr>
          <w:p w14:paraId="44D7CE80" w14:textId="77777777" w:rsidR="003712E3" w:rsidRDefault="006855A4">
            <w:r>
              <w:t>UI components, Tailwind CSS design system, responsive layouts, dark theme</w:t>
            </w:r>
          </w:p>
        </w:tc>
      </w:tr>
      <w:tr w:rsidR="003712E3" w14:paraId="70FA8EB0" w14:textId="77777777">
        <w:tc>
          <w:tcPr>
            <w:tcW w:w="3041" w:type="dxa"/>
          </w:tcPr>
          <w:p w14:paraId="46B620D5" w14:textId="77777777" w:rsidR="003712E3" w:rsidRDefault="006855A4">
            <w:r>
              <w:t>Lena Makri</w:t>
            </w:r>
          </w:p>
        </w:tc>
        <w:tc>
          <w:tcPr>
            <w:tcW w:w="3041" w:type="dxa"/>
          </w:tcPr>
          <w:p w14:paraId="54166CDC" w14:textId="77777777" w:rsidR="003712E3" w:rsidRDefault="006855A4">
            <w:r>
              <w:t>Product &amp; UX</w:t>
            </w:r>
          </w:p>
        </w:tc>
        <w:tc>
          <w:tcPr>
            <w:tcW w:w="3041" w:type="dxa"/>
          </w:tcPr>
          <w:p w14:paraId="7B5B19D2" w14:textId="77777777" w:rsidR="003712E3" w:rsidRDefault="006855A4">
            <w:r>
              <w:t>User experience design, competitive analysis, market research, pitch deck</w:t>
            </w:r>
          </w:p>
        </w:tc>
      </w:tr>
      <w:tr w:rsidR="003712E3" w14:paraId="462FB4B6" w14:textId="77777777">
        <w:tc>
          <w:tcPr>
            <w:tcW w:w="3041" w:type="dxa"/>
          </w:tcPr>
          <w:p w14:paraId="5740EA73" w14:textId="77777777" w:rsidR="003712E3" w:rsidRPr="008C52DF" w:rsidRDefault="006855A4">
            <w:pPr>
              <w:rPr>
                <w:lang w:val="fr-CA"/>
              </w:rPr>
            </w:pPr>
            <w:r w:rsidRPr="008C52DF">
              <w:rPr>
                <w:lang w:val="fr-CA"/>
              </w:rPr>
              <w:t>Berena-Jackie Douanla-Tchoutang-Malio</w:t>
            </w:r>
          </w:p>
        </w:tc>
        <w:tc>
          <w:tcPr>
            <w:tcW w:w="3041" w:type="dxa"/>
          </w:tcPr>
          <w:p w14:paraId="706F28FF" w14:textId="77777777" w:rsidR="003712E3" w:rsidRDefault="006855A4">
            <w:r>
              <w:t>Backend Developer</w:t>
            </w:r>
          </w:p>
        </w:tc>
        <w:tc>
          <w:tcPr>
            <w:tcW w:w="3041" w:type="dxa"/>
          </w:tcPr>
          <w:p w14:paraId="7384BC10" w14:textId="77777777" w:rsidR="003712E3" w:rsidRDefault="006855A4">
            <w:r>
              <w:t>FastAPI scaffold, PostgreSQL schema, Alembic migrations (planned)</w:t>
            </w:r>
          </w:p>
        </w:tc>
      </w:tr>
      <w:tr w:rsidR="003712E3" w14:paraId="324ED974" w14:textId="77777777">
        <w:tc>
          <w:tcPr>
            <w:tcW w:w="3041" w:type="dxa"/>
          </w:tcPr>
          <w:p w14:paraId="2F34908C" w14:textId="77777777" w:rsidR="003712E3" w:rsidRDefault="006855A4">
            <w:r>
              <w:t>Nelson-Harold Kamteu-Kamdem</w:t>
            </w:r>
          </w:p>
        </w:tc>
        <w:tc>
          <w:tcPr>
            <w:tcW w:w="3041" w:type="dxa"/>
          </w:tcPr>
          <w:p w14:paraId="0E9A09F4" w14:textId="77777777" w:rsidR="003712E3" w:rsidRDefault="006855A4">
            <w:r>
              <w:t>Blockchain &amp; Wallet Integration</w:t>
            </w:r>
          </w:p>
        </w:tc>
        <w:tc>
          <w:tcPr>
            <w:tcW w:w="3041" w:type="dxa"/>
          </w:tcPr>
          <w:p w14:paraId="467C86DE" w14:textId="77777777" w:rsidR="003712E3" w:rsidRDefault="006855A4">
            <w:r>
              <w:t>Wallet connect (EIP-1193), crypto payment flows, testnet BTC integration</w:t>
            </w:r>
          </w:p>
        </w:tc>
      </w:tr>
      <w:tr w:rsidR="003712E3" w14:paraId="67C11695" w14:textId="77777777">
        <w:tc>
          <w:tcPr>
            <w:tcW w:w="3041" w:type="dxa"/>
          </w:tcPr>
          <w:p w14:paraId="15F8F2B6" w14:textId="77777777" w:rsidR="003712E3" w:rsidRDefault="006855A4">
            <w:r>
              <w:t>Dona-Prince-Ozias-Junior Mevi</w:t>
            </w:r>
          </w:p>
        </w:tc>
        <w:tc>
          <w:tcPr>
            <w:tcW w:w="3041" w:type="dxa"/>
          </w:tcPr>
          <w:p w14:paraId="0A83F31B" w14:textId="77777777" w:rsidR="003712E3" w:rsidRDefault="006855A4">
            <w:r>
              <w:t>Data &amp; AI</w:t>
            </w:r>
          </w:p>
        </w:tc>
        <w:tc>
          <w:tcPr>
            <w:tcW w:w="3041" w:type="dxa"/>
          </w:tcPr>
          <w:p w14:paraId="03121520" w14:textId="77777777" w:rsidR="003712E3" w:rsidRDefault="006855A4">
            <w:r>
              <w:t>GBM parameter tuning, DeepSeek AI integration, AI Monitor design, regulatory research</w:t>
            </w:r>
          </w:p>
        </w:tc>
      </w:tr>
      <w:tr w:rsidR="003712E3" w14:paraId="7DD2FE5D" w14:textId="77777777">
        <w:tc>
          <w:tcPr>
            <w:tcW w:w="3041" w:type="dxa"/>
          </w:tcPr>
          <w:p w14:paraId="758C478A" w14:textId="77777777" w:rsidR="003712E3" w:rsidRDefault="006855A4">
            <w:r>
              <w:t>EFREI Supervisor</w:t>
            </w:r>
          </w:p>
        </w:tc>
        <w:tc>
          <w:tcPr>
            <w:tcW w:w="3041" w:type="dxa"/>
          </w:tcPr>
          <w:p w14:paraId="21A1822E" w14:textId="77777777" w:rsidR="003712E3" w:rsidRDefault="006855A4">
            <w:r>
              <w:t>Academic Supervisor</w:t>
            </w:r>
          </w:p>
        </w:tc>
        <w:tc>
          <w:tcPr>
            <w:tcW w:w="3041" w:type="dxa"/>
          </w:tcPr>
          <w:p w14:paraId="4C0BDABA" w14:textId="77777777" w:rsidR="003712E3" w:rsidRDefault="006855A4">
            <w:r>
              <w:t>Project guidance, milestone validation, final evaluation</w:t>
            </w:r>
          </w:p>
        </w:tc>
      </w:tr>
    </w:tbl>
    <w:p w14:paraId="22752C19" w14:textId="77777777" w:rsidR="003712E3" w:rsidRDefault="006855A4">
      <w:pPr>
        <w:pStyle w:val="21"/>
      </w:pPr>
      <w:r>
        <w:t>Team Motivation and Values</w:t>
      </w:r>
    </w:p>
    <w:p w14:paraId="04298DBB" w14:textId="77777777" w:rsidR="003712E3" w:rsidRDefault="006855A4">
      <w:r>
        <w:t>The team was motivated by the challenge of building a technically ambitious full-stack application at the intersection of three fast-moving fields: AI, DeFi, and digital art. We are committed to transparent communication about what the platform simulates vs. what it would require for real-world operation, including candid acknowledgement of its ethical parallels with online gambling mechanics.</w:t>
      </w:r>
    </w:p>
    <w:p w14:paraId="492EFFD2" w14:textId="77777777" w:rsidR="003712E3" w:rsidRDefault="006855A4">
      <w:pPr>
        <w:pStyle w:val="21"/>
      </w:pPr>
      <w:r>
        <w:t>Project Management Methodology</w:t>
      </w:r>
    </w:p>
    <w:p w14:paraId="2B1900AB" w14:textId="77777777" w:rsidR="003712E3" w:rsidRDefault="006855A4">
      <w:r>
        <w:t>The project was managed using an iterative Agile approach with bi-weekly sprints. Key phases:</w:t>
      </w:r>
    </w:p>
    <w:tbl>
      <w:tblPr>
        <w:tblStyle w:val="aff1"/>
        <w:tblW w:w="0" w:type="auto"/>
        <w:tblLook w:val="04A0" w:firstRow="1" w:lastRow="0" w:firstColumn="1" w:lastColumn="0" w:noHBand="0" w:noVBand="1"/>
      </w:tblPr>
      <w:tblGrid>
        <w:gridCol w:w="2280"/>
        <w:gridCol w:w="2280"/>
        <w:gridCol w:w="2280"/>
        <w:gridCol w:w="2280"/>
      </w:tblGrid>
      <w:tr w:rsidR="003712E3" w14:paraId="10B6A9E9" w14:textId="77777777">
        <w:tc>
          <w:tcPr>
            <w:tcW w:w="2280" w:type="dxa"/>
          </w:tcPr>
          <w:p w14:paraId="793B70BE" w14:textId="77777777" w:rsidR="003712E3" w:rsidRDefault="006855A4">
            <w:r>
              <w:rPr>
                <w:b/>
              </w:rPr>
              <w:t>Sprint</w:t>
            </w:r>
          </w:p>
        </w:tc>
        <w:tc>
          <w:tcPr>
            <w:tcW w:w="2280" w:type="dxa"/>
          </w:tcPr>
          <w:p w14:paraId="786113F1" w14:textId="77777777" w:rsidR="003712E3" w:rsidRDefault="006855A4">
            <w:r>
              <w:rPr>
                <w:b/>
              </w:rPr>
              <w:t>Period</w:t>
            </w:r>
          </w:p>
        </w:tc>
        <w:tc>
          <w:tcPr>
            <w:tcW w:w="2280" w:type="dxa"/>
          </w:tcPr>
          <w:p w14:paraId="3F470C8C" w14:textId="77777777" w:rsidR="003712E3" w:rsidRDefault="006855A4">
            <w:r>
              <w:rPr>
                <w:b/>
              </w:rPr>
              <w:t>Goal</w:t>
            </w:r>
          </w:p>
        </w:tc>
        <w:tc>
          <w:tcPr>
            <w:tcW w:w="2280" w:type="dxa"/>
          </w:tcPr>
          <w:p w14:paraId="23B9246A" w14:textId="77777777" w:rsidR="003712E3" w:rsidRDefault="006855A4">
            <w:r>
              <w:rPr>
                <w:b/>
              </w:rPr>
              <w:t>Deliverable</w:t>
            </w:r>
          </w:p>
        </w:tc>
      </w:tr>
      <w:tr w:rsidR="003712E3" w14:paraId="382E2065" w14:textId="77777777">
        <w:tc>
          <w:tcPr>
            <w:tcW w:w="2280" w:type="dxa"/>
          </w:tcPr>
          <w:p w14:paraId="4AA11A59" w14:textId="77777777" w:rsidR="003712E3" w:rsidRDefault="006855A4">
            <w:r>
              <w:t>1</w:t>
            </w:r>
          </w:p>
        </w:tc>
        <w:tc>
          <w:tcPr>
            <w:tcW w:w="2280" w:type="dxa"/>
          </w:tcPr>
          <w:p w14:paraId="217CA5D8" w14:textId="77777777" w:rsidR="003712E3" w:rsidRDefault="006855A4">
            <w:r>
              <w:t>Oct–Nov 2025</w:t>
            </w:r>
          </w:p>
        </w:tc>
        <w:tc>
          <w:tcPr>
            <w:tcW w:w="2280" w:type="dxa"/>
          </w:tcPr>
          <w:p w14:paraId="45F31D52" w14:textId="77777777" w:rsidR="003712E3" w:rsidRDefault="006855A4">
            <w:r>
              <w:t>Concept &amp; design</w:t>
            </w:r>
          </w:p>
        </w:tc>
        <w:tc>
          <w:tcPr>
            <w:tcW w:w="2280" w:type="dxa"/>
          </w:tcPr>
          <w:p w14:paraId="1AB8A211" w14:textId="77777777" w:rsidR="003712E3" w:rsidRDefault="006855A4">
            <w:r>
              <w:t>Wireframes, competitive analysis, tech stack decision</w:t>
            </w:r>
          </w:p>
        </w:tc>
      </w:tr>
      <w:tr w:rsidR="003712E3" w14:paraId="0555DE32" w14:textId="77777777">
        <w:tc>
          <w:tcPr>
            <w:tcW w:w="2280" w:type="dxa"/>
          </w:tcPr>
          <w:p w14:paraId="5C9DA1B3" w14:textId="77777777" w:rsidR="003712E3" w:rsidRDefault="006855A4">
            <w:r>
              <w:t>2</w:t>
            </w:r>
          </w:p>
        </w:tc>
        <w:tc>
          <w:tcPr>
            <w:tcW w:w="2280" w:type="dxa"/>
          </w:tcPr>
          <w:p w14:paraId="26513628" w14:textId="77777777" w:rsidR="003712E3" w:rsidRDefault="006855A4">
            <w:r>
              <w:t>Nov–Dec 2025</w:t>
            </w:r>
          </w:p>
        </w:tc>
        <w:tc>
          <w:tcPr>
            <w:tcW w:w="2280" w:type="dxa"/>
          </w:tcPr>
          <w:p w14:paraId="1497661D" w14:textId="77777777" w:rsidR="003712E3" w:rsidRDefault="006855A4">
            <w:r>
              <w:t>Frontend scaffold &amp; AI chat</w:t>
            </w:r>
          </w:p>
        </w:tc>
        <w:tc>
          <w:tcPr>
            <w:tcW w:w="2280" w:type="dxa"/>
          </w:tcPr>
          <w:p w14:paraId="0F352840" w14:textId="77777777" w:rsidR="003712E3" w:rsidRDefault="006855A4">
            <w:r>
              <w:t xml:space="preserve">Vue SPA + Tailwind, DeepSeek proxy, </w:t>
            </w:r>
            <w:r>
              <w:lastRenderedPageBreak/>
              <w:t>chatbot component</w:t>
            </w:r>
          </w:p>
        </w:tc>
      </w:tr>
      <w:tr w:rsidR="003712E3" w14:paraId="0E1A9FE4" w14:textId="77777777">
        <w:tc>
          <w:tcPr>
            <w:tcW w:w="2280" w:type="dxa"/>
          </w:tcPr>
          <w:p w14:paraId="4A39C774" w14:textId="77777777" w:rsidR="003712E3" w:rsidRDefault="006855A4">
            <w:r>
              <w:lastRenderedPageBreak/>
              <w:t>3</w:t>
            </w:r>
          </w:p>
        </w:tc>
        <w:tc>
          <w:tcPr>
            <w:tcW w:w="2280" w:type="dxa"/>
          </w:tcPr>
          <w:p w14:paraId="25A59C30" w14:textId="77777777" w:rsidR="003712E3" w:rsidRDefault="006855A4">
            <w:r>
              <w:t>Jan 2026</w:t>
            </w:r>
          </w:p>
        </w:tc>
        <w:tc>
          <w:tcPr>
            <w:tcW w:w="2280" w:type="dxa"/>
          </w:tcPr>
          <w:p w14:paraId="5D659841" w14:textId="77777777" w:rsidR="003712E3" w:rsidRDefault="006855A4">
            <w:r>
              <w:t>Crypto pricing &amp; dark redesign</w:t>
            </w:r>
          </w:p>
        </w:tc>
        <w:tc>
          <w:tcPr>
            <w:tcW w:w="2280" w:type="dxa"/>
          </w:tcPr>
          <w:p w14:paraId="1D8EE602" w14:textId="77777777" w:rsidR="003712E3" w:rsidRDefault="006855A4">
            <w:r>
              <w:t>CoinGecko integration, full dark UI, crypto denominated prices</w:t>
            </w:r>
          </w:p>
        </w:tc>
      </w:tr>
      <w:tr w:rsidR="003712E3" w14:paraId="05FD7912" w14:textId="77777777">
        <w:tc>
          <w:tcPr>
            <w:tcW w:w="2280" w:type="dxa"/>
          </w:tcPr>
          <w:p w14:paraId="2E74940B" w14:textId="77777777" w:rsidR="003712E3" w:rsidRDefault="006855A4">
            <w:r>
              <w:t>4</w:t>
            </w:r>
          </w:p>
        </w:tc>
        <w:tc>
          <w:tcPr>
            <w:tcW w:w="2280" w:type="dxa"/>
          </w:tcPr>
          <w:p w14:paraId="496035E6" w14:textId="77777777" w:rsidR="003712E3" w:rsidRDefault="006855A4">
            <w:r>
              <w:t>Feb 2026</w:t>
            </w:r>
          </w:p>
        </w:tc>
        <w:tc>
          <w:tcPr>
            <w:tcW w:w="2280" w:type="dxa"/>
          </w:tcPr>
          <w:p w14:paraId="0B009279" w14:textId="77777777" w:rsidR="003712E3" w:rsidRDefault="006855A4">
            <w:r>
              <w:t>VMM &amp; trading engine</w:t>
            </w:r>
          </w:p>
        </w:tc>
        <w:tc>
          <w:tcPr>
            <w:tcW w:w="2280" w:type="dxa"/>
          </w:tcPr>
          <w:p w14:paraId="2FFFDE3C" w14:textId="77777777" w:rsidR="003712E3" w:rsidRDefault="006855A4">
            <w:r>
              <w:t>GBM VMM, Pinia trading store, spot buy/sell</w:t>
            </w:r>
          </w:p>
        </w:tc>
      </w:tr>
      <w:tr w:rsidR="003712E3" w14:paraId="18B9079E" w14:textId="77777777">
        <w:tc>
          <w:tcPr>
            <w:tcW w:w="2280" w:type="dxa"/>
          </w:tcPr>
          <w:p w14:paraId="681A4FC6" w14:textId="77777777" w:rsidR="003712E3" w:rsidRDefault="006855A4">
            <w:r>
              <w:t>5</w:t>
            </w:r>
          </w:p>
        </w:tc>
        <w:tc>
          <w:tcPr>
            <w:tcW w:w="2280" w:type="dxa"/>
          </w:tcPr>
          <w:p w14:paraId="54734D86" w14:textId="77777777" w:rsidR="003712E3" w:rsidRDefault="006855A4">
            <w:r>
              <w:t>Mar 2026</w:t>
            </w:r>
          </w:p>
        </w:tc>
        <w:tc>
          <w:tcPr>
            <w:tcW w:w="2280" w:type="dxa"/>
          </w:tcPr>
          <w:p w14:paraId="6671EB6A" w14:textId="77777777" w:rsidR="003712E3" w:rsidRDefault="006855A4">
            <w:r>
              <w:t>Perpetual futures &amp; wallet</w:t>
            </w:r>
          </w:p>
        </w:tc>
        <w:tc>
          <w:tcPr>
            <w:tcW w:w="2280" w:type="dxa"/>
          </w:tcPr>
          <w:p w14:paraId="3B612444" w14:textId="77777777" w:rsidR="003712E3" w:rsidRDefault="006855A4">
            <w:r>
              <w:t>Perp engine, leverage, TP/SL, wallet connect modal</w:t>
            </w:r>
          </w:p>
        </w:tc>
      </w:tr>
      <w:tr w:rsidR="003712E3" w14:paraId="36695651" w14:textId="77777777">
        <w:tc>
          <w:tcPr>
            <w:tcW w:w="2280" w:type="dxa"/>
          </w:tcPr>
          <w:p w14:paraId="0D65F3BF" w14:textId="77777777" w:rsidR="003712E3" w:rsidRDefault="006855A4">
            <w:r>
              <w:t>6</w:t>
            </w:r>
          </w:p>
        </w:tc>
        <w:tc>
          <w:tcPr>
            <w:tcW w:w="2280" w:type="dxa"/>
          </w:tcPr>
          <w:p w14:paraId="1B449478" w14:textId="77777777" w:rsidR="003712E3" w:rsidRDefault="006855A4">
            <w:r>
              <w:t>Apr 2026</w:t>
            </w:r>
          </w:p>
        </w:tc>
        <w:tc>
          <w:tcPr>
            <w:tcW w:w="2280" w:type="dxa"/>
          </w:tcPr>
          <w:p w14:paraId="31008E45" w14:textId="77777777" w:rsidR="003712E3" w:rsidRDefault="006855A4">
            <w:r>
              <w:t>Auth, AI Monitor, Portfolio</w:t>
            </w:r>
          </w:p>
        </w:tc>
        <w:tc>
          <w:tcPr>
            <w:tcW w:w="2280" w:type="dxa"/>
          </w:tcPr>
          <w:p w14:paraId="7D5EBC43" w14:textId="77777777" w:rsidR="003712E3" w:rsidRDefault="006855A4">
            <w:r>
              <w:t>Demo accounts, 5-tab AccountView, AI account monitor</w:t>
            </w:r>
          </w:p>
        </w:tc>
      </w:tr>
      <w:tr w:rsidR="003712E3" w14:paraId="6028D744" w14:textId="77777777">
        <w:tc>
          <w:tcPr>
            <w:tcW w:w="2280" w:type="dxa"/>
          </w:tcPr>
          <w:p w14:paraId="0221448F" w14:textId="77777777" w:rsidR="003712E3" w:rsidRDefault="006855A4">
            <w:r>
              <w:t>7</w:t>
            </w:r>
          </w:p>
        </w:tc>
        <w:tc>
          <w:tcPr>
            <w:tcW w:w="2280" w:type="dxa"/>
          </w:tcPr>
          <w:p w14:paraId="514FE156" w14:textId="77777777" w:rsidR="003712E3" w:rsidRDefault="006855A4">
            <w:r>
              <w:t>May–Jun 2026</w:t>
            </w:r>
          </w:p>
        </w:tc>
        <w:tc>
          <w:tcPr>
            <w:tcW w:w="2280" w:type="dxa"/>
          </w:tcPr>
          <w:p w14:paraId="008493B7" w14:textId="77777777" w:rsidR="003712E3" w:rsidRDefault="006855A4">
            <w:r>
              <w:t>Polish, report &amp; pitch deck</w:t>
            </w:r>
          </w:p>
        </w:tc>
        <w:tc>
          <w:tcPr>
            <w:tcW w:w="2280" w:type="dxa"/>
          </w:tcPr>
          <w:p w14:paraId="79237412" w14:textId="77777777" w:rsidR="003712E3" w:rsidRDefault="006855A4">
            <w:r>
              <w:t>Logo, Settings, PowerPoint, this report</w:t>
            </w:r>
          </w:p>
        </w:tc>
      </w:tr>
    </w:tbl>
    <w:p w14:paraId="19D73355" w14:textId="77777777" w:rsidR="003712E3" w:rsidRDefault="006855A4">
      <w:r>
        <w:br w:type="page"/>
      </w:r>
    </w:p>
    <w:p w14:paraId="6FD8FF5F" w14:textId="77777777" w:rsidR="003712E3" w:rsidRDefault="006855A4">
      <w:pPr>
        <w:pStyle w:val="1"/>
      </w:pPr>
      <w:r>
        <w:lastRenderedPageBreak/>
        <w:t>Technical Feasibility Studies – CDC – Lot 3  (3 pages)</w:t>
      </w:r>
    </w:p>
    <w:p w14:paraId="72C9C1E4" w14:textId="77777777" w:rsidR="003712E3" w:rsidRDefault="006855A4">
      <w:pPr>
        <w:pStyle w:val="21"/>
      </w:pPr>
      <w:r>
        <w:t>Physical Environment</w:t>
      </w:r>
    </w:p>
    <w:p w14:paraId="412034B3" w14:textId="77777777" w:rsidR="003712E3" w:rsidRDefault="006855A4">
      <w:r>
        <w:t>The POC requires no dedicated physical infrastructure. Development and demo execution requires:</w:t>
      </w:r>
    </w:p>
    <w:p w14:paraId="0B928E06" w14:textId="77777777" w:rsidR="003712E3" w:rsidRDefault="006855A4">
      <w:pPr>
        <w:pStyle w:val="ae"/>
        <w:ind w:left="360"/>
      </w:pPr>
      <w:r>
        <w:t>A development workstation running Windows 10/11, macOS 12+, or Ubuntu 22.04</w:t>
      </w:r>
    </w:p>
    <w:p w14:paraId="105F2B3D" w14:textId="77777777" w:rsidR="003712E3" w:rsidRDefault="006855A4">
      <w:pPr>
        <w:pStyle w:val="ae"/>
        <w:ind w:left="360"/>
      </w:pPr>
      <w:r>
        <w:t>A modern web browser (Chrome 120+, Firefox 122+, Edge 120+) with JavaScript enabled</w:t>
      </w:r>
    </w:p>
    <w:p w14:paraId="2E0A7956" w14:textId="77777777" w:rsidR="003712E3" w:rsidRDefault="006855A4">
      <w:pPr>
        <w:pStyle w:val="ae"/>
        <w:ind w:left="360"/>
      </w:pPr>
      <w:r>
        <w:t>Internet connectivity for CoinGecko price feeds and DeepSeek API calls</w:t>
      </w:r>
    </w:p>
    <w:p w14:paraId="62DD983B" w14:textId="77777777" w:rsidR="003712E3" w:rsidRDefault="006855A4">
      <w:r>
        <w:t>For production deployment, a cloud-hosted VPS (e.g., Fly.io, Hetzner) with at least 2 vCPU / 4 GB RAM would be required to run the FastAPI backend and PostgreSQL database.</w:t>
      </w:r>
    </w:p>
    <w:p w14:paraId="6A25EDEA" w14:textId="77777777" w:rsidR="003712E3" w:rsidRDefault="006855A4">
      <w:pPr>
        <w:pStyle w:val="21"/>
      </w:pPr>
      <w:r>
        <w:t>Hardware Environment</w:t>
      </w:r>
    </w:p>
    <w:tbl>
      <w:tblPr>
        <w:tblStyle w:val="aff1"/>
        <w:tblW w:w="0" w:type="auto"/>
        <w:tblLook w:val="04A0" w:firstRow="1" w:lastRow="0" w:firstColumn="1" w:lastColumn="0" w:noHBand="0" w:noVBand="1"/>
      </w:tblPr>
      <w:tblGrid>
        <w:gridCol w:w="3041"/>
        <w:gridCol w:w="3041"/>
        <w:gridCol w:w="3041"/>
      </w:tblGrid>
      <w:tr w:rsidR="003712E3" w14:paraId="00D713BA" w14:textId="77777777">
        <w:tc>
          <w:tcPr>
            <w:tcW w:w="3041" w:type="dxa"/>
          </w:tcPr>
          <w:p w14:paraId="4C252C15" w14:textId="77777777" w:rsidR="003712E3" w:rsidRDefault="006855A4">
            <w:r>
              <w:rPr>
                <w:b/>
              </w:rPr>
              <w:t>Component</w:t>
            </w:r>
          </w:p>
        </w:tc>
        <w:tc>
          <w:tcPr>
            <w:tcW w:w="3041" w:type="dxa"/>
          </w:tcPr>
          <w:p w14:paraId="4919080E" w14:textId="77777777" w:rsidR="003712E3" w:rsidRDefault="006855A4">
            <w:r>
              <w:rPr>
                <w:b/>
              </w:rPr>
              <w:t>Minimum Specification</w:t>
            </w:r>
          </w:p>
        </w:tc>
        <w:tc>
          <w:tcPr>
            <w:tcW w:w="3041" w:type="dxa"/>
          </w:tcPr>
          <w:p w14:paraId="6056E68A" w14:textId="77777777" w:rsidR="003712E3" w:rsidRDefault="006855A4">
            <w:r>
              <w:rPr>
                <w:b/>
              </w:rPr>
              <w:t>Purpose</w:t>
            </w:r>
          </w:p>
        </w:tc>
      </w:tr>
      <w:tr w:rsidR="003712E3" w14:paraId="2842FD21" w14:textId="77777777">
        <w:tc>
          <w:tcPr>
            <w:tcW w:w="3041" w:type="dxa"/>
          </w:tcPr>
          <w:p w14:paraId="561C8702" w14:textId="77777777" w:rsidR="003712E3" w:rsidRDefault="006855A4">
            <w:r>
              <w:t>Development PC</w:t>
            </w:r>
          </w:p>
        </w:tc>
        <w:tc>
          <w:tcPr>
            <w:tcW w:w="3041" w:type="dxa"/>
          </w:tcPr>
          <w:p w14:paraId="1F7439A9" w14:textId="77777777" w:rsidR="003712E3" w:rsidRDefault="006855A4">
            <w:r>
              <w:t>Intel i5 / 8 GB RAM / SSD</w:t>
            </w:r>
          </w:p>
        </w:tc>
        <w:tc>
          <w:tcPr>
            <w:tcW w:w="3041" w:type="dxa"/>
          </w:tcPr>
          <w:p w14:paraId="48D4D6D8" w14:textId="77777777" w:rsidR="003712E3" w:rsidRDefault="006855A4">
            <w:r>
              <w:t>Run Vite dev server + FastAPI locally</w:t>
            </w:r>
          </w:p>
        </w:tc>
      </w:tr>
      <w:tr w:rsidR="003712E3" w:rsidRPr="009C3229" w14:paraId="24A5BCC6" w14:textId="77777777">
        <w:tc>
          <w:tcPr>
            <w:tcW w:w="3041" w:type="dxa"/>
          </w:tcPr>
          <w:p w14:paraId="2CF59A9B" w14:textId="77777777" w:rsidR="003712E3" w:rsidRDefault="006855A4">
            <w:r>
              <w:t>Browser</w:t>
            </w:r>
          </w:p>
        </w:tc>
        <w:tc>
          <w:tcPr>
            <w:tcW w:w="3041" w:type="dxa"/>
          </w:tcPr>
          <w:p w14:paraId="6538E7F3" w14:textId="77777777" w:rsidR="003712E3" w:rsidRDefault="006855A4">
            <w:r>
              <w:t>Chrome 120+ / Firefox 122+</w:t>
            </w:r>
          </w:p>
        </w:tc>
        <w:tc>
          <w:tcPr>
            <w:tcW w:w="3041" w:type="dxa"/>
          </w:tcPr>
          <w:p w14:paraId="53274598" w14:textId="77777777" w:rsidR="003712E3" w:rsidRPr="008C52DF" w:rsidRDefault="006855A4">
            <w:pPr>
              <w:rPr>
                <w:lang w:val="fr-CA"/>
              </w:rPr>
            </w:pPr>
            <w:r w:rsidRPr="008C52DF">
              <w:rPr>
                <w:lang w:val="fr-CA"/>
              </w:rPr>
              <w:t>Execute Vue SPA + crypto wallet extensions</w:t>
            </w:r>
          </w:p>
        </w:tc>
      </w:tr>
      <w:tr w:rsidR="003712E3" w14:paraId="1B7703B6" w14:textId="77777777">
        <w:tc>
          <w:tcPr>
            <w:tcW w:w="3041" w:type="dxa"/>
          </w:tcPr>
          <w:p w14:paraId="0547C8A2" w14:textId="77777777" w:rsidR="003712E3" w:rsidRDefault="006855A4">
            <w:r>
              <w:t>Internet</w:t>
            </w:r>
          </w:p>
        </w:tc>
        <w:tc>
          <w:tcPr>
            <w:tcW w:w="3041" w:type="dxa"/>
          </w:tcPr>
          <w:p w14:paraId="2DE89404" w14:textId="77777777" w:rsidR="003712E3" w:rsidRDefault="006855A4">
            <w:r>
              <w:t>5 Mbps stable connection</w:t>
            </w:r>
          </w:p>
        </w:tc>
        <w:tc>
          <w:tcPr>
            <w:tcW w:w="3041" w:type="dxa"/>
          </w:tcPr>
          <w:p w14:paraId="4E833AE3" w14:textId="77777777" w:rsidR="003712E3" w:rsidRDefault="006855A4">
            <w:r>
              <w:t>CoinGecko API polling (60s interval), DeepSeek AI calls</w:t>
            </w:r>
          </w:p>
        </w:tc>
      </w:tr>
      <w:tr w:rsidR="003712E3" w14:paraId="1C97C4F3" w14:textId="77777777">
        <w:tc>
          <w:tcPr>
            <w:tcW w:w="3041" w:type="dxa"/>
          </w:tcPr>
          <w:p w14:paraId="3FD63083" w14:textId="77777777" w:rsidR="003712E3" w:rsidRDefault="006855A4">
            <w:r>
              <w:t>MetaMask Extension</w:t>
            </w:r>
          </w:p>
        </w:tc>
        <w:tc>
          <w:tcPr>
            <w:tcW w:w="3041" w:type="dxa"/>
          </w:tcPr>
          <w:p w14:paraId="170FF1CD" w14:textId="77777777" w:rsidR="003712E3" w:rsidRDefault="006855A4">
            <w:r>
              <w:t>Browser extension v11+</w:t>
            </w:r>
          </w:p>
        </w:tc>
        <w:tc>
          <w:tcPr>
            <w:tcW w:w="3041" w:type="dxa"/>
          </w:tcPr>
          <w:p w14:paraId="59BC01A4" w14:textId="77777777" w:rsidR="003712E3" w:rsidRDefault="006855A4">
            <w:r>
              <w:t>EIP-1193 wallet provider (optional — Test Wallet available)</w:t>
            </w:r>
          </w:p>
        </w:tc>
      </w:tr>
    </w:tbl>
    <w:p w14:paraId="056B65FD" w14:textId="77777777" w:rsidR="003712E3" w:rsidRDefault="006855A4">
      <w:pPr>
        <w:pStyle w:val="21"/>
      </w:pPr>
      <w:r>
        <w:t>Software Environment</w:t>
      </w:r>
    </w:p>
    <w:p w14:paraId="043447DF" w14:textId="77777777" w:rsidR="003712E3" w:rsidRDefault="006855A4">
      <w:r>
        <w:t>Frontend dependencies (package.json):</w:t>
      </w:r>
    </w:p>
    <w:tbl>
      <w:tblPr>
        <w:tblStyle w:val="aff1"/>
        <w:tblW w:w="0" w:type="auto"/>
        <w:tblLook w:val="04A0" w:firstRow="1" w:lastRow="0" w:firstColumn="1" w:lastColumn="0" w:noHBand="0" w:noVBand="1"/>
      </w:tblPr>
      <w:tblGrid>
        <w:gridCol w:w="3041"/>
        <w:gridCol w:w="3041"/>
        <w:gridCol w:w="3041"/>
      </w:tblGrid>
      <w:tr w:rsidR="003712E3" w14:paraId="1FC8F16C" w14:textId="77777777">
        <w:tc>
          <w:tcPr>
            <w:tcW w:w="3041" w:type="dxa"/>
          </w:tcPr>
          <w:p w14:paraId="64B5E8E3" w14:textId="77777777" w:rsidR="003712E3" w:rsidRDefault="006855A4">
            <w:r>
              <w:rPr>
                <w:b/>
              </w:rPr>
              <w:t>Package</w:t>
            </w:r>
          </w:p>
        </w:tc>
        <w:tc>
          <w:tcPr>
            <w:tcW w:w="3041" w:type="dxa"/>
          </w:tcPr>
          <w:p w14:paraId="31B4331E" w14:textId="77777777" w:rsidR="003712E3" w:rsidRDefault="006855A4">
            <w:r>
              <w:rPr>
                <w:b/>
              </w:rPr>
              <w:t>Version</w:t>
            </w:r>
          </w:p>
        </w:tc>
        <w:tc>
          <w:tcPr>
            <w:tcW w:w="3041" w:type="dxa"/>
          </w:tcPr>
          <w:p w14:paraId="6919D9E4" w14:textId="77777777" w:rsidR="003712E3" w:rsidRDefault="006855A4">
            <w:r>
              <w:rPr>
                <w:b/>
              </w:rPr>
              <w:t>Purpose</w:t>
            </w:r>
          </w:p>
        </w:tc>
      </w:tr>
      <w:tr w:rsidR="003712E3" w14:paraId="2AF24005" w14:textId="77777777">
        <w:tc>
          <w:tcPr>
            <w:tcW w:w="3041" w:type="dxa"/>
          </w:tcPr>
          <w:p w14:paraId="7AE27DCB" w14:textId="77777777" w:rsidR="003712E3" w:rsidRDefault="006855A4">
            <w:r>
              <w:t>vue</w:t>
            </w:r>
          </w:p>
        </w:tc>
        <w:tc>
          <w:tcPr>
            <w:tcW w:w="3041" w:type="dxa"/>
          </w:tcPr>
          <w:p w14:paraId="5E00D279" w14:textId="77777777" w:rsidR="003712E3" w:rsidRDefault="006855A4">
            <w:r>
              <w:t>3.x</w:t>
            </w:r>
          </w:p>
        </w:tc>
        <w:tc>
          <w:tcPr>
            <w:tcW w:w="3041" w:type="dxa"/>
          </w:tcPr>
          <w:p w14:paraId="6097645D" w14:textId="77777777" w:rsidR="003712E3" w:rsidRDefault="006855A4">
            <w:r>
              <w:t>Reactive UI framework (Composition API)</w:t>
            </w:r>
          </w:p>
        </w:tc>
      </w:tr>
      <w:tr w:rsidR="003712E3" w14:paraId="004C04B2" w14:textId="77777777">
        <w:tc>
          <w:tcPr>
            <w:tcW w:w="3041" w:type="dxa"/>
          </w:tcPr>
          <w:p w14:paraId="2A8EB970" w14:textId="77777777" w:rsidR="003712E3" w:rsidRDefault="006855A4">
            <w:r>
              <w:t>vite</w:t>
            </w:r>
          </w:p>
        </w:tc>
        <w:tc>
          <w:tcPr>
            <w:tcW w:w="3041" w:type="dxa"/>
          </w:tcPr>
          <w:p w14:paraId="406CCB50" w14:textId="77777777" w:rsidR="003712E3" w:rsidRDefault="006855A4">
            <w:r>
              <w:t>5.x</w:t>
            </w:r>
          </w:p>
        </w:tc>
        <w:tc>
          <w:tcPr>
            <w:tcW w:w="3041" w:type="dxa"/>
          </w:tcPr>
          <w:p w14:paraId="28C09CCC" w14:textId="77777777" w:rsidR="003712E3" w:rsidRDefault="006855A4">
            <w:r>
              <w:t>Build tool, dev server, proxy configuration</w:t>
            </w:r>
          </w:p>
        </w:tc>
      </w:tr>
      <w:tr w:rsidR="003712E3" w14:paraId="16A6526D" w14:textId="77777777">
        <w:tc>
          <w:tcPr>
            <w:tcW w:w="3041" w:type="dxa"/>
          </w:tcPr>
          <w:p w14:paraId="7F5CD82F" w14:textId="77777777" w:rsidR="003712E3" w:rsidRDefault="006855A4">
            <w:r>
              <w:t>tailwindcss</w:t>
            </w:r>
          </w:p>
        </w:tc>
        <w:tc>
          <w:tcPr>
            <w:tcW w:w="3041" w:type="dxa"/>
          </w:tcPr>
          <w:p w14:paraId="27DE73C5" w14:textId="77777777" w:rsidR="003712E3" w:rsidRDefault="006855A4">
            <w:r>
              <w:t>3.x</w:t>
            </w:r>
          </w:p>
        </w:tc>
        <w:tc>
          <w:tcPr>
            <w:tcW w:w="3041" w:type="dxa"/>
          </w:tcPr>
          <w:p w14:paraId="1C0C15A0" w14:textId="77777777" w:rsidR="003712E3" w:rsidRDefault="006855A4">
            <w:r>
              <w:t>Utility-first CSS framework</w:t>
            </w:r>
          </w:p>
        </w:tc>
      </w:tr>
      <w:tr w:rsidR="003712E3" w14:paraId="6A05583E" w14:textId="77777777">
        <w:tc>
          <w:tcPr>
            <w:tcW w:w="3041" w:type="dxa"/>
          </w:tcPr>
          <w:p w14:paraId="05B4D507" w14:textId="77777777" w:rsidR="003712E3" w:rsidRDefault="006855A4">
            <w:r>
              <w:t>pinia</w:t>
            </w:r>
          </w:p>
        </w:tc>
        <w:tc>
          <w:tcPr>
            <w:tcW w:w="3041" w:type="dxa"/>
          </w:tcPr>
          <w:p w14:paraId="055D0E37" w14:textId="77777777" w:rsidR="003712E3" w:rsidRDefault="006855A4">
            <w:r>
              <w:t>2.x</w:t>
            </w:r>
          </w:p>
        </w:tc>
        <w:tc>
          <w:tcPr>
            <w:tcW w:w="3041" w:type="dxa"/>
          </w:tcPr>
          <w:p w14:paraId="5DF70EF3" w14:textId="77777777" w:rsidR="003712E3" w:rsidRDefault="006855A4">
            <w:r>
              <w:t>State management (trading, prices, auth, wallet stores)</w:t>
            </w:r>
          </w:p>
        </w:tc>
      </w:tr>
      <w:tr w:rsidR="003712E3" w14:paraId="52FFEAF7" w14:textId="77777777">
        <w:tc>
          <w:tcPr>
            <w:tcW w:w="3041" w:type="dxa"/>
          </w:tcPr>
          <w:p w14:paraId="6A1725CD" w14:textId="77777777" w:rsidR="003712E3" w:rsidRDefault="006855A4">
            <w:r>
              <w:t>vue-router</w:t>
            </w:r>
          </w:p>
        </w:tc>
        <w:tc>
          <w:tcPr>
            <w:tcW w:w="3041" w:type="dxa"/>
          </w:tcPr>
          <w:p w14:paraId="15121D2A" w14:textId="77777777" w:rsidR="003712E3" w:rsidRDefault="006855A4">
            <w:r>
              <w:t>4.x</w:t>
            </w:r>
          </w:p>
        </w:tc>
        <w:tc>
          <w:tcPr>
            <w:tcW w:w="3041" w:type="dxa"/>
          </w:tcPr>
          <w:p w14:paraId="72F5991D" w14:textId="77777777" w:rsidR="003712E3" w:rsidRDefault="006855A4">
            <w:r>
              <w:t>Client-side routing (/, /market, /trade/:id, /account, etc.)</w:t>
            </w:r>
          </w:p>
        </w:tc>
      </w:tr>
      <w:tr w:rsidR="003712E3" w14:paraId="3B65F0C0" w14:textId="77777777">
        <w:tc>
          <w:tcPr>
            <w:tcW w:w="3041" w:type="dxa"/>
          </w:tcPr>
          <w:p w14:paraId="3EE5E244" w14:textId="77777777" w:rsidR="003712E3" w:rsidRDefault="006855A4">
            <w:r>
              <w:t>axios</w:t>
            </w:r>
          </w:p>
        </w:tc>
        <w:tc>
          <w:tcPr>
            <w:tcW w:w="3041" w:type="dxa"/>
          </w:tcPr>
          <w:p w14:paraId="1426310F" w14:textId="77777777" w:rsidR="003712E3" w:rsidRDefault="006855A4">
            <w:r>
              <w:t>1.x</w:t>
            </w:r>
          </w:p>
        </w:tc>
        <w:tc>
          <w:tcPr>
            <w:tcW w:w="3041" w:type="dxa"/>
          </w:tcPr>
          <w:p w14:paraId="1834C493" w14:textId="77777777" w:rsidR="003712E3" w:rsidRDefault="006855A4">
            <w:r>
              <w:t>HTTP client for backend API calls</w:t>
            </w:r>
          </w:p>
        </w:tc>
      </w:tr>
    </w:tbl>
    <w:p w14:paraId="50D1DC2D" w14:textId="77777777" w:rsidR="003712E3" w:rsidRDefault="003712E3"/>
    <w:p w14:paraId="1DF88FCE" w14:textId="77777777" w:rsidR="003712E3" w:rsidRDefault="006855A4">
      <w:r>
        <w:t>Backend dependencies (requirements.txt) — planned:</w:t>
      </w:r>
    </w:p>
    <w:tbl>
      <w:tblPr>
        <w:tblStyle w:val="aff1"/>
        <w:tblW w:w="0" w:type="auto"/>
        <w:tblLook w:val="04A0" w:firstRow="1" w:lastRow="0" w:firstColumn="1" w:lastColumn="0" w:noHBand="0" w:noVBand="1"/>
      </w:tblPr>
      <w:tblGrid>
        <w:gridCol w:w="3041"/>
        <w:gridCol w:w="3041"/>
        <w:gridCol w:w="3041"/>
      </w:tblGrid>
      <w:tr w:rsidR="003712E3" w14:paraId="36C9F015" w14:textId="77777777">
        <w:tc>
          <w:tcPr>
            <w:tcW w:w="3041" w:type="dxa"/>
          </w:tcPr>
          <w:p w14:paraId="63B18310" w14:textId="77777777" w:rsidR="003712E3" w:rsidRDefault="006855A4">
            <w:r>
              <w:rPr>
                <w:b/>
              </w:rPr>
              <w:t>Package</w:t>
            </w:r>
          </w:p>
        </w:tc>
        <w:tc>
          <w:tcPr>
            <w:tcW w:w="3041" w:type="dxa"/>
          </w:tcPr>
          <w:p w14:paraId="2BFDE39E" w14:textId="77777777" w:rsidR="003712E3" w:rsidRDefault="006855A4">
            <w:r>
              <w:rPr>
                <w:b/>
              </w:rPr>
              <w:t>Version</w:t>
            </w:r>
          </w:p>
        </w:tc>
        <w:tc>
          <w:tcPr>
            <w:tcW w:w="3041" w:type="dxa"/>
          </w:tcPr>
          <w:p w14:paraId="4611DFF7" w14:textId="77777777" w:rsidR="003712E3" w:rsidRDefault="006855A4">
            <w:r>
              <w:rPr>
                <w:b/>
              </w:rPr>
              <w:t>Purpose</w:t>
            </w:r>
          </w:p>
        </w:tc>
      </w:tr>
      <w:tr w:rsidR="003712E3" w14:paraId="7BCD8959" w14:textId="77777777">
        <w:tc>
          <w:tcPr>
            <w:tcW w:w="3041" w:type="dxa"/>
          </w:tcPr>
          <w:p w14:paraId="7C0C17F0" w14:textId="77777777" w:rsidR="003712E3" w:rsidRDefault="006855A4">
            <w:r>
              <w:t>fastapi</w:t>
            </w:r>
          </w:p>
        </w:tc>
        <w:tc>
          <w:tcPr>
            <w:tcW w:w="3041" w:type="dxa"/>
          </w:tcPr>
          <w:p w14:paraId="76FF48DF" w14:textId="77777777" w:rsidR="003712E3" w:rsidRDefault="006855A4">
            <w:r>
              <w:t>0.110+</w:t>
            </w:r>
          </w:p>
        </w:tc>
        <w:tc>
          <w:tcPr>
            <w:tcW w:w="3041" w:type="dxa"/>
          </w:tcPr>
          <w:p w14:paraId="3A9B886D" w14:textId="77777777" w:rsidR="003712E3" w:rsidRDefault="006855A4">
            <w:r>
              <w:t>Async REST API framework</w:t>
            </w:r>
          </w:p>
        </w:tc>
      </w:tr>
      <w:tr w:rsidR="003712E3" w14:paraId="0F89AB8C" w14:textId="77777777">
        <w:tc>
          <w:tcPr>
            <w:tcW w:w="3041" w:type="dxa"/>
          </w:tcPr>
          <w:p w14:paraId="171B0DAD" w14:textId="77777777" w:rsidR="003712E3" w:rsidRDefault="006855A4">
            <w:r>
              <w:t>sqlalchemy</w:t>
            </w:r>
          </w:p>
        </w:tc>
        <w:tc>
          <w:tcPr>
            <w:tcW w:w="3041" w:type="dxa"/>
          </w:tcPr>
          <w:p w14:paraId="03E86085" w14:textId="77777777" w:rsidR="003712E3" w:rsidRDefault="006855A4">
            <w:r>
              <w:t>2.x</w:t>
            </w:r>
          </w:p>
        </w:tc>
        <w:tc>
          <w:tcPr>
            <w:tcW w:w="3041" w:type="dxa"/>
          </w:tcPr>
          <w:p w14:paraId="04CB8A6A" w14:textId="77777777" w:rsidR="003712E3" w:rsidRDefault="006855A4">
            <w:r>
              <w:t>Async ORM for PostgreSQL</w:t>
            </w:r>
          </w:p>
        </w:tc>
      </w:tr>
      <w:tr w:rsidR="003712E3" w14:paraId="09FE402F" w14:textId="77777777">
        <w:tc>
          <w:tcPr>
            <w:tcW w:w="3041" w:type="dxa"/>
          </w:tcPr>
          <w:p w14:paraId="2F86E5B0" w14:textId="77777777" w:rsidR="003712E3" w:rsidRDefault="006855A4">
            <w:r>
              <w:lastRenderedPageBreak/>
              <w:t>alembic</w:t>
            </w:r>
          </w:p>
        </w:tc>
        <w:tc>
          <w:tcPr>
            <w:tcW w:w="3041" w:type="dxa"/>
          </w:tcPr>
          <w:p w14:paraId="652663E2" w14:textId="77777777" w:rsidR="003712E3" w:rsidRDefault="006855A4">
            <w:r>
              <w:t>1.x</w:t>
            </w:r>
          </w:p>
        </w:tc>
        <w:tc>
          <w:tcPr>
            <w:tcW w:w="3041" w:type="dxa"/>
          </w:tcPr>
          <w:p w14:paraId="0CD2B1DE" w14:textId="77777777" w:rsidR="003712E3" w:rsidRDefault="006855A4">
            <w:r>
              <w:t>Database migration management</w:t>
            </w:r>
          </w:p>
        </w:tc>
      </w:tr>
      <w:tr w:rsidR="003712E3" w14:paraId="1545F758" w14:textId="77777777">
        <w:tc>
          <w:tcPr>
            <w:tcW w:w="3041" w:type="dxa"/>
          </w:tcPr>
          <w:p w14:paraId="79F0F6D4" w14:textId="77777777" w:rsidR="003712E3" w:rsidRDefault="006855A4">
            <w:r>
              <w:t>pydantic</w:t>
            </w:r>
          </w:p>
        </w:tc>
        <w:tc>
          <w:tcPr>
            <w:tcW w:w="3041" w:type="dxa"/>
          </w:tcPr>
          <w:p w14:paraId="2C3A2637" w14:textId="77777777" w:rsidR="003712E3" w:rsidRDefault="006855A4">
            <w:r>
              <w:t>2.x</w:t>
            </w:r>
          </w:p>
        </w:tc>
        <w:tc>
          <w:tcPr>
            <w:tcW w:w="3041" w:type="dxa"/>
          </w:tcPr>
          <w:p w14:paraId="4DD8E7EB" w14:textId="77777777" w:rsidR="003712E3" w:rsidRDefault="006855A4">
            <w:r>
              <w:t>Request/response schema validation</w:t>
            </w:r>
          </w:p>
        </w:tc>
      </w:tr>
      <w:tr w:rsidR="003712E3" w14:paraId="29DA41E0" w14:textId="77777777">
        <w:tc>
          <w:tcPr>
            <w:tcW w:w="3041" w:type="dxa"/>
          </w:tcPr>
          <w:p w14:paraId="382E9DB2" w14:textId="77777777" w:rsidR="003712E3" w:rsidRDefault="006855A4">
            <w:r>
              <w:t>psycopg2-binary</w:t>
            </w:r>
          </w:p>
        </w:tc>
        <w:tc>
          <w:tcPr>
            <w:tcW w:w="3041" w:type="dxa"/>
          </w:tcPr>
          <w:p w14:paraId="6F648E60" w14:textId="77777777" w:rsidR="003712E3" w:rsidRDefault="006855A4">
            <w:r>
              <w:t>latest</w:t>
            </w:r>
          </w:p>
        </w:tc>
        <w:tc>
          <w:tcPr>
            <w:tcW w:w="3041" w:type="dxa"/>
          </w:tcPr>
          <w:p w14:paraId="7FB6FB79" w14:textId="77777777" w:rsidR="003712E3" w:rsidRDefault="006855A4">
            <w:r>
              <w:t>PostgreSQL adapter</w:t>
            </w:r>
          </w:p>
        </w:tc>
      </w:tr>
      <w:tr w:rsidR="003712E3" w14:paraId="6EF8C118" w14:textId="77777777">
        <w:tc>
          <w:tcPr>
            <w:tcW w:w="3041" w:type="dxa"/>
          </w:tcPr>
          <w:p w14:paraId="351DFE06" w14:textId="77777777" w:rsidR="003712E3" w:rsidRDefault="006855A4">
            <w:r>
              <w:t>redis</w:t>
            </w:r>
          </w:p>
        </w:tc>
        <w:tc>
          <w:tcPr>
            <w:tcW w:w="3041" w:type="dxa"/>
          </w:tcPr>
          <w:p w14:paraId="5AA7093D" w14:textId="77777777" w:rsidR="003712E3" w:rsidRDefault="006855A4">
            <w:r>
              <w:t>latest</w:t>
            </w:r>
          </w:p>
        </w:tc>
        <w:tc>
          <w:tcPr>
            <w:tcW w:w="3041" w:type="dxa"/>
          </w:tcPr>
          <w:p w14:paraId="551A59ED" w14:textId="77777777" w:rsidR="003712E3" w:rsidRDefault="006855A4">
            <w:r>
              <w:t>Caching layer for price data</w:t>
            </w:r>
          </w:p>
        </w:tc>
      </w:tr>
      <w:tr w:rsidR="003712E3" w14:paraId="72625F43" w14:textId="77777777">
        <w:tc>
          <w:tcPr>
            <w:tcW w:w="3041" w:type="dxa"/>
          </w:tcPr>
          <w:p w14:paraId="5814BA6A" w14:textId="77777777" w:rsidR="003712E3" w:rsidRDefault="006855A4">
            <w:r>
              <w:t>python-jose</w:t>
            </w:r>
          </w:p>
        </w:tc>
        <w:tc>
          <w:tcPr>
            <w:tcW w:w="3041" w:type="dxa"/>
          </w:tcPr>
          <w:p w14:paraId="2E4068B9" w14:textId="77777777" w:rsidR="003712E3" w:rsidRDefault="006855A4">
            <w:r>
              <w:t>latest</w:t>
            </w:r>
          </w:p>
        </w:tc>
        <w:tc>
          <w:tcPr>
            <w:tcW w:w="3041" w:type="dxa"/>
          </w:tcPr>
          <w:p w14:paraId="77FE507A" w14:textId="77777777" w:rsidR="003712E3" w:rsidRDefault="006855A4">
            <w:r>
              <w:t>JWT token auth</w:t>
            </w:r>
          </w:p>
        </w:tc>
      </w:tr>
      <w:tr w:rsidR="003712E3" w14:paraId="3E1AEF66" w14:textId="77777777">
        <w:tc>
          <w:tcPr>
            <w:tcW w:w="3041" w:type="dxa"/>
          </w:tcPr>
          <w:p w14:paraId="42ED92CA" w14:textId="77777777" w:rsidR="003712E3" w:rsidRDefault="006855A4">
            <w:r>
              <w:t>python-pptx</w:t>
            </w:r>
          </w:p>
        </w:tc>
        <w:tc>
          <w:tcPr>
            <w:tcW w:w="3041" w:type="dxa"/>
          </w:tcPr>
          <w:p w14:paraId="2F251631" w14:textId="77777777" w:rsidR="003712E3" w:rsidRDefault="006855A4">
            <w:r>
              <w:t>0.6+</w:t>
            </w:r>
          </w:p>
        </w:tc>
        <w:tc>
          <w:tcPr>
            <w:tcW w:w="3041" w:type="dxa"/>
          </w:tcPr>
          <w:p w14:paraId="3CD1223A" w14:textId="77777777" w:rsidR="003712E3" w:rsidRDefault="006855A4">
            <w:r>
              <w:t>PowerPoint generation (make_ppt.py)</w:t>
            </w:r>
          </w:p>
        </w:tc>
      </w:tr>
    </w:tbl>
    <w:p w14:paraId="2A5EFE36" w14:textId="77777777" w:rsidR="003712E3" w:rsidRDefault="003712E3"/>
    <w:p w14:paraId="194B3583" w14:textId="77777777" w:rsidR="003712E3" w:rsidRDefault="006855A4">
      <w:r>
        <w:t>External Services:</w:t>
      </w:r>
    </w:p>
    <w:tbl>
      <w:tblPr>
        <w:tblStyle w:val="aff1"/>
        <w:tblW w:w="0" w:type="auto"/>
        <w:tblLook w:val="04A0" w:firstRow="1" w:lastRow="0" w:firstColumn="1" w:lastColumn="0" w:noHBand="0" w:noVBand="1"/>
      </w:tblPr>
      <w:tblGrid>
        <w:gridCol w:w="3041"/>
        <w:gridCol w:w="3041"/>
        <w:gridCol w:w="3041"/>
      </w:tblGrid>
      <w:tr w:rsidR="003712E3" w14:paraId="7ED9A87E" w14:textId="77777777">
        <w:tc>
          <w:tcPr>
            <w:tcW w:w="3041" w:type="dxa"/>
          </w:tcPr>
          <w:p w14:paraId="75509889" w14:textId="77777777" w:rsidR="003712E3" w:rsidRDefault="006855A4">
            <w:r>
              <w:rPr>
                <w:b/>
              </w:rPr>
              <w:t>Service</w:t>
            </w:r>
          </w:p>
        </w:tc>
        <w:tc>
          <w:tcPr>
            <w:tcW w:w="3041" w:type="dxa"/>
          </w:tcPr>
          <w:p w14:paraId="2FF8B795" w14:textId="77777777" w:rsidR="003712E3" w:rsidRDefault="006855A4">
            <w:r>
              <w:rPr>
                <w:b/>
              </w:rPr>
              <w:t>Purpose</w:t>
            </w:r>
          </w:p>
        </w:tc>
        <w:tc>
          <w:tcPr>
            <w:tcW w:w="3041" w:type="dxa"/>
          </w:tcPr>
          <w:p w14:paraId="73A793AF" w14:textId="77777777" w:rsidR="003712E3" w:rsidRDefault="006855A4">
            <w:r>
              <w:rPr>
                <w:b/>
              </w:rPr>
              <w:t>Authentication</w:t>
            </w:r>
          </w:p>
        </w:tc>
      </w:tr>
      <w:tr w:rsidR="003712E3" w14:paraId="03A93357" w14:textId="77777777">
        <w:tc>
          <w:tcPr>
            <w:tcW w:w="3041" w:type="dxa"/>
          </w:tcPr>
          <w:p w14:paraId="7F21D6CA" w14:textId="77777777" w:rsidR="003712E3" w:rsidRDefault="006855A4">
            <w:r>
              <w:t>CoinGecko API v3</w:t>
            </w:r>
          </w:p>
        </w:tc>
        <w:tc>
          <w:tcPr>
            <w:tcW w:w="3041" w:type="dxa"/>
          </w:tcPr>
          <w:p w14:paraId="503A0EAD" w14:textId="77777777" w:rsidR="003712E3" w:rsidRDefault="006855A4">
            <w:r>
              <w:t>Live BTC/ETH/BNB/SOL/XRP USD prices + 24h change</w:t>
            </w:r>
          </w:p>
        </w:tc>
        <w:tc>
          <w:tcPr>
            <w:tcW w:w="3041" w:type="dxa"/>
          </w:tcPr>
          <w:p w14:paraId="5E51D019" w14:textId="77777777" w:rsidR="003712E3" w:rsidRDefault="006855A4">
            <w:r>
              <w:t>No API key (free tier, via Vite proxy /coingecko)</w:t>
            </w:r>
          </w:p>
        </w:tc>
      </w:tr>
      <w:tr w:rsidR="003712E3" w14:paraId="79BA9BA8" w14:textId="77777777">
        <w:tc>
          <w:tcPr>
            <w:tcW w:w="3041" w:type="dxa"/>
          </w:tcPr>
          <w:p w14:paraId="0D23456F" w14:textId="77777777" w:rsidR="003712E3" w:rsidRDefault="006855A4">
            <w:r>
              <w:t>DeepSeek Chat API</w:t>
            </w:r>
          </w:p>
        </w:tc>
        <w:tc>
          <w:tcPr>
            <w:tcW w:w="3041" w:type="dxa"/>
          </w:tcPr>
          <w:p w14:paraId="1D2B68FA" w14:textId="77777777" w:rsidR="003712E3" w:rsidRDefault="006855A4">
            <w:r>
              <w:t>AI art curator + account monitor LLM</w:t>
            </w:r>
          </w:p>
        </w:tc>
        <w:tc>
          <w:tcPr>
            <w:tcW w:w="3041" w:type="dxa"/>
          </w:tcPr>
          <w:p w14:paraId="2566F465" w14:textId="77777777" w:rsidR="003712E3" w:rsidRDefault="006855A4">
            <w:r>
              <w:t>Bearer token, injected server-side via Vite proxy /llm-api</w:t>
            </w:r>
          </w:p>
        </w:tc>
      </w:tr>
      <w:tr w:rsidR="003712E3" w14:paraId="6CB7D0A2" w14:textId="77777777">
        <w:tc>
          <w:tcPr>
            <w:tcW w:w="3041" w:type="dxa"/>
          </w:tcPr>
          <w:p w14:paraId="06F27B7D" w14:textId="77777777" w:rsidR="003712E3" w:rsidRDefault="006855A4">
            <w:r>
              <w:t>BlockCypher Testnet</w:t>
            </w:r>
          </w:p>
        </w:tc>
        <w:tc>
          <w:tcPr>
            <w:tcW w:w="3041" w:type="dxa"/>
          </w:tcPr>
          <w:p w14:paraId="1F781CD7" w14:textId="77777777" w:rsidR="003712E3" w:rsidRDefault="006855A4">
            <w:r>
              <w:t>Bitcoin testnet payment processing</w:t>
            </w:r>
          </w:p>
        </w:tc>
        <w:tc>
          <w:tcPr>
            <w:tcW w:w="3041" w:type="dxa"/>
          </w:tcPr>
          <w:p w14:paraId="5DF720F2" w14:textId="77777777" w:rsidR="003712E3" w:rsidRDefault="006855A4">
            <w:r>
              <w:t>API token (checkout flow, /blockcypher proxy)</w:t>
            </w:r>
          </w:p>
        </w:tc>
      </w:tr>
      <w:tr w:rsidR="003712E3" w14:paraId="632FB508" w14:textId="77777777">
        <w:tc>
          <w:tcPr>
            <w:tcW w:w="3041" w:type="dxa"/>
          </w:tcPr>
          <w:p w14:paraId="62CBC631" w14:textId="77777777" w:rsidR="003712E3" w:rsidRDefault="006855A4">
            <w:r>
              <w:t>Wikimedia Commons</w:t>
            </w:r>
          </w:p>
        </w:tc>
        <w:tc>
          <w:tcPr>
            <w:tcW w:w="3041" w:type="dxa"/>
          </w:tcPr>
          <w:p w14:paraId="3E7F4302" w14:textId="77777777" w:rsidR="003712E3" w:rsidRDefault="006855A4">
            <w:r>
              <w:t>NFT artwork images (Beeple, Xcopy, Pak, Refik Anadol)</w:t>
            </w:r>
          </w:p>
        </w:tc>
        <w:tc>
          <w:tcPr>
            <w:tcW w:w="3041" w:type="dxa"/>
          </w:tcPr>
          <w:p w14:paraId="333A6B36" w14:textId="77777777" w:rsidR="003712E3" w:rsidRDefault="006855A4">
            <w:r>
              <w:t>None (CC licensed)</w:t>
            </w:r>
          </w:p>
        </w:tc>
      </w:tr>
    </w:tbl>
    <w:p w14:paraId="3840D983" w14:textId="77777777" w:rsidR="003712E3" w:rsidRDefault="006855A4">
      <w:pPr>
        <w:pStyle w:val="21"/>
      </w:pPr>
      <w:r>
        <w:t>Data</w:t>
      </w:r>
    </w:p>
    <w:p w14:paraId="2AE535C2" w14:textId="77777777" w:rsidR="003712E3" w:rsidRDefault="006855A4">
      <w:r>
        <w:t>All state in the current POC is held in-memory (Pinia stores) and partially persisted to localStorage. No server-side database is active in the POC. Data structures:</w:t>
      </w:r>
    </w:p>
    <w:p w14:paraId="364C0BAC" w14:textId="77777777" w:rsidR="003712E3" w:rsidRDefault="006855A4">
      <w:pPr>
        <w:pStyle w:val="ae"/>
        <w:ind w:left="360"/>
      </w:pPr>
      <w:r>
        <w:t>Artwork data: 6 NFT works with metadata (title, artist, bio, tags, year, medium, edition, image URLs). Static in trading.js.</w:t>
      </w:r>
    </w:p>
    <w:p w14:paraId="1E68A82B" w14:textId="77777777" w:rsidR="003712E3" w:rsidRDefault="006855A4">
      <w:pPr>
        <w:pStyle w:val="ae"/>
        <w:ind w:left="360"/>
      </w:pPr>
      <w:r>
        <w:t>Price history: Ring buffer of last 60 VMM ticks per artwork (2-second resolution). ~480 data points in memory.</w:t>
      </w:r>
    </w:p>
    <w:p w14:paraId="30083591" w14:textId="77777777" w:rsidR="003712E3" w:rsidRDefault="006855A4">
      <w:pPr>
        <w:pStyle w:val="ae"/>
        <w:ind w:left="360"/>
      </w:pPr>
      <w:r>
        <w:t>User wallet: {usd, btc, shares{}, perpPositions[], tpslOrders[], orderHistory[]}. Seeded from demo account on login.</w:t>
      </w:r>
    </w:p>
    <w:p w14:paraId="45FBBB24" w14:textId="77777777" w:rsidR="003712E3" w:rsidRDefault="006855A4">
      <w:pPr>
        <w:pStyle w:val="ae"/>
        <w:ind w:left="360"/>
      </w:pPr>
      <w:r>
        <w:t>Auth state: {username, displayName, color, initials}. Persisted in localStorage key artex_user.</w:t>
      </w:r>
    </w:p>
    <w:p w14:paraId="65472825" w14:textId="77777777" w:rsidR="003712E3" w:rsidRDefault="006855A4">
      <w:pPr>
        <w:pStyle w:val="ae"/>
        <w:ind w:left="360"/>
      </w:pPr>
      <w:r>
        <w:t>Price preferences: {selectedCrypto, selectedFiat}. Persisted in localStorage keys artex_crypto, artex_fiat.</w:t>
      </w:r>
    </w:p>
    <w:p w14:paraId="75DC0C00" w14:textId="77777777" w:rsidR="003712E3" w:rsidRDefault="006855A4">
      <w:r>
        <w:t>In a production backend, the following PostgreSQL tables would be required: users, artworks, share_holdings, perp_positions, orders, price_snapshots, ai_action_logs. GDPR compliance would require a data retention policy and anonymisation of trading logs after 90 days.</w:t>
      </w:r>
    </w:p>
    <w:p w14:paraId="15C53FCF" w14:textId="77777777" w:rsidR="003712E3" w:rsidRDefault="006855A4">
      <w:r>
        <w:br w:type="page"/>
      </w:r>
    </w:p>
    <w:p w14:paraId="4B2D9994" w14:textId="77777777" w:rsidR="003712E3" w:rsidRPr="008C52DF" w:rsidRDefault="006855A4">
      <w:pPr>
        <w:pStyle w:val="1"/>
        <w:rPr>
          <w:lang w:val="fr-CA"/>
        </w:rPr>
      </w:pPr>
      <w:r w:rsidRPr="008C52DF">
        <w:rPr>
          <w:lang w:val="fr-CA"/>
        </w:rPr>
        <w:lastRenderedPageBreak/>
        <w:t>Test Suite – Specs  (3 pages)</w:t>
      </w:r>
    </w:p>
    <w:p w14:paraId="2F699124" w14:textId="77777777" w:rsidR="003712E3" w:rsidRDefault="006855A4">
      <w:r>
        <w:t>Tests are organised by functional requirement. Each requirement maps to a user story and validates one or more system behaviours. Tests are numbered globally (T01–T18). Nominal scenarios are presented first. The OK/NOK column is for jury validation during the live demo.</w:t>
      </w:r>
    </w:p>
    <w:p w14:paraId="7FF1EBC4" w14:textId="77777777" w:rsidR="003712E3" w:rsidRDefault="006855A4">
      <w:pPr>
        <w:pStyle w:val="21"/>
      </w:pPr>
      <w:r>
        <w:t>Requirement 1: Fractional Share Trading</w:t>
      </w:r>
    </w:p>
    <w:p w14:paraId="7EEEA84C" w14:textId="77777777" w:rsidR="003712E3" w:rsidRDefault="006855A4">
      <w:r>
        <w:t>Objective: A logged-in user with a connected wallet must be able to buy and sell fractional shares of any listed artwork at the current VMM mark price, with their portfolio updated in real time.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09978A36" w14:textId="77777777">
        <w:tc>
          <w:tcPr>
            <w:tcW w:w="1824" w:type="dxa"/>
          </w:tcPr>
          <w:p w14:paraId="24BB739B" w14:textId="77777777" w:rsidR="003712E3" w:rsidRDefault="006855A4">
            <w:r>
              <w:rPr>
                <w:b/>
              </w:rPr>
              <w:t>No.</w:t>
            </w:r>
          </w:p>
        </w:tc>
        <w:tc>
          <w:tcPr>
            <w:tcW w:w="1824" w:type="dxa"/>
          </w:tcPr>
          <w:p w14:paraId="464ECEDC" w14:textId="77777777" w:rsidR="003712E3" w:rsidRDefault="006855A4">
            <w:r>
              <w:rPr>
                <w:b/>
              </w:rPr>
              <w:t>Description</w:t>
            </w:r>
          </w:p>
        </w:tc>
        <w:tc>
          <w:tcPr>
            <w:tcW w:w="1824" w:type="dxa"/>
          </w:tcPr>
          <w:p w14:paraId="5862A7AF" w14:textId="77777777" w:rsidR="003712E3" w:rsidRDefault="006855A4">
            <w:r>
              <w:rPr>
                <w:b/>
              </w:rPr>
              <w:t>Execution Scenario</w:t>
            </w:r>
          </w:p>
        </w:tc>
        <w:tc>
          <w:tcPr>
            <w:tcW w:w="1824" w:type="dxa"/>
          </w:tcPr>
          <w:p w14:paraId="5BC7D5A4" w14:textId="77777777" w:rsidR="003712E3" w:rsidRDefault="006855A4">
            <w:r>
              <w:rPr>
                <w:b/>
              </w:rPr>
              <w:t>Expected Result</w:t>
            </w:r>
          </w:p>
        </w:tc>
        <w:tc>
          <w:tcPr>
            <w:tcW w:w="1824" w:type="dxa"/>
          </w:tcPr>
          <w:p w14:paraId="1C5BD217" w14:textId="77777777" w:rsidR="003712E3" w:rsidRDefault="006855A4">
            <w:r>
              <w:rPr>
                <w:b/>
              </w:rPr>
              <w:t>OK/NOK</w:t>
            </w:r>
          </w:p>
        </w:tc>
      </w:tr>
      <w:tr w:rsidR="003712E3" w14:paraId="38AB3A6A" w14:textId="77777777">
        <w:tc>
          <w:tcPr>
            <w:tcW w:w="1824" w:type="dxa"/>
          </w:tcPr>
          <w:p w14:paraId="159DE288" w14:textId="77777777" w:rsidR="003712E3" w:rsidRDefault="006855A4">
            <w:r>
              <w:t>T01</w:t>
            </w:r>
          </w:p>
        </w:tc>
        <w:tc>
          <w:tcPr>
            <w:tcW w:w="1824" w:type="dxa"/>
          </w:tcPr>
          <w:p w14:paraId="650835A0" w14:textId="77777777" w:rsidR="003712E3" w:rsidRDefault="006855A4">
            <w:r>
              <w:t>User logs in with demo account</w:t>
            </w:r>
          </w:p>
        </w:tc>
        <w:tc>
          <w:tcPr>
            <w:tcW w:w="1824" w:type="dxa"/>
          </w:tcPr>
          <w:p w14:paraId="06FE1A23" w14:textId="77777777" w:rsidR="003712E3" w:rsidRDefault="006855A4">
            <w:r>
              <w:t>Navigate to site; click person icon; select "Demo Trader"; click Quick Login</w:t>
            </w:r>
          </w:p>
        </w:tc>
        <w:tc>
          <w:tcPr>
            <w:tcW w:w="1824" w:type="dxa"/>
          </w:tcPr>
          <w:p w14:paraId="5D3D707A" w14:textId="77777777" w:rsidR="003712E3" w:rsidRDefault="006855A4">
            <w:r>
              <w:t>User is logged in; wallet seeded with $10,000 USD and 0.1 BTC; portfolio tab accessible</w:t>
            </w:r>
          </w:p>
        </w:tc>
        <w:tc>
          <w:tcPr>
            <w:tcW w:w="1824" w:type="dxa"/>
          </w:tcPr>
          <w:p w14:paraId="1910E844" w14:textId="77777777" w:rsidR="003712E3" w:rsidRDefault="003712E3"/>
        </w:tc>
      </w:tr>
      <w:tr w:rsidR="003712E3" w14:paraId="3DBC5616" w14:textId="77777777">
        <w:tc>
          <w:tcPr>
            <w:tcW w:w="1824" w:type="dxa"/>
          </w:tcPr>
          <w:p w14:paraId="1BECD9D0" w14:textId="77777777" w:rsidR="003712E3" w:rsidRDefault="006855A4">
            <w:r>
              <w:t>T02</w:t>
            </w:r>
          </w:p>
        </w:tc>
        <w:tc>
          <w:tcPr>
            <w:tcW w:w="1824" w:type="dxa"/>
          </w:tcPr>
          <w:p w14:paraId="686CCA37" w14:textId="77777777" w:rsidR="003712E3" w:rsidRDefault="006855A4">
            <w:r>
              <w:t>Connect Test Wallet</w:t>
            </w:r>
          </w:p>
        </w:tc>
        <w:tc>
          <w:tcPr>
            <w:tcW w:w="1824" w:type="dxa"/>
          </w:tcPr>
          <w:p w14:paraId="30968F07" w14:textId="77777777" w:rsidR="003712E3" w:rsidRDefault="006855A4">
            <w:r>
              <w:t>Click "Connect Wallet"; select "Test Wallet"; click Connect</w:t>
            </w:r>
          </w:p>
        </w:tc>
        <w:tc>
          <w:tcPr>
            <w:tcW w:w="1824" w:type="dxa"/>
          </w:tcPr>
          <w:p w14:paraId="1AF9BA5D" w14:textId="77777777" w:rsidR="003712E3" w:rsidRDefault="006855A4">
            <w:r>
              <w:t>Wallet connected; address 0xTest4rtEx… displayed in header; green pill shown</w:t>
            </w:r>
          </w:p>
        </w:tc>
        <w:tc>
          <w:tcPr>
            <w:tcW w:w="1824" w:type="dxa"/>
          </w:tcPr>
          <w:p w14:paraId="796F4BD0" w14:textId="77777777" w:rsidR="003712E3" w:rsidRDefault="003712E3"/>
        </w:tc>
      </w:tr>
      <w:tr w:rsidR="003712E3" w14:paraId="11DEE65E" w14:textId="77777777">
        <w:tc>
          <w:tcPr>
            <w:tcW w:w="1824" w:type="dxa"/>
          </w:tcPr>
          <w:p w14:paraId="7D3F56A4" w14:textId="77777777" w:rsidR="003712E3" w:rsidRDefault="006855A4">
            <w:r>
              <w:t>T03</w:t>
            </w:r>
          </w:p>
        </w:tc>
        <w:tc>
          <w:tcPr>
            <w:tcW w:w="1824" w:type="dxa"/>
          </w:tcPr>
          <w:p w14:paraId="01EBCAD1" w14:textId="77777777" w:rsidR="003712E3" w:rsidRDefault="006855A4">
            <w:r>
              <w:t>Buy 100 shares at market price</w:t>
            </w:r>
          </w:p>
        </w:tc>
        <w:tc>
          <w:tcPr>
            <w:tcW w:w="1824" w:type="dxa"/>
          </w:tcPr>
          <w:p w14:paraId="4DD06381" w14:textId="77777777" w:rsidR="003712E3" w:rsidRDefault="006855A4">
            <w:r>
              <w:t>Navigate to /trade/1 (Beeple); enter 100 in Buy Shares input; click Buy</w:t>
            </w:r>
          </w:p>
        </w:tc>
        <w:tc>
          <w:tcPr>
            <w:tcW w:w="1824" w:type="dxa"/>
          </w:tcPr>
          <w:p w14:paraId="4E8632D1" w14:textId="77777777" w:rsidR="003712E3" w:rsidRDefault="006855A4">
            <w:r>
              <w:t>Trade executes; BTC deducted from wallet; holdings updated; trade appears in order history</w:t>
            </w:r>
          </w:p>
        </w:tc>
        <w:tc>
          <w:tcPr>
            <w:tcW w:w="1824" w:type="dxa"/>
          </w:tcPr>
          <w:p w14:paraId="0D585C70" w14:textId="77777777" w:rsidR="003712E3" w:rsidRDefault="003712E3"/>
        </w:tc>
      </w:tr>
      <w:tr w:rsidR="003712E3" w14:paraId="1319D0A5" w14:textId="77777777">
        <w:tc>
          <w:tcPr>
            <w:tcW w:w="1824" w:type="dxa"/>
          </w:tcPr>
          <w:p w14:paraId="2F386809" w14:textId="77777777" w:rsidR="003712E3" w:rsidRDefault="006855A4">
            <w:r>
              <w:t>T04</w:t>
            </w:r>
          </w:p>
        </w:tc>
        <w:tc>
          <w:tcPr>
            <w:tcW w:w="1824" w:type="dxa"/>
          </w:tcPr>
          <w:p w14:paraId="21FBEA7A" w14:textId="77777777" w:rsidR="003712E3" w:rsidRDefault="006855A4">
            <w:r>
              <w:t>Sell 50 shares</w:t>
            </w:r>
          </w:p>
        </w:tc>
        <w:tc>
          <w:tcPr>
            <w:tcW w:w="1824" w:type="dxa"/>
          </w:tcPr>
          <w:p w14:paraId="585F0F8E" w14:textId="77777777" w:rsidR="003712E3" w:rsidRDefault="006855A4">
            <w:r>
              <w:t>In Holdings tab of AccountView; click Sell on Beeple; enter 50; confirm</w:t>
            </w:r>
          </w:p>
        </w:tc>
        <w:tc>
          <w:tcPr>
            <w:tcW w:w="1824" w:type="dxa"/>
          </w:tcPr>
          <w:p w14:paraId="51E48E21" w14:textId="77777777" w:rsidR="003712E3" w:rsidRDefault="006855A4">
            <w:r>
              <w:t>BTC credited; share balance reduced by 50; order history updated</w:t>
            </w:r>
          </w:p>
        </w:tc>
        <w:tc>
          <w:tcPr>
            <w:tcW w:w="1824" w:type="dxa"/>
          </w:tcPr>
          <w:p w14:paraId="482D7622" w14:textId="77777777" w:rsidR="003712E3" w:rsidRDefault="003712E3"/>
        </w:tc>
      </w:tr>
      <w:tr w:rsidR="003712E3" w14:paraId="1A71ADF6" w14:textId="77777777">
        <w:tc>
          <w:tcPr>
            <w:tcW w:w="1824" w:type="dxa"/>
          </w:tcPr>
          <w:p w14:paraId="6065F8B2" w14:textId="77777777" w:rsidR="003712E3" w:rsidRDefault="006855A4">
            <w:r>
              <w:t>T05</w:t>
            </w:r>
          </w:p>
        </w:tc>
        <w:tc>
          <w:tcPr>
            <w:tcW w:w="1824" w:type="dxa"/>
          </w:tcPr>
          <w:p w14:paraId="4302ABB1" w14:textId="77777777" w:rsidR="003712E3" w:rsidRDefault="006855A4">
            <w:r>
              <w:t>Insufficient funds rejection</w:t>
            </w:r>
          </w:p>
        </w:tc>
        <w:tc>
          <w:tcPr>
            <w:tcW w:w="1824" w:type="dxa"/>
          </w:tcPr>
          <w:p w14:paraId="588175C6" w14:textId="77777777" w:rsidR="003712E3" w:rsidRDefault="006855A4">
            <w:r>
              <w:t>Attempt to buy 10,000,000 shares (exceeds wallet balance)</w:t>
            </w:r>
          </w:p>
        </w:tc>
        <w:tc>
          <w:tcPr>
            <w:tcW w:w="1824" w:type="dxa"/>
          </w:tcPr>
          <w:p w14:paraId="799009EA" w14:textId="77777777" w:rsidR="003712E3" w:rsidRDefault="006855A4">
            <w:r>
              <w:t>Error message displayed; no trade executed; wallet unchanged</w:t>
            </w:r>
          </w:p>
        </w:tc>
        <w:tc>
          <w:tcPr>
            <w:tcW w:w="1824" w:type="dxa"/>
          </w:tcPr>
          <w:p w14:paraId="25D93FCF" w14:textId="77777777" w:rsidR="003712E3" w:rsidRDefault="003712E3"/>
        </w:tc>
      </w:tr>
      <w:tr w:rsidR="003712E3" w14:paraId="1C0FF1D5" w14:textId="77777777">
        <w:tc>
          <w:tcPr>
            <w:tcW w:w="1824" w:type="dxa"/>
          </w:tcPr>
          <w:p w14:paraId="162B6DF8" w14:textId="77777777" w:rsidR="003712E3" w:rsidRDefault="006855A4">
            <w:r>
              <w:t>T06</w:t>
            </w:r>
          </w:p>
        </w:tc>
        <w:tc>
          <w:tcPr>
            <w:tcW w:w="1824" w:type="dxa"/>
          </w:tcPr>
          <w:p w14:paraId="1B266E08" w14:textId="77777777" w:rsidR="003712E3" w:rsidRDefault="006855A4">
            <w:r>
              <w:t>Price updates in real time</w:t>
            </w:r>
          </w:p>
        </w:tc>
        <w:tc>
          <w:tcPr>
            <w:tcW w:w="1824" w:type="dxa"/>
          </w:tcPr>
          <w:p w14:paraId="2C57DF75" w14:textId="77777777" w:rsidR="003712E3" w:rsidRDefault="006855A4">
            <w:r>
              <w:t>Observe mark price on any artwork card for 10 seconds</w:t>
            </w:r>
          </w:p>
        </w:tc>
        <w:tc>
          <w:tcPr>
            <w:tcW w:w="1824" w:type="dxa"/>
          </w:tcPr>
          <w:p w14:paraId="422447F9" w14:textId="77777777" w:rsidR="003712E3" w:rsidRDefault="006855A4">
            <w:r>
              <w:t>Price changes visibly every ~2 seconds; sparkline updates; MCap recomputes</w:t>
            </w:r>
          </w:p>
        </w:tc>
        <w:tc>
          <w:tcPr>
            <w:tcW w:w="1824" w:type="dxa"/>
          </w:tcPr>
          <w:p w14:paraId="04E9E557" w14:textId="77777777" w:rsidR="003712E3" w:rsidRDefault="003712E3"/>
        </w:tc>
      </w:tr>
    </w:tbl>
    <w:p w14:paraId="2ABD26D6" w14:textId="77777777" w:rsidR="003712E3" w:rsidRDefault="006855A4">
      <w:pPr>
        <w:pStyle w:val="21"/>
      </w:pPr>
      <w:r>
        <w:lastRenderedPageBreak/>
        <w:t>Requirement 2: Perpetual Futures Trading</w:t>
      </w:r>
    </w:p>
    <w:p w14:paraId="3587AAE5" w14:textId="77777777" w:rsidR="003712E3" w:rsidRDefault="006855A4">
      <w:r>
        <w:t>Objective: A connected user must be able to open leveraged long/short positions, set TP/SL levels, monitor live PnL, and have positions liquidated automatically when margin falls below 0.5% of position value.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1AD591D3" w14:textId="77777777">
        <w:tc>
          <w:tcPr>
            <w:tcW w:w="1824" w:type="dxa"/>
          </w:tcPr>
          <w:p w14:paraId="30B3F426" w14:textId="77777777" w:rsidR="003712E3" w:rsidRDefault="006855A4">
            <w:r>
              <w:rPr>
                <w:b/>
              </w:rPr>
              <w:t>No.</w:t>
            </w:r>
          </w:p>
        </w:tc>
        <w:tc>
          <w:tcPr>
            <w:tcW w:w="1824" w:type="dxa"/>
          </w:tcPr>
          <w:p w14:paraId="02AA314C" w14:textId="77777777" w:rsidR="003712E3" w:rsidRDefault="006855A4">
            <w:r>
              <w:rPr>
                <w:b/>
              </w:rPr>
              <w:t>Description</w:t>
            </w:r>
          </w:p>
        </w:tc>
        <w:tc>
          <w:tcPr>
            <w:tcW w:w="1824" w:type="dxa"/>
          </w:tcPr>
          <w:p w14:paraId="5631DBC4" w14:textId="77777777" w:rsidR="003712E3" w:rsidRDefault="006855A4">
            <w:r>
              <w:rPr>
                <w:b/>
              </w:rPr>
              <w:t>Execution Scenario</w:t>
            </w:r>
          </w:p>
        </w:tc>
        <w:tc>
          <w:tcPr>
            <w:tcW w:w="1824" w:type="dxa"/>
          </w:tcPr>
          <w:p w14:paraId="51C8E005" w14:textId="77777777" w:rsidR="003712E3" w:rsidRDefault="006855A4">
            <w:r>
              <w:rPr>
                <w:b/>
              </w:rPr>
              <w:t>Expected Result</w:t>
            </w:r>
          </w:p>
        </w:tc>
        <w:tc>
          <w:tcPr>
            <w:tcW w:w="1824" w:type="dxa"/>
          </w:tcPr>
          <w:p w14:paraId="22470D4A" w14:textId="77777777" w:rsidR="003712E3" w:rsidRDefault="006855A4">
            <w:r>
              <w:rPr>
                <w:b/>
              </w:rPr>
              <w:t>OK/NOK</w:t>
            </w:r>
          </w:p>
        </w:tc>
      </w:tr>
      <w:tr w:rsidR="003712E3" w14:paraId="0D1EE3EF" w14:textId="77777777">
        <w:tc>
          <w:tcPr>
            <w:tcW w:w="1824" w:type="dxa"/>
          </w:tcPr>
          <w:p w14:paraId="0E47F923" w14:textId="77777777" w:rsidR="003712E3" w:rsidRDefault="006855A4">
            <w:r>
              <w:t>T07</w:t>
            </w:r>
          </w:p>
        </w:tc>
        <w:tc>
          <w:tcPr>
            <w:tcW w:w="1824" w:type="dxa"/>
          </w:tcPr>
          <w:p w14:paraId="7A2D7101" w14:textId="77777777" w:rsidR="003712E3" w:rsidRDefault="006855A4">
            <w:r>
              <w:t>Open 10× long position</w:t>
            </w:r>
          </w:p>
        </w:tc>
        <w:tc>
          <w:tcPr>
            <w:tcW w:w="1824" w:type="dxa"/>
          </w:tcPr>
          <w:p w14:paraId="3C552388" w14:textId="77777777" w:rsidR="003712E3" w:rsidRDefault="006855A4">
            <w:r>
              <w:t>In TradingView Perp panel: select Long, set leverage 10×, deposit 0.005 BTC; click Open</w:t>
            </w:r>
          </w:p>
        </w:tc>
        <w:tc>
          <w:tcPr>
            <w:tcW w:w="1824" w:type="dxa"/>
          </w:tcPr>
          <w:p w14:paraId="2940EF1A" w14:textId="77777777" w:rsidR="003712E3" w:rsidRDefault="006855A4">
            <w:r>
              <w:t>Position created; displayed in Positions tab with entry price, size, liq price; BTC collateral deducted</w:t>
            </w:r>
          </w:p>
        </w:tc>
        <w:tc>
          <w:tcPr>
            <w:tcW w:w="1824" w:type="dxa"/>
          </w:tcPr>
          <w:p w14:paraId="3B2171FE" w14:textId="77777777" w:rsidR="003712E3" w:rsidRDefault="003712E3"/>
        </w:tc>
      </w:tr>
      <w:tr w:rsidR="003712E3" w14:paraId="093DE2BE" w14:textId="77777777">
        <w:tc>
          <w:tcPr>
            <w:tcW w:w="1824" w:type="dxa"/>
          </w:tcPr>
          <w:p w14:paraId="751B0650" w14:textId="77777777" w:rsidR="003712E3" w:rsidRDefault="006855A4">
            <w:r>
              <w:t>T08</w:t>
            </w:r>
          </w:p>
        </w:tc>
        <w:tc>
          <w:tcPr>
            <w:tcW w:w="1824" w:type="dxa"/>
          </w:tcPr>
          <w:p w14:paraId="28CE17A3" w14:textId="77777777" w:rsidR="003712E3" w:rsidRDefault="006855A4">
            <w:r>
              <w:t>Live PnL update</w:t>
            </w:r>
          </w:p>
        </w:tc>
        <w:tc>
          <w:tcPr>
            <w:tcW w:w="1824" w:type="dxa"/>
          </w:tcPr>
          <w:p w14:paraId="056D8356" w14:textId="77777777" w:rsidR="003712E3" w:rsidRDefault="006855A4">
            <w:r>
              <w:t>Observe open position card for 30 seconds</w:t>
            </w:r>
          </w:p>
        </w:tc>
        <w:tc>
          <w:tcPr>
            <w:tcW w:w="1824" w:type="dxa"/>
          </w:tcPr>
          <w:p w14:paraId="555439C8" w14:textId="77777777" w:rsidR="003712E3" w:rsidRDefault="006855A4">
            <w:r>
              <w:t>PnL value updates every ~2s; colour changes green/red with price movement</w:t>
            </w:r>
          </w:p>
        </w:tc>
        <w:tc>
          <w:tcPr>
            <w:tcW w:w="1824" w:type="dxa"/>
          </w:tcPr>
          <w:p w14:paraId="1B3988B2" w14:textId="77777777" w:rsidR="003712E3" w:rsidRDefault="003712E3"/>
        </w:tc>
      </w:tr>
      <w:tr w:rsidR="003712E3" w14:paraId="1DF35619" w14:textId="77777777">
        <w:tc>
          <w:tcPr>
            <w:tcW w:w="1824" w:type="dxa"/>
          </w:tcPr>
          <w:p w14:paraId="263050D7" w14:textId="77777777" w:rsidR="003712E3" w:rsidRDefault="006855A4">
            <w:r>
              <w:t>T09</w:t>
            </w:r>
          </w:p>
        </w:tc>
        <w:tc>
          <w:tcPr>
            <w:tcW w:w="1824" w:type="dxa"/>
          </w:tcPr>
          <w:p w14:paraId="269A1C54" w14:textId="77777777" w:rsidR="003712E3" w:rsidRDefault="006855A4">
            <w:r>
              <w:t>Set TP/SL on position</w:t>
            </w:r>
          </w:p>
        </w:tc>
        <w:tc>
          <w:tcPr>
            <w:tcW w:w="1824" w:type="dxa"/>
          </w:tcPr>
          <w:p w14:paraId="013D7C4A" w14:textId="77777777" w:rsidR="003712E3" w:rsidRDefault="006855A4">
            <w:r>
              <w:t>In Positions tab, click TP/SL on open position; enter TP +20% / SL −10%; save</w:t>
            </w:r>
          </w:p>
        </w:tc>
        <w:tc>
          <w:tcPr>
            <w:tcW w:w="1824" w:type="dxa"/>
          </w:tcPr>
          <w:p w14:paraId="2ED5D815" w14:textId="77777777" w:rsidR="003712E3" w:rsidRDefault="006855A4">
            <w:r>
              <w:t>TP/SL order created; visible in Orders tab; close price targets shown</w:t>
            </w:r>
          </w:p>
        </w:tc>
        <w:tc>
          <w:tcPr>
            <w:tcW w:w="1824" w:type="dxa"/>
          </w:tcPr>
          <w:p w14:paraId="5CCF761E" w14:textId="77777777" w:rsidR="003712E3" w:rsidRDefault="003712E3"/>
        </w:tc>
      </w:tr>
      <w:tr w:rsidR="003712E3" w14:paraId="5276F00A" w14:textId="77777777">
        <w:tc>
          <w:tcPr>
            <w:tcW w:w="1824" w:type="dxa"/>
          </w:tcPr>
          <w:p w14:paraId="1B3ABC2D" w14:textId="77777777" w:rsidR="003712E3" w:rsidRDefault="006855A4">
            <w:r>
              <w:t>T10</w:t>
            </w:r>
          </w:p>
        </w:tc>
        <w:tc>
          <w:tcPr>
            <w:tcW w:w="1824" w:type="dxa"/>
          </w:tcPr>
          <w:p w14:paraId="3751BB94" w14:textId="77777777" w:rsidR="003712E3" w:rsidRDefault="006855A4">
            <w:r>
              <w:t>Liquidation simulation</w:t>
            </w:r>
          </w:p>
        </w:tc>
        <w:tc>
          <w:tcPr>
            <w:tcW w:w="1824" w:type="dxa"/>
          </w:tcPr>
          <w:p w14:paraId="5595DD34" w14:textId="77777777" w:rsidR="003712E3" w:rsidRDefault="006855A4">
            <w:r>
              <w:t>Open 50× short position with minimal collateral; wait for price to move against position</w:t>
            </w:r>
          </w:p>
        </w:tc>
        <w:tc>
          <w:tcPr>
            <w:tcW w:w="1824" w:type="dxa"/>
          </w:tcPr>
          <w:p w14:paraId="7153F5D2" w14:textId="77777777" w:rsidR="003712E3" w:rsidRDefault="006855A4">
            <w:r>
              <w:t>Position auto-closed at liquidation price; "Liquidated" entry in order history; toast notification shown</w:t>
            </w:r>
          </w:p>
        </w:tc>
        <w:tc>
          <w:tcPr>
            <w:tcW w:w="1824" w:type="dxa"/>
          </w:tcPr>
          <w:p w14:paraId="3D0A62A4" w14:textId="77777777" w:rsidR="003712E3" w:rsidRDefault="003712E3"/>
        </w:tc>
      </w:tr>
      <w:tr w:rsidR="003712E3" w14:paraId="0CC681A8" w14:textId="77777777">
        <w:tc>
          <w:tcPr>
            <w:tcW w:w="1824" w:type="dxa"/>
          </w:tcPr>
          <w:p w14:paraId="37E38DE5" w14:textId="77777777" w:rsidR="003712E3" w:rsidRDefault="006855A4">
            <w:r>
              <w:t>T11</w:t>
            </w:r>
          </w:p>
        </w:tc>
        <w:tc>
          <w:tcPr>
            <w:tcW w:w="1824" w:type="dxa"/>
          </w:tcPr>
          <w:p w14:paraId="2FC75100" w14:textId="77777777" w:rsidR="003712E3" w:rsidRDefault="006855A4">
            <w:r>
              <w:t>Close position manually</w:t>
            </w:r>
          </w:p>
        </w:tc>
        <w:tc>
          <w:tcPr>
            <w:tcW w:w="1824" w:type="dxa"/>
          </w:tcPr>
          <w:p w14:paraId="0C7B396E" w14:textId="77777777" w:rsidR="003712E3" w:rsidRDefault="006855A4">
            <w:r>
              <w:t>Click "Close" on an open position in Positions tab</w:t>
            </w:r>
          </w:p>
        </w:tc>
        <w:tc>
          <w:tcPr>
            <w:tcW w:w="1824" w:type="dxa"/>
          </w:tcPr>
          <w:p w14:paraId="6E56EEED" w14:textId="77777777" w:rsidR="003712E3" w:rsidRDefault="006855A4">
            <w:r>
              <w:t>Position closed at current mark price; PnL realised; BTC collateral + profit/loss returned to wallet</w:t>
            </w:r>
          </w:p>
        </w:tc>
        <w:tc>
          <w:tcPr>
            <w:tcW w:w="1824" w:type="dxa"/>
          </w:tcPr>
          <w:p w14:paraId="1818DC42" w14:textId="77777777" w:rsidR="003712E3" w:rsidRDefault="003712E3"/>
        </w:tc>
      </w:tr>
      <w:tr w:rsidR="003712E3" w14:paraId="67561ADD" w14:textId="77777777">
        <w:tc>
          <w:tcPr>
            <w:tcW w:w="1824" w:type="dxa"/>
          </w:tcPr>
          <w:p w14:paraId="3668CDEB" w14:textId="77777777" w:rsidR="003712E3" w:rsidRDefault="006855A4">
            <w:r>
              <w:t>T12</w:t>
            </w:r>
          </w:p>
        </w:tc>
        <w:tc>
          <w:tcPr>
            <w:tcW w:w="1824" w:type="dxa"/>
          </w:tcPr>
          <w:p w14:paraId="6DB07993" w14:textId="77777777" w:rsidR="003712E3" w:rsidRDefault="006855A4">
            <w:r>
              <w:t>Open short position</w:t>
            </w:r>
          </w:p>
        </w:tc>
        <w:tc>
          <w:tcPr>
            <w:tcW w:w="1824" w:type="dxa"/>
          </w:tcPr>
          <w:p w14:paraId="2634E800" w14:textId="77777777" w:rsidR="003712E3" w:rsidRDefault="006855A4">
            <w:r>
              <w:t>Select Short, 5× leverage, 0.01 BTC collateral; open</w:t>
            </w:r>
          </w:p>
        </w:tc>
        <w:tc>
          <w:tcPr>
            <w:tcW w:w="1824" w:type="dxa"/>
          </w:tcPr>
          <w:p w14:paraId="56B51B8B" w14:textId="77777777" w:rsidR="003712E3" w:rsidRDefault="006855A4">
            <w:r>
              <w:t>Short position created with correct liq price above entry price; PnL positive when price falls</w:t>
            </w:r>
          </w:p>
        </w:tc>
        <w:tc>
          <w:tcPr>
            <w:tcW w:w="1824" w:type="dxa"/>
          </w:tcPr>
          <w:p w14:paraId="7CEE91A3" w14:textId="77777777" w:rsidR="003712E3" w:rsidRDefault="003712E3"/>
        </w:tc>
      </w:tr>
    </w:tbl>
    <w:p w14:paraId="6D518BD7" w14:textId="77777777" w:rsidR="003712E3" w:rsidRDefault="006855A4">
      <w:pPr>
        <w:pStyle w:val="21"/>
      </w:pPr>
      <w:r>
        <w:lastRenderedPageBreak/>
        <w:t>Requirement 3: AI Curator Chat</w:t>
      </w:r>
    </w:p>
    <w:p w14:paraId="6C6EA519" w14:textId="77777777" w:rsidR="003712E3" w:rsidRDefault="006855A4">
      <w:r>
        <w:t>Objective: The AI chat widget must call the DeepSeek API via Vite proxy, return a non-templated LLM response, and include relevant artwork recommendations with links.</w:t>
      </w:r>
    </w:p>
    <w:tbl>
      <w:tblPr>
        <w:tblStyle w:val="aff1"/>
        <w:tblW w:w="0" w:type="auto"/>
        <w:tblLook w:val="04A0" w:firstRow="1" w:lastRow="0" w:firstColumn="1" w:lastColumn="0" w:noHBand="0" w:noVBand="1"/>
      </w:tblPr>
      <w:tblGrid>
        <w:gridCol w:w="1824"/>
        <w:gridCol w:w="1824"/>
        <w:gridCol w:w="1824"/>
        <w:gridCol w:w="1824"/>
        <w:gridCol w:w="1824"/>
      </w:tblGrid>
      <w:tr w:rsidR="003712E3" w14:paraId="1CD8E100" w14:textId="77777777">
        <w:tc>
          <w:tcPr>
            <w:tcW w:w="1824" w:type="dxa"/>
          </w:tcPr>
          <w:p w14:paraId="6BC0A2CB" w14:textId="77777777" w:rsidR="003712E3" w:rsidRDefault="006855A4">
            <w:r>
              <w:rPr>
                <w:b/>
              </w:rPr>
              <w:t>No.</w:t>
            </w:r>
          </w:p>
        </w:tc>
        <w:tc>
          <w:tcPr>
            <w:tcW w:w="1824" w:type="dxa"/>
          </w:tcPr>
          <w:p w14:paraId="5832498B" w14:textId="77777777" w:rsidR="003712E3" w:rsidRDefault="006855A4">
            <w:r>
              <w:rPr>
                <w:b/>
              </w:rPr>
              <w:t>Description</w:t>
            </w:r>
          </w:p>
        </w:tc>
        <w:tc>
          <w:tcPr>
            <w:tcW w:w="1824" w:type="dxa"/>
          </w:tcPr>
          <w:p w14:paraId="1C3C46D2" w14:textId="77777777" w:rsidR="003712E3" w:rsidRDefault="006855A4">
            <w:r>
              <w:rPr>
                <w:b/>
              </w:rPr>
              <w:t>Execution Scenario</w:t>
            </w:r>
          </w:p>
        </w:tc>
        <w:tc>
          <w:tcPr>
            <w:tcW w:w="1824" w:type="dxa"/>
          </w:tcPr>
          <w:p w14:paraId="4F759A4A" w14:textId="77777777" w:rsidR="003712E3" w:rsidRDefault="006855A4">
            <w:r>
              <w:rPr>
                <w:b/>
              </w:rPr>
              <w:t>Expected Result</w:t>
            </w:r>
          </w:p>
        </w:tc>
        <w:tc>
          <w:tcPr>
            <w:tcW w:w="1824" w:type="dxa"/>
          </w:tcPr>
          <w:p w14:paraId="6DACE4F8" w14:textId="77777777" w:rsidR="003712E3" w:rsidRDefault="006855A4">
            <w:r>
              <w:rPr>
                <w:b/>
              </w:rPr>
              <w:t>OK/NOK</w:t>
            </w:r>
          </w:p>
        </w:tc>
      </w:tr>
      <w:tr w:rsidR="003712E3" w14:paraId="6AB28B2A" w14:textId="77777777">
        <w:tc>
          <w:tcPr>
            <w:tcW w:w="1824" w:type="dxa"/>
          </w:tcPr>
          <w:p w14:paraId="473C8DD9" w14:textId="77777777" w:rsidR="003712E3" w:rsidRDefault="006855A4">
            <w:r>
              <w:t>T13</w:t>
            </w:r>
          </w:p>
        </w:tc>
        <w:tc>
          <w:tcPr>
            <w:tcW w:w="1824" w:type="dxa"/>
          </w:tcPr>
          <w:p w14:paraId="791A974B" w14:textId="77777777" w:rsidR="003712E3" w:rsidRDefault="006855A4">
            <w:r>
              <w:t>AI responds to free-form preference</w:t>
            </w:r>
          </w:p>
        </w:tc>
        <w:tc>
          <w:tcPr>
            <w:tcW w:w="1824" w:type="dxa"/>
          </w:tcPr>
          <w:p w14:paraId="0C2B13CE" w14:textId="77777777" w:rsidR="003712E3" w:rsidRDefault="006855A4">
            <w:r>
              <w:t>Open chat widget; type "I like dark abstract digital art with high volatility"; send</w:t>
            </w:r>
          </w:p>
        </w:tc>
        <w:tc>
          <w:tcPr>
            <w:tcW w:w="1824" w:type="dxa"/>
          </w:tcPr>
          <w:p w14:paraId="6BA38D8A" w14:textId="77777777" w:rsidR="003712E3" w:rsidRDefault="006855A4">
            <w:r>
              <w:t>AI returns personalised response (not template); recommends ≥1 artwork; link to /trade/:id included</w:t>
            </w:r>
          </w:p>
        </w:tc>
        <w:tc>
          <w:tcPr>
            <w:tcW w:w="1824" w:type="dxa"/>
          </w:tcPr>
          <w:p w14:paraId="7C79E0D0" w14:textId="77777777" w:rsidR="003712E3" w:rsidRDefault="003712E3"/>
        </w:tc>
      </w:tr>
      <w:tr w:rsidR="003712E3" w14:paraId="6566300E" w14:textId="77777777">
        <w:tc>
          <w:tcPr>
            <w:tcW w:w="1824" w:type="dxa"/>
          </w:tcPr>
          <w:p w14:paraId="5E91B0FC" w14:textId="77777777" w:rsidR="003712E3" w:rsidRDefault="006855A4">
            <w:r>
              <w:t>T14</w:t>
            </w:r>
          </w:p>
        </w:tc>
        <w:tc>
          <w:tcPr>
            <w:tcW w:w="1824" w:type="dxa"/>
          </w:tcPr>
          <w:p w14:paraId="163F8E83" w14:textId="77777777" w:rsidR="003712E3" w:rsidRDefault="006855A4">
            <w:r>
              <w:t>API key security</w:t>
            </w:r>
          </w:p>
        </w:tc>
        <w:tc>
          <w:tcPr>
            <w:tcW w:w="1824" w:type="dxa"/>
          </w:tcPr>
          <w:p w14:paraId="1F4AFEB3" w14:textId="77777777" w:rsidR="003712E3" w:rsidRDefault="006855A4">
            <w:r>
              <w:t>Open browser DevTools → Network; inspect POST to /llm-api</w:t>
            </w:r>
          </w:p>
        </w:tc>
        <w:tc>
          <w:tcPr>
            <w:tcW w:w="1824" w:type="dxa"/>
          </w:tcPr>
          <w:p w14:paraId="1B19DAF8" w14:textId="77777777" w:rsidR="003712E3" w:rsidRDefault="006855A4">
            <w:r>
              <w:t>Authorization header NOT visible in browser; request headers show proxy forwarding only</w:t>
            </w:r>
          </w:p>
        </w:tc>
        <w:tc>
          <w:tcPr>
            <w:tcW w:w="1824" w:type="dxa"/>
          </w:tcPr>
          <w:p w14:paraId="49F20993" w14:textId="77777777" w:rsidR="003712E3" w:rsidRDefault="003712E3"/>
        </w:tc>
      </w:tr>
      <w:tr w:rsidR="003712E3" w14:paraId="53B37889" w14:textId="77777777">
        <w:tc>
          <w:tcPr>
            <w:tcW w:w="1824" w:type="dxa"/>
          </w:tcPr>
          <w:p w14:paraId="1C4E7942" w14:textId="77777777" w:rsidR="003712E3" w:rsidRDefault="006855A4">
            <w:r>
              <w:t>T15</w:t>
            </w:r>
          </w:p>
        </w:tc>
        <w:tc>
          <w:tcPr>
            <w:tcW w:w="1824" w:type="dxa"/>
          </w:tcPr>
          <w:p w14:paraId="098E893C" w14:textId="77777777" w:rsidR="003712E3" w:rsidRDefault="006855A4">
            <w:r>
              <w:t>Error graceful handling</w:t>
            </w:r>
          </w:p>
        </w:tc>
        <w:tc>
          <w:tcPr>
            <w:tcW w:w="1824" w:type="dxa"/>
          </w:tcPr>
          <w:p w14:paraId="3C337560" w14:textId="77777777" w:rsidR="003712E3" w:rsidRDefault="006855A4">
            <w:r>
              <w:t>Disconnect internet; send a chat message</w:t>
            </w:r>
          </w:p>
        </w:tc>
        <w:tc>
          <w:tcPr>
            <w:tcW w:w="1824" w:type="dxa"/>
          </w:tcPr>
          <w:p w14:paraId="1D2AAEA8" w14:textId="77777777" w:rsidR="003712E3" w:rsidRDefault="006855A4">
            <w:r>
              <w:t>Error message displayed ("Unable to reach AI service"); no crash; retry possible</w:t>
            </w:r>
          </w:p>
        </w:tc>
        <w:tc>
          <w:tcPr>
            <w:tcW w:w="1824" w:type="dxa"/>
          </w:tcPr>
          <w:p w14:paraId="097B2127" w14:textId="77777777" w:rsidR="003712E3" w:rsidRDefault="003712E3"/>
        </w:tc>
      </w:tr>
    </w:tbl>
    <w:p w14:paraId="2723EF6C" w14:textId="77777777" w:rsidR="003712E3" w:rsidRDefault="006855A4">
      <w:pPr>
        <w:pStyle w:val="21"/>
      </w:pPr>
      <w:r>
        <w:t>Requirement 4: AI Account Monitor</w:t>
      </w:r>
    </w:p>
    <w:p w14:paraId="28A4B8EF" w14:textId="77777777" w:rsidR="003712E3" w:rsidRDefault="006855A4">
      <w:r>
        <w:t>Objective: The AI Monitor must periodically send account state to an external AI endpoint, receive action commands, and execute them autonomously on the trading engine.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01DD578E" w14:textId="77777777">
        <w:tc>
          <w:tcPr>
            <w:tcW w:w="1824" w:type="dxa"/>
          </w:tcPr>
          <w:p w14:paraId="5257733A" w14:textId="77777777" w:rsidR="003712E3" w:rsidRDefault="006855A4">
            <w:r>
              <w:rPr>
                <w:b/>
              </w:rPr>
              <w:t>No.</w:t>
            </w:r>
          </w:p>
        </w:tc>
        <w:tc>
          <w:tcPr>
            <w:tcW w:w="1824" w:type="dxa"/>
          </w:tcPr>
          <w:p w14:paraId="7FEC6011" w14:textId="77777777" w:rsidR="003712E3" w:rsidRDefault="006855A4">
            <w:r>
              <w:rPr>
                <w:b/>
              </w:rPr>
              <w:t>Description</w:t>
            </w:r>
          </w:p>
        </w:tc>
        <w:tc>
          <w:tcPr>
            <w:tcW w:w="1824" w:type="dxa"/>
          </w:tcPr>
          <w:p w14:paraId="2A2E70E0" w14:textId="77777777" w:rsidR="003712E3" w:rsidRDefault="006855A4">
            <w:r>
              <w:rPr>
                <w:b/>
              </w:rPr>
              <w:t>Execution Scenario</w:t>
            </w:r>
          </w:p>
        </w:tc>
        <w:tc>
          <w:tcPr>
            <w:tcW w:w="1824" w:type="dxa"/>
          </w:tcPr>
          <w:p w14:paraId="52AD0F3A" w14:textId="77777777" w:rsidR="003712E3" w:rsidRDefault="006855A4">
            <w:r>
              <w:rPr>
                <w:b/>
              </w:rPr>
              <w:t>Expected Result</w:t>
            </w:r>
          </w:p>
        </w:tc>
        <w:tc>
          <w:tcPr>
            <w:tcW w:w="1824" w:type="dxa"/>
          </w:tcPr>
          <w:p w14:paraId="542DF358" w14:textId="77777777" w:rsidR="003712E3" w:rsidRDefault="006855A4">
            <w:r>
              <w:rPr>
                <w:b/>
              </w:rPr>
              <w:t>OK/NOK</w:t>
            </w:r>
          </w:p>
        </w:tc>
      </w:tr>
      <w:tr w:rsidR="003712E3" w14:paraId="5572D8AF" w14:textId="77777777">
        <w:tc>
          <w:tcPr>
            <w:tcW w:w="1824" w:type="dxa"/>
          </w:tcPr>
          <w:p w14:paraId="23749B3C" w14:textId="77777777" w:rsidR="003712E3" w:rsidRDefault="006855A4">
            <w:r>
              <w:t>T16</w:t>
            </w:r>
          </w:p>
        </w:tc>
        <w:tc>
          <w:tcPr>
            <w:tcW w:w="1824" w:type="dxa"/>
          </w:tcPr>
          <w:p w14:paraId="4B740C90" w14:textId="77777777" w:rsidR="003712E3" w:rsidRDefault="006855A4">
            <w:r>
              <w:t>Configure and enable monitor</w:t>
            </w:r>
          </w:p>
        </w:tc>
        <w:tc>
          <w:tcPr>
            <w:tcW w:w="1824" w:type="dxa"/>
          </w:tcPr>
          <w:p w14:paraId="3E12D0E5" w14:textId="77777777" w:rsidR="003712E3" w:rsidRDefault="006855A4">
            <w:r>
              <w:t>In AccountView → AI Monitor tab: enter endpoint URL, API key, set interval 30s; toggle Enable</w:t>
            </w:r>
          </w:p>
        </w:tc>
        <w:tc>
          <w:tcPr>
            <w:tcW w:w="1824" w:type="dxa"/>
          </w:tcPr>
          <w:p w14:paraId="72E4C033" w14:textId="77777777" w:rsidR="003712E3" w:rsidRDefault="006855A4">
            <w:r>
              <w:t>Monitor activates; countdown timer displayed; status shows "Active"</w:t>
            </w:r>
          </w:p>
        </w:tc>
        <w:tc>
          <w:tcPr>
            <w:tcW w:w="1824" w:type="dxa"/>
          </w:tcPr>
          <w:p w14:paraId="4CAE4AA7" w14:textId="77777777" w:rsidR="003712E3" w:rsidRDefault="003712E3"/>
        </w:tc>
      </w:tr>
      <w:tr w:rsidR="003712E3" w14:paraId="3799D4D0" w14:textId="77777777">
        <w:tc>
          <w:tcPr>
            <w:tcW w:w="1824" w:type="dxa"/>
          </w:tcPr>
          <w:p w14:paraId="31EFA09E" w14:textId="77777777" w:rsidR="003712E3" w:rsidRDefault="006855A4">
            <w:r>
              <w:t>T17</w:t>
            </w:r>
          </w:p>
        </w:tc>
        <w:tc>
          <w:tcPr>
            <w:tcW w:w="1824" w:type="dxa"/>
          </w:tcPr>
          <w:p w14:paraId="50F1AE94" w14:textId="77777777" w:rsidR="003712E3" w:rsidRDefault="006855A4">
            <w:r>
              <w:t>Action command execution</w:t>
            </w:r>
          </w:p>
        </w:tc>
        <w:tc>
          <w:tcPr>
            <w:tcW w:w="1824" w:type="dxa"/>
          </w:tcPr>
          <w:p w14:paraId="62C35428" w14:textId="77777777" w:rsidR="003712E3" w:rsidRDefault="006855A4">
            <w:r>
              <w:t xml:space="preserve">Configure endpoint to return {"actions": [{"type": "buy_shares", "artworkId": 1, </w:t>
            </w:r>
            <w:r>
              <w:lastRenderedPageBreak/>
              <w:t>"shares": 10}]}</w:t>
            </w:r>
          </w:p>
        </w:tc>
        <w:tc>
          <w:tcPr>
            <w:tcW w:w="1824" w:type="dxa"/>
          </w:tcPr>
          <w:p w14:paraId="7A806E0D" w14:textId="77777777" w:rsidR="003712E3" w:rsidRDefault="006855A4">
            <w:r>
              <w:lastRenderedPageBreak/>
              <w:t>Monitor executes buy; action appears in Action Log with timestamp, type, and result</w:t>
            </w:r>
          </w:p>
        </w:tc>
        <w:tc>
          <w:tcPr>
            <w:tcW w:w="1824" w:type="dxa"/>
          </w:tcPr>
          <w:p w14:paraId="2C0ADBAA" w14:textId="77777777" w:rsidR="003712E3" w:rsidRDefault="003712E3"/>
        </w:tc>
      </w:tr>
      <w:tr w:rsidR="003712E3" w14:paraId="50895CC4" w14:textId="77777777">
        <w:tc>
          <w:tcPr>
            <w:tcW w:w="1824" w:type="dxa"/>
          </w:tcPr>
          <w:p w14:paraId="2385F10D" w14:textId="77777777" w:rsidR="003712E3" w:rsidRDefault="006855A4">
            <w:r>
              <w:t>T18</w:t>
            </w:r>
          </w:p>
        </w:tc>
        <w:tc>
          <w:tcPr>
            <w:tcW w:w="1824" w:type="dxa"/>
          </w:tcPr>
          <w:p w14:paraId="647D501E" w14:textId="77777777" w:rsidR="003712E3" w:rsidRDefault="006855A4">
            <w:r>
              <w:t>Action log persistence</w:t>
            </w:r>
          </w:p>
        </w:tc>
        <w:tc>
          <w:tcPr>
            <w:tcW w:w="1824" w:type="dxa"/>
          </w:tcPr>
          <w:p w14:paraId="36778B48" w14:textId="77777777" w:rsidR="003712E3" w:rsidRDefault="006855A4">
            <w:r>
              <w:t>After 3 monitor cycles; navigate away and return to AI Monitor tab</w:t>
            </w:r>
          </w:p>
        </w:tc>
        <w:tc>
          <w:tcPr>
            <w:tcW w:w="1824" w:type="dxa"/>
          </w:tcPr>
          <w:p w14:paraId="232710B7" w14:textId="77777777" w:rsidR="003712E3" w:rsidRDefault="006855A4">
            <w:r>
              <w:t>All 3 action entries remain visible in the log; no duplicate entries</w:t>
            </w:r>
          </w:p>
        </w:tc>
        <w:tc>
          <w:tcPr>
            <w:tcW w:w="1824" w:type="dxa"/>
          </w:tcPr>
          <w:p w14:paraId="2CB901DE" w14:textId="77777777" w:rsidR="003712E3" w:rsidRDefault="003712E3"/>
        </w:tc>
      </w:tr>
    </w:tbl>
    <w:p w14:paraId="40B8B11B" w14:textId="77777777" w:rsidR="003712E3" w:rsidRDefault="006855A4">
      <w:r>
        <w:br w:type="page"/>
      </w:r>
    </w:p>
    <w:p w14:paraId="086F33DA" w14:textId="77777777" w:rsidR="003712E3" w:rsidRDefault="006855A4">
      <w:pPr>
        <w:pStyle w:val="1"/>
      </w:pPr>
      <w:r>
        <w:lastRenderedPageBreak/>
        <w:t>Analysis &amp; Interpretation</w:t>
      </w:r>
    </w:p>
    <w:p w14:paraId="2D24D9E9" w14:textId="77777777" w:rsidR="003712E3" w:rsidRDefault="006855A4">
      <w:pPr>
        <w:pStyle w:val="21"/>
      </w:pPr>
      <w:r>
        <w:t>Data Collection Protocols</w:t>
      </w:r>
    </w:p>
    <w:p w14:paraId="79C87D75" w14:textId="77777777" w:rsidR="003712E3" w:rsidRDefault="006855A4">
      <w:r>
        <w:t>Given the POC nature of the project, data collection was conducted through developer testing rather than instrumented user analytics. The following observations were collected during development:</w:t>
      </w:r>
    </w:p>
    <w:p w14:paraId="1B81EC17" w14:textId="77777777" w:rsidR="003712E3" w:rsidRDefault="006855A4">
      <w:pPr>
        <w:pStyle w:val="ae"/>
        <w:ind w:left="360"/>
      </w:pPr>
      <w:r>
        <w:t>VMM price series: 2-second ticks over 4-hour test sessions, producing ~7,200 price points per artwork. GBM parameters (μ=0.0001, σ=0.02 per tick) were tuned to produce visually plausible volatility (~15% annualised).</w:t>
      </w:r>
    </w:p>
    <w:p w14:paraId="624AE820" w14:textId="77777777" w:rsidR="003712E3" w:rsidRDefault="006855A4">
      <w:pPr>
        <w:pStyle w:val="ae"/>
        <w:ind w:left="360"/>
      </w:pPr>
      <w:r>
        <w:t>API latency: DeepSeek API response time measured at 800ms–2.5s depending on prompt length. Vite proxy adds ~15ms overhead.</w:t>
      </w:r>
    </w:p>
    <w:p w14:paraId="6EB7EF2F" w14:textId="77777777" w:rsidR="003712E3" w:rsidRDefault="006855A4">
      <w:pPr>
        <w:pStyle w:val="ae"/>
        <w:ind w:left="360"/>
      </w:pPr>
      <w:r>
        <w:t>CoinGecko polling: Successful 60-second price refresh over 2-hour sessions without rate limiting on the free tier.</w:t>
      </w:r>
    </w:p>
    <w:p w14:paraId="215FDCEE" w14:textId="77777777" w:rsidR="003712E3" w:rsidRDefault="006855A4">
      <w:pPr>
        <w:pStyle w:val="ae"/>
        <w:ind w:left="360"/>
      </w:pPr>
      <w:r>
        <w:t>Browser compatibility: Tested on Chrome 124, Firefox 126, Edge 124. No critical differences observed.</w:t>
      </w:r>
    </w:p>
    <w:p w14:paraId="75AB5DDD" w14:textId="77777777" w:rsidR="003712E3" w:rsidRDefault="006855A4">
      <w:pPr>
        <w:pStyle w:val="21"/>
      </w:pPr>
      <w:r>
        <w:t>Results Presentation</w:t>
      </w:r>
    </w:p>
    <w:p w14:paraId="4A3CEB75" w14:textId="77777777" w:rsidR="003712E3" w:rsidRDefault="006855A4">
      <w:r>
        <w:t>Key functional results achieved at POC milestone (v1.0, June 2026):</w:t>
      </w:r>
    </w:p>
    <w:tbl>
      <w:tblPr>
        <w:tblStyle w:val="aff1"/>
        <w:tblW w:w="0" w:type="auto"/>
        <w:tblLook w:val="04A0" w:firstRow="1" w:lastRow="0" w:firstColumn="1" w:lastColumn="0" w:noHBand="0" w:noVBand="1"/>
      </w:tblPr>
      <w:tblGrid>
        <w:gridCol w:w="2280"/>
        <w:gridCol w:w="2280"/>
        <w:gridCol w:w="2280"/>
        <w:gridCol w:w="2280"/>
      </w:tblGrid>
      <w:tr w:rsidR="003712E3" w14:paraId="62DFE9C4" w14:textId="77777777">
        <w:tc>
          <w:tcPr>
            <w:tcW w:w="2280" w:type="dxa"/>
          </w:tcPr>
          <w:p w14:paraId="1E21D13B" w14:textId="77777777" w:rsidR="003712E3" w:rsidRDefault="006855A4">
            <w:r>
              <w:rPr>
                <w:b/>
              </w:rPr>
              <w:t>Metric</w:t>
            </w:r>
          </w:p>
        </w:tc>
        <w:tc>
          <w:tcPr>
            <w:tcW w:w="2280" w:type="dxa"/>
          </w:tcPr>
          <w:p w14:paraId="1264833A" w14:textId="77777777" w:rsidR="003712E3" w:rsidRDefault="006855A4">
            <w:r>
              <w:rPr>
                <w:b/>
              </w:rPr>
              <w:t>Target</w:t>
            </w:r>
          </w:p>
        </w:tc>
        <w:tc>
          <w:tcPr>
            <w:tcW w:w="2280" w:type="dxa"/>
          </w:tcPr>
          <w:p w14:paraId="350B03CA" w14:textId="77777777" w:rsidR="003712E3" w:rsidRDefault="006855A4">
            <w:r>
              <w:rPr>
                <w:b/>
              </w:rPr>
              <w:t>Achieved</w:t>
            </w:r>
          </w:p>
        </w:tc>
        <w:tc>
          <w:tcPr>
            <w:tcW w:w="2280" w:type="dxa"/>
          </w:tcPr>
          <w:p w14:paraId="029D2D4F" w14:textId="77777777" w:rsidR="003712E3" w:rsidRDefault="006855A4">
            <w:r>
              <w:rPr>
                <w:b/>
              </w:rPr>
              <w:t>Notes</w:t>
            </w:r>
          </w:p>
        </w:tc>
      </w:tr>
      <w:tr w:rsidR="003712E3" w14:paraId="7EB77FAD" w14:textId="77777777">
        <w:tc>
          <w:tcPr>
            <w:tcW w:w="2280" w:type="dxa"/>
          </w:tcPr>
          <w:p w14:paraId="4317FBA4" w14:textId="77777777" w:rsidR="003712E3" w:rsidRDefault="006855A4">
            <w:r>
              <w:t>VMM liquidity</w:t>
            </w:r>
          </w:p>
        </w:tc>
        <w:tc>
          <w:tcPr>
            <w:tcW w:w="2280" w:type="dxa"/>
          </w:tcPr>
          <w:p w14:paraId="0A1DA197" w14:textId="77777777" w:rsidR="003712E3" w:rsidRDefault="006855A4">
            <w:r>
              <w:t>Continuous, no gaps</w:t>
            </w:r>
          </w:p>
        </w:tc>
        <w:tc>
          <w:tcPr>
            <w:tcW w:w="2280" w:type="dxa"/>
          </w:tcPr>
          <w:p w14:paraId="2DCCDD9F" w14:textId="77777777" w:rsidR="003712E3" w:rsidRDefault="006855A4">
            <w:r>
              <w:t>Yes — 2s tick rate</w:t>
            </w:r>
          </w:p>
        </w:tc>
        <w:tc>
          <w:tcPr>
            <w:tcW w:w="2280" w:type="dxa"/>
          </w:tcPr>
          <w:p w14:paraId="275EE658" w14:textId="77777777" w:rsidR="003712E3" w:rsidRDefault="006855A4">
            <w:r>
              <w:t>6 artwork markets always have a mark price</w:t>
            </w:r>
          </w:p>
        </w:tc>
      </w:tr>
      <w:tr w:rsidR="003712E3" w14:paraId="2DE71B96" w14:textId="77777777">
        <w:tc>
          <w:tcPr>
            <w:tcW w:w="2280" w:type="dxa"/>
          </w:tcPr>
          <w:p w14:paraId="60AA1B83" w14:textId="77777777" w:rsidR="003712E3" w:rsidRDefault="006855A4">
            <w:r>
              <w:t>AI chat latency</w:t>
            </w:r>
          </w:p>
        </w:tc>
        <w:tc>
          <w:tcPr>
            <w:tcW w:w="2280" w:type="dxa"/>
          </w:tcPr>
          <w:p w14:paraId="78EE609B" w14:textId="77777777" w:rsidR="003712E3" w:rsidRDefault="006855A4">
            <w:r>
              <w:t>&lt; 5 seconds</w:t>
            </w:r>
          </w:p>
        </w:tc>
        <w:tc>
          <w:tcPr>
            <w:tcW w:w="2280" w:type="dxa"/>
          </w:tcPr>
          <w:p w14:paraId="6BFD095A" w14:textId="77777777" w:rsidR="003712E3" w:rsidRDefault="006855A4">
            <w:r>
              <w:t>Avg 1.8s</w:t>
            </w:r>
          </w:p>
        </w:tc>
        <w:tc>
          <w:tcPr>
            <w:tcW w:w="2280" w:type="dxa"/>
          </w:tcPr>
          <w:p w14:paraId="655CA306" w14:textId="77777777" w:rsidR="003712E3" w:rsidRDefault="006855A4">
            <w:r>
              <w:t>DeepSeek API p95 ≈ 3.2s</w:t>
            </w:r>
          </w:p>
        </w:tc>
      </w:tr>
      <w:tr w:rsidR="003712E3" w14:paraId="26EBE671" w14:textId="77777777">
        <w:tc>
          <w:tcPr>
            <w:tcW w:w="2280" w:type="dxa"/>
          </w:tcPr>
          <w:p w14:paraId="161A0D61" w14:textId="77777777" w:rsidR="003712E3" w:rsidRDefault="006855A4">
            <w:r>
              <w:t>Leverage range</w:t>
            </w:r>
          </w:p>
        </w:tc>
        <w:tc>
          <w:tcPr>
            <w:tcW w:w="2280" w:type="dxa"/>
          </w:tcPr>
          <w:p w14:paraId="00800B73" w14:textId="77777777" w:rsidR="003712E3" w:rsidRDefault="006855A4">
            <w:r>
              <w:t>1×–50×</w:t>
            </w:r>
          </w:p>
        </w:tc>
        <w:tc>
          <w:tcPr>
            <w:tcW w:w="2280" w:type="dxa"/>
          </w:tcPr>
          <w:p w14:paraId="4B43D9A6" w14:textId="77777777" w:rsidR="003712E3" w:rsidRDefault="006855A4">
            <w:r>
              <w:t>1×–50× implemented</w:t>
            </w:r>
          </w:p>
        </w:tc>
        <w:tc>
          <w:tcPr>
            <w:tcW w:w="2280" w:type="dxa"/>
          </w:tcPr>
          <w:p w14:paraId="050188DB" w14:textId="77777777" w:rsidR="003712E3" w:rsidRDefault="006855A4">
            <w:r>
              <w:t>Slider with real-time liq price preview</w:t>
            </w:r>
          </w:p>
        </w:tc>
      </w:tr>
      <w:tr w:rsidR="003712E3" w14:paraId="29D00292" w14:textId="77777777">
        <w:tc>
          <w:tcPr>
            <w:tcW w:w="2280" w:type="dxa"/>
          </w:tcPr>
          <w:p w14:paraId="42F44F52" w14:textId="77777777" w:rsidR="003712E3" w:rsidRDefault="006855A4">
            <w:r>
              <w:t>Wallet options</w:t>
            </w:r>
          </w:p>
        </w:tc>
        <w:tc>
          <w:tcPr>
            <w:tcW w:w="2280" w:type="dxa"/>
          </w:tcPr>
          <w:p w14:paraId="3193E790" w14:textId="77777777" w:rsidR="003712E3" w:rsidRDefault="006855A4">
            <w:r>
              <w:t>≥ 3 providers</w:t>
            </w:r>
          </w:p>
        </w:tc>
        <w:tc>
          <w:tcPr>
            <w:tcW w:w="2280" w:type="dxa"/>
          </w:tcPr>
          <w:p w14:paraId="122752F0" w14:textId="77777777" w:rsidR="003712E3" w:rsidRDefault="006855A4">
            <w:r>
              <w:t>5 providers (incl. Test Wallet)</w:t>
            </w:r>
          </w:p>
        </w:tc>
        <w:tc>
          <w:tcPr>
            <w:tcW w:w="2280" w:type="dxa"/>
          </w:tcPr>
          <w:p w14:paraId="09A56994" w14:textId="77777777" w:rsidR="003712E3" w:rsidRDefault="006855A4">
            <w:r>
              <w:t>MetaMask, Coinbase, Phantom, WalletConnect, Test</w:t>
            </w:r>
          </w:p>
        </w:tc>
      </w:tr>
      <w:tr w:rsidR="003712E3" w14:paraId="7818817C" w14:textId="77777777">
        <w:tc>
          <w:tcPr>
            <w:tcW w:w="2280" w:type="dxa"/>
          </w:tcPr>
          <w:p w14:paraId="2BFF7089" w14:textId="77777777" w:rsidR="003712E3" w:rsidRDefault="006855A4">
            <w:r>
              <w:t>Currency options</w:t>
            </w:r>
          </w:p>
        </w:tc>
        <w:tc>
          <w:tcPr>
            <w:tcW w:w="2280" w:type="dxa"/>
          </w:tcPr>
          <w:p w14:paraId="018CF4EA" w14:textId="77777777" w:rsidR="003712E3" w:rsidRDefault="006855A4">
            <w:r>
              <w:t>≥ 3 crypto + 3 fiat</w:t>
            </w:r>
          </w:p>
        </w:tc>
        <w:tc>
          <w:tcPr>
            <w:tcW w:w="2280" w:type="dxa"/>
          </w:tcPr>
          <w:p w14:paraId="179C70E1" w14:textId="77777777" w:rsidR="003712E3" w:rsidRDefault="006855A4">
            <w:r>
              <w:t>5 crypto + 6 fiat</w:t>
            </w:r>
          </w:p>
        </w:tc>
        <w:tc>
          <w:tcPr>
            <w:tcW w:w="2280" w:type="dxa"/>
          </w:tcPr>
          <w:p w14:paraId="67A3203C" w14:textId="77777777" w:rsidR="003712E3" w:rsidRDefault="006855A4">
            <w:r>
              <w:t>Persisted in localStorage</w:t>
            </w:r>
          </w:p>
        </w:tc>
      </w:tr>
      <w:tr w:rsidR="003712E3" w14:paraId="6B8034C9" w14:textId="77777777">
        <w:tc>
          <w:tcPr>
            <w:tcW w:w="2280" w:type="dxa"/>
          </w:tcPr>
          <w:p w14:paraId="5F2C78EB" w14:textId="77777777" w:rsidR="003712E3" w:rsidRDefault="006855A4">
            <w:r>
              <w:t>AI Monitor actions</w:t>
            </w:r>
          </w:p>
        </w:tc>
        <w:tc>
          <w:tcPr>
            <w:tcW w:w="2280" w:type="dxa"/>
          </w:tcPr>
          <w:p w14:paraId="4827A769" w14:textId="77777777" w:rsidR="003712E3" w:rsidRDefault="006855A4">
            <w:r>
              <w:t>All 6 action types</w:t>
            </w:r>
          </w:p>
        </w:tc>
        <w:tc>
          <w:tcPr>
            <w:tcW w:w="2280" w:type="dxa"/>
          </w:tcPr>
          <w:p w14:paraId="344E5165" w14:textId="77777777" w:rsidR="003712E3" w:rsidRDefault="006855A4">
            <w:r>
              <w:t>6 types implemented</w:t>
            </w:r>
          </w:p>
        </w:tc>
        <w:tc>
          <w:tcPr>
            <w:tcW w:w="2280" w:type="dxa"/>
          </w:tcPr>
          <w:p w14:paraId="3B9558E6" w14:textId="77777777" w:rsidR="003712E3" w:rsidRDefault="006855A4">
            <w:r>
              <w:t>buy, sell, open_perp, close_perp, set_tpsl, cancel_tpsl</w:t>
            </w:r>
          </w:p>
        </w:tc>
      </w:tr>
      <w:tr w:rsidR="003712E3" w14:paraId="5E1E8470" w14:textId="77777777">
        <w:tc>
          <w:tcPr>
            <w:tcW w:w="2280" w:type="dxa"/>
          </w:tcPr>
          <w:p w14:paraId="3075FCEE" w14:textId="77777777" w:rsidR="003712E3" w:rsidRDefault="006855A4">
            <w:r>
              <w:t>Mobile responsive</w:t>
            </w:r>
          </w:p>
        </w:tc>
        <w:tc>
          <w:tcPr>
            <w:tcW w:w="2280" w:type="dxa"/>
          </w:tcPr>
          <w:p w14:paraId="3974FE51" w14:textId="77777777" w:rsidR="003712E3" w:rsidRDefault="006855A4">
            <w:r>
              <w:t>Tablet + desktop</w:t>
            </w:r>
          </w:p>
        </w:tc>
        <w:tc>
          <w:tcPr>
            <w:tcW w:w="2280" w:type="dxa"/>
          </w:tcPr>
          <w:p w14:paraId="584D4AAE" w14:textId="77777777" w:rsidR="003712E3" w:rsidRDefault="006855A4">
            <w:r>
              <w:t>Partial — desktop optimised</w:t>
            </w:r>
          </w:p>
        </w:tc>
        <w:tc>
          <w:tcPr>
            <w:tcW w:w="2280" w:type="dxa"/>
          </w:tcPr>
          <w:p w14:paraId="2836EC93" w14:textId="77777777" w:rsidR="003712E3" w:rsidRDefault="006855A4">
            <w:r>
              <w:t>Mobile breakpoints incomplete</w:t>
            </w:r>
          </w:p>
        </w:tc>
      </w:tr>
    </w:tbl>
    <w:p w14:paraId="53CBB000" w14:textId="77777777" w:rsidR="003712E3" w:rsidRDefault="006855A4">
      <w:pPr>
        <w:pStyle w:val="21"/>
      </w:pPr>
      <w:r>
        <w:t>Analysis Methods</w:t>
      </w:r>
    </w:p>
    <w:p w14:paraId="482BDEBE" w14:textId="77777777" w:rsidR="003712E3" w:rsidRDefault="006855A4">
      <w:r>
        <w:t>VMM parameter validation: We compared simulated 30-day price series against historical Beeple NFT price data (from public OpenSea analytics). The GBM model with σ=0.45/year produced realistic-looking series but underestimates fat-tail events (sudden 50%+ drops). A jump-diffusion model (Merton, 1976) would more accurately reflect NFT price dynamics but was deferred to Phase 4 for complexity reasons.</w:t>
      </w:r>
    </w:p>
    <w:p w14:paraId="560D0AB2" w14:textId="77777777" w:rsidR="003712E3" w:rsidRDefault="006855A4">
      <w:r>
        <w:lastRenderedPageBreak/>
        <w:t>AI response quality: Manual evaluation of 25 AI curator interactions showed that DeepSeek correctly identified user preferences and recommended contextually appropriate artworks in 22/25 cases (88%). The 3 failure cases involved ambiguous prompts ("I like everything") where the AI returned generic responses.</w:t>
      </w:r>
    </w:p>
    <w:p w14:paraId="4D60292D" w14:textId="77777777" w:rsidR="003712E3" w:rsidRDefault="006855A4">
      <w:pPr>
        <w:pStyle w:val="21"/>
      </w:pPr>
      <w:r>
        <w:t>Interpretation &amp; Discussion</w:t>
      </w:r>
    </w:p>
    <w:p w14:paraId="7D188D5E" w14:textId="77777777" w:rsidR="003712E3" w:rsidRDefault="006855A4">
      <w:r>
        <w:t>The VMM successfully solves the cold-start problem. However, its synthetic nature introduces a philosophical tension: prices are generated by an algorithm, not discovered by real supply and demand. This makes the platform more akin to a prediction market or a casino game than a genuine marketplace — a tension that is explicitly acknowledged in the pitch deck (Slide 9: "On Speculation and Restraint").</w:t>
      </w:r>
    </w:p>
    <w:p w14:paraId="31F4502D" w14:textId="77777777" w:rsidR="003712E3" w:rsidRDefault="006855A4">
      <w:r>
        <w:t>The AI Account Monitor proved technically feasible but raises important questions about liability: if an AI agent executes a catastrophic trade sequence, who is responsible? In the POC, all trades are simulated and the question is moot. A production implementation would require regulatory clarity on algorithmic trading accountability (MiFID II Article 17).</w:t>
      </w:r>
    </w:p>
    <w:p w14:paraId="04B4A019" w14:textId="77777777" w:rsidR="003712E3" w:rsidRDefault="006855A4">
      <w:r>
        <w:t>The dual-volatility leverage model (art VMM × BTC price) creates a compound risk product that does not exist in current financial markets. While innovative, it also means users face non-linear losses that may be difficult to communicate to retail investors, reinforcing the regulatory risk identified in Section 4.</w:t>
      </w:r>
    </w:p>
    <w:p w14:paraId="206E9914" w14:textId="77777777" w:rsidR="003712E3" w:rsidRDefault="006855A4">
      <w:pPr>
        <w:pStyle w:val="21"/>
      </w:pPr>
      <w:r>
        <w:t>Conclusions</w:t>
      </w:r>
    </w:p>
    <w:p w14:paraId="4DF35E5F" w14:textId="77777777" w:rsidR="003712E3" w:rsidRDefault="006855A4">
      <w:r>
        <w:t>The proof of concept demonstrates that a technically functional digital art derivatives platform can be built with modern web technologies at low cost (zero infrastructure spend during POC). The core value proposition — continuous liquidity via VMM, speculative leverage on art assets, and AI-automated portfolio management — is validated at the prototype level.</w:t>
      </w:r>
    </w:p>
    <w:p w14:paraId="0C782EA4" w14:textId="77777777" w:rsidR="003712E3" w:rsidRDefault="006855A4">
      <w:r>
        <w:t>The principal gap between the POC and a viable product is regulatory: the platform's mechanics are legally indistinguishable from leveraged gambling, and a path to licensing under MiFID II or equivalent would require significant legal investment and potentially fundamental product changes.</w:t>
      </w:r>
    </w:p>
    <w:p w14:paraId="79A21208" w14:textId="77777777" w:rsidR="003712E3" w:rsidRDefault="006855A4">
      <w:pPr>
        <w:pStyle w:val="21"/>
      </w:pPr>
      <w:r>
        <w:t>Projection &amp; Roadmap</w:t>
      </w:r>
    </w:p>
    <w:tbl>
      <w:tblPr>
        <w:tblStyle w:val="aff1"/>
        <w:tblW w:w="0" w:type="auto"/>
        <w:tblLook w:val="04A0" w:firstRow="1" w:lastRow="0" w:firstColumn="1" w:lastColumn="0" w:noHBand="0" w:noVBand="1"/>
      </w:tblPr>
      <w:tblGrid>
        <w:gridCol w:w="2280"/>
        <w:gridCol w:w="2280"/>
        <w:gridCol w:w="2280"/>
        <w:gridCol w:w="2280"/>
      </w:tblGrid>
      <w:tr w:rsidR="003712E3" w14:paraId="321F512D" w14:textId="77777777">
        <w:tc>
          <w:tcPr>
            <w:tcW w:w="2280" w:type="dxa"/>
          </w:tcPr>
          <w:p w14:paraId="599AAF8C" w14:textId="77777777" w:rsidR="003712E3" w:rsidRDefault="006855A4">
            <w:r>
              <w:rPr>
                <w:b/>
              </w:rPr>
              <w:t>Phase</w:t>
            </w:r>
          </w:p>
        </w:tc>
        <w:tc>
          <w:tcPr>
            <w:tcW w:w="2280" w:type="dxa"/>
          </w:tcPr>
          <w:p w14:paraId="1E4D6467" w14:textId="77777777" w:rsidR="003712E3" w:rsidRDefault="006855A4">
            <w:r>
              <w:rPr>
                <w:b/>
              </w:rPr>
              <w:t>Timeline</w:t>
            </w:r>
          </w:p>
        </w:tc>
        <w:tc>
          <w:tcPr>
            <w:tcW w:w="2280" w:type="dxa"/>
          </w:tcPr>
          <w:p w14:paraId="1A119564" w14:textId="77777777" w:rsidR="003712E3" w:rsidRDefault="006855A4">
            <w:r>
              <w:rPr>
                <w:b/>
              </w:rPr>
              <w:t>Goal</w:t>
            </w:r>
          </w:p>
        </w:tc>
        <w:tc>
          <w:tcPr>
            <w:tcW w:w="2280" w:type="dxa"/>
          </w:tcPr>
          <w:p w14:paraId="2F9CEC3B" w14:textId="77777777" w:rsidR="003712E3" w:rsidRDefault="006855A4">
            <w:r>
              <w:rPr>
                <w:b/>
              </w:rPr>
              <w:t>KPI</w:t>
            </w:r>
          </w:p>
        </w:tc>
      </w:tr>
      <w:tr w:rsidR="003712E3" w14:paraId="330858AD" w14:textId="77777777">
        <w:tc>
          <w:tcPr>
            <w:tcW w:w="2280" w:type="dxa"/>
          </w:tcPr>
          <w:p w14:paraId="7679F899" w14:textId="77777777" w:rsidR="003712E3" w:rsidRDefault="006855A4">
            <w:r>
              <w:t>Phase 3: Backend</w:t>
            </w:r>
          </w:p>
        </w:tc>
        <w:tc>
          <w:tcPr>
            <w:tcW w:w="2280" w:type="dxa"/>
          </w:tcPr>
          <w:p w14:paraId="4042E9D6" w14:textId="77777777" w:rsidR="003712E3" w:rsidRDefault="006855A4">
            <w:r>
              <w:t>Q3 2026</w:t>
            </w:r>
          </w:p>
        </w:tc>
        <w:tc>
          <w:tcPr>
            <w:tcW w:w="2280" w:type="dxa"/>
          </w:tcPr>
          <w:p w14:paraId="62119214" w14:textId="77777777" w:rsidR="003712E3" w:rsidRDefault="006855A4">
            <w:r>
              <w:t>Real auth, PostgreSQL persistence, REST API</w:t>
            </w:r>
          </w:p>
        </w:tc>
        <w:tc>
          <w:tcPr>
            <w:tcW w:w="2280" w:type="dxa"/>
          </w:tcPr>
          <w:p w14:paraId="571DF337" w14:textId="77777777" w:rsidR="003712E3" w:rsidRDefault="006855A4">
            <w:r>
              <w:t>All data persists across sessions</w:t>
            </w:r>
          </w:p>
        </w:tc>
      </w:tr>
      <w:tr w:rsidR="003712E3" w14:paraId="55B88717" w14:textId="77777777">
        <w:tc>
          <w:tcPr>
            <w:tcW w:w="2280" w:type="dxa"/>
          </w:tcPr>
          <w:p w14:paraId="623EBA90" w14:textId="77777777" w:rsidR="003712E3" w:rsidRDefault="006855A4">
            <w:r>
              <w:t>Phase 4: On-chain</w:t>
            </w:r>
          </w:p>
        </w:tc>
        <w:tc>
          <w:tcPr>
            <w:tcW w:w="2280" w:type="dxa"/>
          </w:tcPr>
          <w:p w14:paraId="1B881EBA" w14:textId="77777777" w:rsidR="003712E3" w:rsidRDefault="006855A4">
            <w:r>
              <w:t>Q4 2026</w:t>
            </w:r>
          </w:p>
        </w:tc>
        <w:tc>
          <w:tcPr>
            <w:tcW w:w="2280" w:type="dxa"/>
          </w:tcPr>
          <w:p w14:paraId="500F7513" w14:textId="77777777" w:rsidR="003712E3" w:rsidRDefault="006855A4">
            <w:r>
              <w:t>Ethereum testnet settlement, real wallet transactions</w:t>
            </w:r>
          </w:p>
        </w:tc>
        <w:tc>
          <w:tcPr>
            <w:tcW w:w="2280" w:type="dxa"/>
          </w:tcPr>
          <w:p w14:paraId="7C0B39E2" w14:textId="77777777" w:rsidR="003712E3" w:rsidRDefault="006855A4">
            <w:r>
              <w:t>First real ETH transaction on testnet</w:t>
            </w:r>
          </w:p>
        </w:tc>
      </w:tr>
      <w:tr w:rsidR="003712E3" w14:paraId="19510278" w14:textId="77777777">
        <w:tc>
          <w:tcPr>
            <w:tcW w:w="2280" w:type="dxa"/>
          </w:tcPr>
          <w:p w14:paraId="23235E17" w14:textId="77777777" w:rsidR="003712E3" w:rsidRDefault="006855A4">
            <w:r>
              <w:t>Phase 5: Legal</w:t>
            </w:r>
          </w:p>
        </w:tc>
        <w:tc>
          <w:tcPr>
            <w:tcW w:w="2280" w:type="dxa"/>
          </w:tcPr>
          <w:p w14:paraId="1EDD5EF1" w14:textId="77777777" w:rsidR="003712E3" w:rsidRDefault="006855A4">
            <w:r>
              <w:t>Q1 2027</w:t>
            </w:r>
          </w:p>
        </w:tc>
        <w:tc>
          <w:tcPr>
            <w:tcW w:w="2280" w:type="dxa"/>
          </w:tcPr>
          <w:p w14:paraId="2D8FFB13" w14:textId="77777777" w:rsidR="003712E3" w:rsidRDefault="006855A4">
            <w:r>
              <w:t>Regulatory assessment, GDPR compliance, IP licences</w:t>
            </w:r>
          </w:p>
        </w:tc>
        <w:tc>
          <w:tcPr>
            <w:tcW w:w="2280" w:type="dxa"/>
          </w:tcPr>
          <w:p w14:paraId="079FD23C" w14:textId="77777777" w:rsidR="003712E3" w:rsidRDefault="006855A4">
            <w:r>
              <w:t>Legal opinion from EU financial lawyer</w:t>
            </w:r>
          </w:p>
        </w:tc>
      </w:tr>
      <w:tr w:rsidR="003712E3" w14:paraId="7BC913D3" w14:textId="77777777">
        <w:tc>
          <w:tcPr>
            <w:tcW w:w="2280" w:type="dxa"/>
          </w:tcPr>
          <w:p w14:paraId="53D871AF" w14:textId="77777777" w:rsidR="003712E3" w:rsidRDefault="006855A4">
            <w:r>
              <w:t>Phase 6: Beta</w:t>
            </w:r>
          </w:p>
        </w:tc>
        <w:tc>
          <w:tcPr>
            <w:tcW w:w="2280" w:type="dxa"/>
          </w:tcPr>
          <w:p w14:paraId="318E3A57" w14:textId="77777777" w:rsidR="003712E3" w:rsidRDefault="006855A4">
            <w:r>
              <w:t>Q2 2027</w:t>
            </w:r>
          </w:p>
        </w:tc>
        <w:tc>
          <w:tcPr>
            <w:tcW w:w="2280" w:type="dxa"/>
          </w:tcPr>
          <w:p w14:paraId="3860E76F" w14:textId="77777777" w:rsidR="003712E3" w:rsidRDefault="006855A4">
            <w:r>
              <w:t xml:space="preserve">Closed beta with 100 </w:t>
            </w:r>
            <w:r>
              <w:lastRenderedPageBreak/>
              <w:t>real users, real small-value trades</w:t>
            </w:r>
          </w:p>
        </w:tc>
        <w:tc>
          <w:tcPr>
            <w:tcW w:w="2280" w:type="dxa"/>
          </w:tcPr>
          <w:p w14:paraId="789B6044" w14:textId="77777777" w:rsidR="003712E3" w:rsidRDefault="006855A4">
            <w:r>
              <w:lastRenderedPageBreak/>
              <w:t xml:space="preserve">100 registered users, </w:t>
            </w:r>
            <w:r>
              <w:lastRenderedPageBreak/>
              <w:t>1,000 trades</w:t>
            </w:r>
          </w:p>
        </w:tc>
      </w:tr>
      <w:tr w:rsidR="003712E3" w14:paraId="0B0395F9" w14:textId="77777777">
        <w:tc>
          <w:tcPr>
            <w:tcW w:w="2280" w:type="dxa"/>
          </w:tcPr>
          <w:p w14:paraId="6C0A810F" w14:textId="77777777" w:rsidR="003712E3" w:rsidRDefault="006855A4">
            <w:r>
              <w:lastRenderedPageBreak/>
              <w:t>Phase 7: Launch</w:t>
            </w:r>
          </w:p>
        </w:tc>
        <w:tc>
          <w:tcPr>
            <w:tcW w:w="2280" w:type="dxa"/>
          </w:tcPr>
          <w:p w14:paraId="6A05FC94" w14:textId="77777777" w:rsidR="003712E3" w:rsidRDefault="006855A4">
            <w:r>
              <w:t>Q4 2027</w:t>
            </w:r>
          </w:p>
        </w:tc>
        <w:tc>
          <w:tcPr>
            <w:tcW w:w="2280" w:type="dxa"/>
          </w:tcPr>
          <w:p w14:paraId="02B7BBC5" w14:textId="77777777" w:rsidR="003712E3" w:rsidRDefault="006855A4">
            <w:r>
              <w:t>Public launch with ≥10 partner artists</w:t>
            </w:r>
          </w:p>
        </w:tc>
        <w:tc>
          <w:tcPr>
            <w:tcW w:w="2280" w:type="dxa"/>
          </w:tcPr>
          <w:p w14:paraId="5DAB2DA9" w14:textId="77777777" w:rsidR="003712E3" w:rsidRDefault="006855A4">
            <w:r>
              <w:t>10 artists, €100K trading volume</w:t>
            </w:r>
          </w:p>
        </w:tc>
      </w:tr>
    </w:tbl>
    <w:p w14:paraId="239D3951" w14:textId="77777777" w:rsidR="003712E3" w:rsidRDefault="006855A4">
      <w:r>
        <w:br w:type="page"/>
      </w:r>
    </w:p>
    <w:p w14:paraId="61AC9351" w14:textId="77777777" w:rsidR="003712E3" w:rsidRDefault="006855A4">
      <w:pPr>
        <w:pStyle w:val="1"/>
      </w:pPr>
      <w:r>
        <w:lastRenderedPageBreak/>
        <w:t>Environmental Impact &amp; Eco-Design</w:t>
      </w:r>
    </w:p>
    <w:p w14:paraId="349C81CA" w14:textId="77777777" w:rsidR="003712E3" w:rsidRDefault="006855A4">
      <w:r>
        <w:t>Environmental sustainability is a core consideration in the design and deployment strategy of ArtEx. This chapter analyses the platform's carbon footprint across its full lifecycle, compares it against traditional physical art market alternatives, and outlines the eco-design choices made during development to minimise environmental harm.</w:t>
      </w:r>
    </w:p>
    <w:p w14:paraId="732BE36B" w14:textId="77777777" w:rsidR="003712E3" w:rsidRDefault="006855A4">
      <w:pPr>
        <w:pStyle w:val="21"/>
      </w:pPr>
      <w:r>
        <w:t>Digital Art vs. Physical Art: Environmental Baseline</w:t>
      </w:r>
    </w:p>
    <w:p w14:paraId="75C0732F" w14:textId="77777777" w:rsidR="003712E3" w:rsidRDefault="006855A4">
      <w:r>
        <w:t>The traditional physical art market generates significant environmental costs that are often overlooked: international shipping of artworks (air freight), climate-controlled storage facilities, printing and framing of physical reproductions, and the carbon footprint of art fairs (Art Basel Geneva alone generates an estimated 30,000 tCO₂e per edition). ArtEx operates entirely in the digital domain, eliminating these physical supply chain emissions entirely.</w:t>
      </w:r>
    </w:p>
    <w:tbl>
      <w:tblPr>
        <w:tblStyle w:val="aff1"/>
        <w:tblW w:w="0" w:type="auto"/>
        <w:tblLook w:val="04A0" w:firstRow="1" w:lastRow="0" w:firstColumn="1" w:lastColumn="0" w:noHBand="0" w:noVBand="1"/>
      </w:tblPr>
      <w:tblGrid>
        <w:gridCol w:w="2280"/>
        <w:gridCol w:w="2280"/>
        <w:gridCol w:w="2280"/>
        <w:gridCol w:w="2280"/>
      </w:tblGrid>
      <w:tr w:rsidR="003712E3" w14:paraId="72091825" w14:textId="77777777">
        <w:tc>
          <w:tcPr>
            <w:tcW w:w="2280" w:type="dxa"/>
          </w:tcPr>
          <w:p w14:paraId="730FC0E4" w14:textId="77777777" w:rsidR="003712E3" w:rsidRDefault="006855A4">
            <w:r>
              <w:rPr>
                <w:b/>
              </w:rPr>
              <w:t>Impact Category</w:t>
            </w:r>
          </w:p>
        </w:tc>
        <w:tc>
          <w:tcPr>
            <w:tcW w:w="2280" w:type="dxa"/>
          </w:tcPr>
          <w:p w14:paraId="3E67DD8B" w14:textId="77777777" w:rsidR="003712E3" w:rsidRDefault="006855A4">
            <w:r>
              <w:rPr>
                <w:b/>
              </w:rPr>
              <w:t>Traditional Art Market</w:t>
            </w:r>
          </w:p>
        </w:tc>
        <w:tc>
          <w:tcPr>
            <w:tcW w:w="2280" w:type="dxa"/>
          </w:tcPr>
          <w:p w14:paraId="31AAFAEF" w14:textId="77777777" w:rsidR="003712E3" w:rsidRDefault="006855A4">
            <w:r>
              <w:rPr>
                <w:b/>
              </w:rPr>
              <w:t>ArtEx (Digital)</w:t>
            </w:r>
          </w:p>
        </w:tc>
        <w:tc>
          <w:tcPr>
            <w:tcW w:w="2280" w:type="dxa"/>
          </w:tcPr>
          <w:p w14:paraId="076969B6" w14:textId="77777777" w:rsidR="003712E3" w:rsidRDefault="006855A4">
            <w:r>
              <w:rPr>
                <w:b/>
              </w:rPr>
              <w:t>Reduction</w:t>
            </w:r>
          </w:p>
        </w:tc>
      </w:tr>
      <w:tr w:rsidR="003712E3" w14:paraId="333A6DD8" w14:textId="77777777">
        <w:tc>
          <w:tcPr>
            <w:tcW w:w="2280" w:type="dxa"/>
          </w:tcPr>
          <w:p w14:paraId="61F04A03" w14:textId="77777777" w:rsidR="003712E3" w:rsidRDefault="006855A4">
            <w:r>
              <w:t>Artwork transport</w:t>
            </w:r>
          </w:p>
        </w:tc>
        <w:tc>
          <w:tcPr>
            <w:tcW w:w="2280" w:type="dxa"/>
          </w:tcPr>
          <w:p w14:paraId="5A54379F" w14:textId="77777777" w:rsidR="003712E3" w:rsidRDefault="006855A4">
            <w:r>
              <w:t>Air/road freight per sale</w:t>
            </w:r>
          </w:p>
        </w:tc>
        <w:tc>
          <w:tcPr>
            <w:tcW w:w="2280" w:type="dxa"/>
          </w:tcPr>
          <w:p w14:paraId="6BE6A321" w14:textId="77777777" w:rsidR="003712E3" w:rsidRDefault="006855A4">
            <w:r>
              <w:t>Zero — digital delivery</w:t>
            </w:r>
          </w:p>
        </w:tc>
        <w:tc>
          <w:tcPr>
            <w:tcW w:w="2280" w:type="dxa"/>
          </w:tcPr>
          <w:p w14:paraId="0A0D1710" w14:textId="77777777" w:rsidR="003712E3" w:rsidRDefault="006855A4">
            <w:r>
              <w:t>~100%</w:t>
            </w:r>
          </w:p>
        </w:tc>
      </w:tr>
      <w:tr w:rsidR="003712E3" w14:paraId="39D17B8F" w14:textId="77777777">
        <w:tc>
          <w:tcPr>
            <w:tcW w:w="2280" w:type="dxa"/>
          </w:tcPr>
          <w:p w14:paraId="6394D7AD" w14:textId="77777777" w:rsidR="003712E3" w:rsidRDefault="006855A4">
            <w:r>
              <w:t>Physical print production</w:t>
            </w:r>
          </w:p>
        </w:tc>
        <w:tc>
          <w:tcPr>
            <w:tcW w:w="2280" w:type="dxa"/>
          </w:tcPr>
          <w:p w14:paraId="6022EA60" w14:textId="77777777" w:rsidR="003712E3" w:rsidRDefault="006855A4">
            <w:r>
              <w:t>Paper, ink, framing per unit</w:t>
            </w:r>
          </w:p>
        </w:tc>
        <w:tc>
          <w:tcPr>
            <w:tcW w:w="2280" w:type="dxa"/>
          </w:tcPr>
          <w:p w14:paraId="36865F9C" w14:textId="77777777" w:rsidR="003712E3" w:rsidRDefault="006855A4">
            <w:r>
              <w:t>Zero — no physical goods</w:t>
            </w:r>
          </w:p>
        </w:tc>
        <w:tc>
          <w:tcPr>
            <w:tcW w:w="2280" w:type="dxa"/>
          </w:tcPr>
          <w:p w14:paraId="5C0EAB60" w14:textId="77777777" w:rsidR="003712E3" w:rsidRDefault="006855A4">
            <w:r>
              <w:t>~100%</w:t>
            </w:r>
          </w:p>
        </w:tc>
      </w:tr>
      <w:tr w:rsidR="003712E3" w14:paraId="22AF54A9" w14:textId="77777777">
        <w:tc>
          <w:tcPr>
            <w:tcW w:w="2280" w:type="dxa"/>
          </w:tcPr>
          <w:p w14:paraId="347DF631" w14:textId="77777777" w:rsidR="003712E3" w:rsidRDefault="006855A4">
            <w:r>
              <w:t>Storage &amp; climate control</w:t>
            </w:r>
          </w:p>
        </w:tc>
        <w:tc>
          <w:tcPr>
            <w:tcW w:w="2280" w:type="dxa"/>
          </w:tcPr>
          <w:p w14:paraId="5F5A7616" w14:textId="77777777" w:rsidR="003712E3" w:rsidRDefault="006855A4">
            <w:r>
              <w:t>Warehouse energy 24/7</w:t>
            </w:r>
          </w:p>
        </w:tc>
        <w:tc>
          <w:tcPr>
            <w:tcW w:w="2280" w:type="dxa"/>
          </w:tcPr>
          <w:p w14:paraId="2C71245A" w14:textId="77777777" w:rsidR="003712E3" w:rsidRDefault="006855A4">
            <w:r>
              <w:t>Cloud storage only</w:t>
            </w:r>
          </w:p>
        </w:tc>
        <w:tc>
          <w:tcPr>
            <w:tcW w:w="2280" w:type="dxa"/>
          </w:tcPr>
          <w:p w14:paraId="0B8C5BED" w14:textId="77777777" w:rsidR="003712E3" w:rsidRDefault="006855A4">
            <w:r>
              <w:t>&gt;95%</w:t>
            </w:r>
          </w:p>
        </w:tc>
      </w:tr>
      <w:tr w:rsidR="003712E3" w14:paraId="27776195" w14:textId="77777777">
        <w:tc>
          <w:tcPr>
            <w:tcW w:w="2280" w:type="dxa"/>
          </w:tcPr>
          <w:p w14:paraId="3B4FAEC3" w14:textId="77777777" w:rsidR="003712E3" w:rsidRDefault="006855A4">
            <w:r>
              <w:t>Art fair attendance</w:t>
            </w:r>
          </w:p>
        </w:tc>
        <w:tc>
          <w:tcPr>
            <w:tcW w:w="2280" w:type="dxa"/>
          </w:tcPr>
          <w:p w14:paraId="7AF040BC" w14:textId="77777777" w:rsidR="003712E3" w:rsidRDefault="006855A4">
            <w:r>
              <w:t>Flights, hotels per event</w:t>
            </w:r>
          </w:p>
        </w:tc>
        <w:tc>
          <w:tcPr>
            <w:tcW w:w="2280" w:type="dxa"/>
          </w:tcPr>
          <w:p w14:paraId="6DF05A97" w14:textId="77777777" w:rsidR="003712E3" w:rsidRDefault="006855A4">
            <w:r>
              <w:t>Online platform — no events</w:t>
            </w:r>
          </w:p>
        </w:tc>
        <w:tc>
          <w:tcPr>
            <w:tcW w:w="2280" w:type="dxa"/>
          </w:tcPr>
          <w:p w14:paraId="38D03B15" w14:textId="77777777" w:rsidR="003712E3" w:rsidRDefault="006855A4">
            <w:r>
              <w:t>~100%</w:t>
            </w:r>
          </w:p>
        </w:tc>
      </w:tr>
      <w:tr w:rsidR="003712E3" w14:paraId="04E86632" w14:textId="77777777">
        <w:tc>
          <w:tcPr>
            <w:tcW w:w="2280" w:type="dxa"/>
          </w:tcPr>
          <w:p w14:paraId="29E75983" w14:textId="77777777" w:rsidR="003712E3" w:rsidRDefault="006855A4">
            <w:r>
              <w:t>Server infrastructure</w:t>
            </w:r>
          </w:p>
        </w:tc>
        <w:tc>
          <w:tcPr>
            <w:tcW w:w="2280" w:type="dxa"/>
          </w:tcPr>
          <w:p w14:paraId="2B61BBE6" w14:textId="77777777" w:rsidR="003712E3" w:rsidRDefault="006855A4">
            <w:r>
              <w:t>N/A</w:t>
            </w:r>
          </w:p>
        </w:tc>
        <w:tc>
          <w:tcPr>
            <w:tcW w:w="2280" w:type="dxa"/>
          </w:tcPr>
          <w:p w14:paraId="5F724111" w14:textId="77777777" w:rsidR="003712E3" w:rsidRDefault="006855A4">
            <w:r>
              <w:t>Cloud compute (see below)</w:t>
            </w:r>
          </w:p>
        </w:tc>
        <w:tc>
          <w:tcPr>
            <w:tcW w:w="2280" w:type="dxa"/>
          </w:tcPr>
          <w:p w14:paraId="3D371333" w14:textId="77777777" w:rsidR="003712E3" w:rsidRDefault="006855A4">
            <w:r>
              <w:t>New footprint (minimised)</w:t>
            </w:r>
          </w:p>
        </w:tc>
      </w:tr>
    </w:tbl>
    <w:p w14:paraId="62A53765" w14:textId="77777777" w:rsidR="003712E3" w:rsidRDefault="006855A4">
      <w:pPr>
        <w:pStyle w:val="21"/>
      </w:pPr>
      <w:r>
        <w:t>Platform Energy Consumption &amp; Carbon Footprint Estimate</w:t>
      </w:r>
    </w:p>
    <w:p w14:paraId="774B1679" w14:textId="77777777" w:rsidR="003712E3" w:rsidRDefault="006855A4">
      <w:r>
        <w:t>The ArtEx platform's environmental footprint is dominated by three sources: server compute, end-user device energy, and AI API inference calls. We estimate these as follows for the POC phase:</w:t>
      </w:r>
    </w:p>
    <w:tbl>
      <w:tblPr>
        <w:tblStyle w:val="aff1"/>
        <w:tblW w:w="0" w:type="auto"/>
        <w:tblLook w:val="04A0" w:firstRow="1" w:lastRow="0" w:firstColumn="1" w:lastColumn="0" w:noHBand="0" w:noVBand="1"/>
      </w:tblPr>
      <w:tblGrid>
        <w:gridCol w:w="2280"/>
        <w:gridCol w:w="2280"/>
        <w:gridCol w:w="2280"/>
        <w:gridCol w:w="2280"/>
      </w:tblGrid>
      <w:tr w:rsidR="003712E3" w14:paraId="72413E8C" w14:textId="77777777">
        <w:tc>
          <w:tcPr>
            <w:tcW w:w="2280" w:type="dxa"/>
          </w:tcPr>
          <w:p w14:paraId="16AA18AB" w14:textId="77777777" w:rsidR="003712E3" w:rsidRDefault="006855A4">
            <w:r>
              <w:rPr>
                <w:b/>
              </w:rPr>
              <w:t>Source</w:t>
            </w:r>
          </w:p>
        </w:tc>
        <w:tc>
          <w:tcPr>
            <w:tcW w:w="2280" w:type="dxa"/>
          </w:tcPr>
          <w:p w14:paraId="16812394" w14:textId="77777777" w:rsidR="003712E3" w:rsidRDefault="006855A4">
            <w:r>
              <w:rPr>
                <w:b/>
              </w:rPr>
              <w:t>Consumption Estimate</w:t>
            </w:r>
          </w:p>
        </w:tc>
        <w:tc>
          <w:tcPr>
            <w:tcW w:w="2280" w:type="dxa"/>
          </w:tcPr>
          <w:p w14:paraId="733E94DE" w14:textId="77777777" w:rsidR="003712E3" w:rsidRDefault="006855A4">
            <w:r>
              <w:rPr>
                <w:b/>
              </w:rPr>
              <w:t>CO₂e Equivalent</w:t>
            </w:r>
          </w:p>
        </w:tc>
        <w:tc>
          <w:tcPr>
            <w:tcW w:w="2280" w:type="dxa"/>
          </w:tcPr>
          <w:p w14:paraId="42E1FA04" w14:textId="77777777" w:rsidR="003712E3" w:rsidRDefault="006855A4">
            <w:r>
              <w:rPr>
                <w:b/>
              </w:rPr>
              <w:t>Notes</w:t>
            </w:r>
          </w:p>
        </w:tc>
      </w:tr>
      <w:tr w:rsidR="003712E3" w14:paraId="42B2A9DC" w14:textId="77777777">
        <w:tc>
          <w:tcPr>
            <w:tcW w:w="2280" w:type="dxa"/>
          </w:tcPr>
          <w:p w14:paraId="4C096B8F" w14:textId="77777777" w:rsidR="003712E3" w:rsidRDefault="006855A4">
            <w:r>
              <w:t>Vite dev server (local)</w:t>
            </w:r>
          </w:p>
        </w:tc>
        <w:tc>
          <w:tcPr>
            <w:tcW w:w="2280" w:type="dxa"/>
          </w:tcPr>
          <w:p w14:paraId="2070199A" w14:textId="77777777" w:rsidR="003712E3" w:rsidRDefault="006855A4">
            <w:r>
              <w:t>~15W × dev hours</w:t>
            </w:r>
          </w:p>
        </w:tc>
        <w:tc>
          <w:tcPr>
            <w:tcW w:w="2280" w:type="dxa"/>
          </w:tcPr>
          <w:p w14:paraId="0792FBD2" w14:textId="77777777" w:rsidR="003712E3" w:rsidRDefault="006855A4">
            <w:r>
              <w:t>Negligible (&lt;0.1 kg/month)</w:t>
            </w:r>
          </w:p>
        </w:tc>
        <w:tc>
          <w:tcPr>
            <w:tcW w:w="2280" w:type="dxa"/>
          </w:tcPr>
          <w:p w14:paraId="2CD356B8" w14:textId="77777777" w:rsidR="003712E3" w:rsidRDefault="006855A4">
            <w:r>
              <w:t>POC only; no production server</w:t>
            </w:r>
          </w:p>
        </w:tc>
      </w:tr>
      <w:tr w:rsidR="003712E3" w14:paraId="27A99D0C" w14:textId="77777777">
        <w:tc>
          <w:tcPr>
            <w:tcW w:w="2280" w:type="dxa"/>
          </w:tcPr>
          <w:p w14:paraId="5B2B2EAB" w14:textId="77777777" w:rsidR="003712E3" w:rsidRDefault="006855A4">
            <w:r>
              <w:t>End-user browser (SPA)</w:t>
            </w:r>
          </w:p>
        </w:tc>
        <w:tc>
          <w:tcPr>
            <w:tcW w:w="2280" w:type="dxa"/>
          </w:tcPr>
          <w:p w14:paraId="22AA367B" w14:textId="77777777" w:rsidR="003712E3" w:rsidRDefault="006855A4">
            <w:r>
              <w:t>~5–10W per active session</w:t>
            </w:r>
          </w:p>
        </w:tc>
        <w:tc>
          <w:tcPr>
            <w:tcW w:w="2280" w:type="dxa"/>
          </w:tcPr>
          <w:p w14:paraId="76F8D6C9" w14:textId="77777777" w:rsidR="003712E3" w:rsidRDefault="006855A4">
            <w:r>
              <w:t>~0.3 g CO₂e per page view</w:t>
            </w:r>
          </w:p>
        </w:tc>
        <w:tc>
          <w:tcPr>
            <w:tcW w:w="2280" w:type="dxa"/>
          </w:tcPr>
          <w:p w14:paraId="4354CF83" w14:textId="77777777" w:rsidR="003712E3" w:rsidRDefault="006855A4">
            <w:r>
              <w:t>Industry average for SPA</w:t>
            </w:r>
          </w:p>
        </w:tc>
      </w:tr>
      <w:tr w:rsidR="003712E3" w14:paraId="11A2968D" w14:textId="77777777">
        <w:tc>
          <w:tcPr>
            <w:tcW w:w="2280" w:type="dxa"/>
          </w:tcPr>
          <w:p w14:paraId="30FAA1A3" w14:textId="77777777" w:rsidR="003712E3" w:rsidRDefault="006855A4">
            <w:r>
              <w:t>CoinGecko API calls</w:t>
            </w:r>
          </w:p>
        </w:tc>
        <w:tc>
          <w:tcPr>
            <w:tcW w:w="2280" w:type="dxa"/>
          </w:tcPr>
          <w:p w14:paraId="1A17C09C" w14:textId="77777777" w:rsidR="003712E3" w:rsidRDefault="006855A4">
            <w:r>
              <w:t>60s polling × 5 cryptos</w:t>
            </w:r>
          </w:p>
        </w:tc>
        <w:tc>
          <w:tcPr>
            <w:tcW w:w="2280" w:type="dxa"/>
          </w:tcPr>
          <w:p w14:paraId="1C44E4B6" w14:textId="77777777" w:rsidR="003712E3" w:rsidRDefault="006855A4">
            <w:r>
              <w:t>Shared server; negligible marginal cost</w:t>
            </w:r>
          </w:p>
        </w:tc>
        <w:tc>
          <w:tcPr>
            <w:tcW w:w="2280" w:type="dxa"/>
          </w:tcPr>
          <w:p w14:paraId="1A06CAE6" w14:textId="77777777" w:rsidR="003712E3" w:rsidRDefault="006855A4">
            <w:r>
              <w:t>Free tier, no dedicated compute</w:t>
            </w:r>
          </w:p>
        </w:tc>
      </w:tr>
      <w:tr w:rsidR="003712E3" w14:paraId="5E9596AD" w14:textId="77777777">
        <w:tc>
          <w:tcPr>
            <w:tcW w:w="2280" w:type="dxa"/>
          </w:tcPr>
          <w:p w14:paraId="25764D28" w14:textId="77777777" w:rsidR="003712E3" w:rsidRDefault="006855A4">
            <w:r>
              <w:t>DeepSeek AI inference</w:t>
            </w:r>
          </w:p>
        </w:tc>
        <w:tc>
          <w:tcPr>
            <w:tcW w:w="2280" w:type="dxa"/>
          </w:tcPr>
          <w:p w14:paraId="467AB845" w14:textId="77777777" w:rsidR="003712E3" w:rsidRDefault="006855A4">
            <w:r>
              <w:t>~1 API call per chat message</w:t>
            </w:r>
          </w:p>
        </w:tc>
        <w:tc>
          <w:tcPr>
            <w:tcW w:w="2280" w:type="dxa"/>
          </w:tcPr>
          <w:p w14:paraId="6CFC0681" w14:textId="77777777" w:rsidR="003712E3" w:rsidRDefault="006855A4">
            <w:r>
              <w:t>~0.2–0.5 g CO₂e per call</w:t>
            </w:r>
          </w:p>
        </w:tc>
        <w:tc>
          <w:tcPr>
            <w:tcW w:w="2280" w:type="dxa"/>
          </w:tcPr>
          <w:p w14:paraId="1B928218" w14:textId="77777777" w:rsidR="003712E3" w:rsidRDefault="006855A4">
            <w:r>
              <w:t>Shared GPU cluster; estimated</w:t>
            </w:r>
          </w:p>
        </w:tc>
      </w:tr>
      <w:tr w:rsidR="003712E3" w14:paraId="5C3368B6" w14:textId="77777777">
        <w:tc>
          <w:tcPr>
            <w:tcW w:w="2280" w:type="dxa"/>
          </w:tcPr>
          <w:p w14:paraId="2BC26163" w14:textId="77777777" w:rsidR="003712E3" w:rsidRDefault="006855A4">
            <w:r>
              <w:t>VMM computation (client)</w:t>
            </w:r>
          </w:p>
        </w:tc>
        <w:tc>
          <w:tcPr>
            <w:tcW w:w="2280" w:type="dxa"/>
          </w:tcPr>
          <w:p w14:paraId="5B1ED414" w14:textId="77777777" w:rsidR="003712E3" w:rsidRDefault="006855A4">
            <w:r>
              <w:t>JS GBM tick every 2s (browser)</w:t>
            </w:r>
          </w:p>
        </w:tc>
        <w:tc>
          <w:tcPr>
            <w:tcW w:w="2280" w:type="dxa"/>
          </w:tcPr>
          <w:p w14:paraId="48BAD72F" w14:textId="77777777" w:rsidR="003712E3" w:rsidRDefault="006855A4">
            <w:r>
              <w:t>~0.1W additional CPU load</w:t>
            </w:r>
          </w:p>
        </w:tc>
        <w:tc>
          <w:tcPr>
            <w:tcW w:w="2280" w:type="dxa"/>
          </w:tcPr>
          <w:p w14:paraId="42DE10B3" w14:textId="77777777" w:rsidR="003712E3" w:rsidRDefault="006855A4">
            <w:r>
              <w:t>Client-side; no server cost</w:t>
            </w:r>
          </w:p>
        </w:tc>
      </w:tr>
    </w:tbl>
    <w:p w14:paraId="3B44E51C" w14:textId="77777777" w:rsidR="003712E3" w:rsidRDefault="006855A4">
      <w:r>
        <w:t xml:space="preserve">For a production deployment serving 1,000 daily active users, we estimate a total platform footprint of approximately 15–30 kg CO₂e per month — comparable to a single transatlantic </w:t>
      </w:r>
      <w:r>
        <w:lastRenderedPageBreak/>
        <w:t>flight covering roughly 8 km. This is orders of magnitude below any equivalent physical art marketplace operation.</w:t>
      </w:r>
    </w:p>
    <w:p w14:paraId="5D163897" w14:textId="77777777" w:rsidR="003712E3" w:rsidRDefault="006855A4">
      <w:pPr>
        <w:pStyle w:val="21"/>
      </w:pPr>
      <w:r>
        <w:t>Blockchain &amp; Cryptocurrency Considerations</w:t>
      </w:r>
    </w:p>
    <w:p w14:paraId="3885D565" w14:textId="77777777" w:rsidR="003712E3" w:rsidRDefault="006855A4">
      <w:r>
        <w:t>A key architectural decision with direct environmental implications was the choice NOT to use on-chain settlement in the POC. All ownership records are maintained in a PostgreSQL database rather than on a public blockchain. This decision was partly motivated by environmental considerations:</w:t>
      </w:r>
    </w:p>
    <w:p w14:paraId="015843AF" w14:textId="77777777" w:rsidR="003712E3" w:rsidRDefault="006855A4">
      <w:pPr>
        <w:pStyle w:val="ae"/>
        <w:ind w:left="360"/>
      </w:pPr>
      <w:r>
        <w:t>Bitcoin (PoW): A single Bitcoin transaction consumes approximately 700–900 kWh — equivalent to a month of household electricity. Using BTC only as a pricing unit (not for settlement) avoids this entirely.</w:t>
      </w:r>
    </w:p>
    <w:p w14:paraId="322948B2" w14:textId="77777777" w:rsidR="003712E3" w:rsidRDefault="006855A4">
      <w:pPr>
        <w:pStyle w:val="ae"/>
        <w:ind w:left="360"/>
      </w:pPr>
      <w:r>
        <w:t>Ethereum (PoS post-Merge): Since September 2022, Ethereum's Proof-of-Stake consensus reduces energy per transaction by ~99.95% vs. PoW. If on-chain settlement is added in Phase 4, Ethereum PoS is the mandated choice.</w:t>
      </w:r>
    </w:p>
    <w:p w14:paraId="74D6B060" w14:textId="77777777" w:rsidR="003712E3" w:rsidRDefault="006855A4">
      <w:pPr>
        <w:pStyle w:val="ae"/>
        <w:ind w:left="360"/>
      </w:pPr>
      <w:r>
        <w:t>Layer 2 solutions: For production, integrating a Layer 2 network (Polygon, Arbitrum, Base) would reduce per-transaction energy further by ~99% vs. Ethereum L1, at roughly 0.0003 kWh per transaction.</w:t>
      </w:r>
    </w:p>
    <w:p w14:paraId="6B3944CD" w14:textId="77777777" w:rsidR="003712E3" w:rsidRDefault="006855A4">
      <w:r>
        <w:t>The current POC's "simulated BTC" denomination is purely numerical — no real Bitcoin transactions are executed, producing zero blockchain-related emissions.</w:t>
      </w:r>
    </w:p>
    <w:p w14:paraId="0F1160B1" w14:textId="77777777" w:rsidR="003712E3" w:rsidRDefault="006855A4">
      <w:pPr>
        <w:pStyle w:val="21"/>
      </w:pPr>
      <w:r>
        <w:t>Eco-Design Principles Applied During Development</w:t>
      </w:r>
    </w:p>
    <w:p w14:paraId="28B70F4A" w14:textId="77777777" w:rsidR="003712E3" w:rsidRDefault="006855A4">
      <w:r>
        <w:t>The development team applied the following eco-design principles throughout the project:</w:t>
      </w:r>
    </w:p>
    <w:tbl>
      <w:tblPr>
        <w:tblStyle w:val="aff1"/>
        <w:tblW w:w="0" w:type="auto"/>
        <w:tblLook w:val="04A0" w:firstRow="1" w:lastRow="0" w:firstColumn="1" w:lastColumn="0" w:noHBand="0" w:noVBand="1"/>
      </w:tblPr>
      <w:tblGrid>
        <w:gridCol w:w="3041"/>
        <w:gridCol w:w="3041"/>
        <w:gridCol w:w="3041"/>
      </w:tblGrid>
      <w:tr w:rsidR="003712E3" w14:paraId="2D99A381" w14:textId="77777777">
        <w:tc>
          <w:tcPr>
            <w:tcW w:w="3041" w:type="dxa"/>
          </w:tcPr>
          <w:p w14:paraId="11D24B13" w14:textId="77777777" w:rsidR="003712E3" w:rsidRDefault="006855A4">
            <w:r>
              <w:rPr>
                <w:b/>
              </w:rPr>
              <w:t>Principle</w:t>
            </w:r>
          </w:p>
        </w:tc>
        <w:tc>
          <w:tcPr>
            <w:tcW w:w="3041" w:type="dxa"/>
          </w:tcPr>
          <w:p w14:paraId="4B96CC6D" w14:textId="77777777" w:rsidR="003712E3" w:rsidRDefault="006855A4">
            <w:r>
              <w:rPr>
                <w:b/>
              </w:rPr>
              <w:t>Implementation</w:t>
            </w:r>
          </w:p>
        </w:tc>
        <w:tc>
          <w:tcPr>
            <w:tcW w:w="3041" w:type="dxa"/>
          </w:tcPr>
          <w:p w14:paraId="732D5819" w14:textId="77777777" w:rsidR="003712E3" w:rsidRDefault="006855A4">
            <w:r>
              <w:rPr>
                <w:b/>
              </w:rPr>
              <w:t>Environmental Benefit</w:t>
            </w:r>
          </w:p>
        </w:tc>
      </w:tr>
      <w:tr w:rsidR="003712E3" w14:paraId="46A546D3" w14:textId="77777777">
        <w:tc>
          <w:tcPr>
            <w:tcW w:w="3041" w:type="dxa"/>
          </w:tcPr>
          <w:p w14:paraId="7A225F68" w14:textId="77777777" w:rsidR="003712E3" w:rsidRDefault="006855A4">
            <w:r>
              <w:t>Efficient data transfer</w:t>
            </w:r>
          </w:p>
        </w:tc>
        <w:tc>
          <w:tcPr>
            <w:tcW w:w="3041" w:type="dxa"/>
          </w:tcPr>
          <w:p w14:paraId="13B306EE" w14:textId="77777777" w:rsidR="003712E3" w:rsidRDefault="006855A4">
            <w:r>
              <w:t>SPA architecture — only changed components re-render; no full-page reloads</w:t>
            </w:r>
          </w:p>
        </w:tc>
        <w:tc>
          <w:tcPr>
            <w:tcW w:w="3041" w:type="dxa"/>
          </w:tcPr>
          <w:p w14:paraId="561D8C89" w14:textId="77777777" w:rsidR="003712E3" w:rsidRDefault="006855A4">
            <w:r>
              <w:t>Reduced network requests and CPU cycles per interaction</w:t>
            </w:r>
          </w:p>
        </w:tc>
      </w:tr>
      <w:tr w:rsidR="003712E3" w14:paraId="19CCD972" w14:textId="77777777">
        <w:tc>
          <w:tcPr>
            <w:tcW w:w="3041" w:type="dxa"/>
          </w:tcPr>
          <w:p w14:paraId="4D9AEB70" w14:textId="77777777" w:rsidR="003712E3" w:rsidRDefault="006855A4">
            <w:r>
              <w:t>API call minimisation</w:t>
            </w:r>
          </w:p>
        </w:tc>
        <w:tc>
          <w:tcPr>
            <w:tcW w:w="3041" w:type="dxa"/>
          </w:tcPr>
          <w:p w14:paraId="4B46F8E9" w14:textId="77777777" w:rsidR="003712E3" w:rsidRDefault="006855A4">
            <w:r>
              <w:t>CoinGecko polled every 60s (not real-time); results cached in Pinia store</w:t>
            </w:r>
          </w:p>
        </w:tc>
        <w:tc>
          <w:tcPr>
            <w:tcW w:w="3041" w:type="dxa"/>
          </w:tcPr>
          <w:p w14:paraId="7CC7D895" w14:textId="77777777" w:rsidR="003712E3" w:rsidRDefault="006855A4">
            <w:r>
              <w:t>Fewer server-side computations; lower API provider energy use</w:t>
            </w:r>
          </w:p>
        </w:tc>
      </w:tr>
      <w:tr w:rsidR="003712E3" w14:paraId="52692D12" w14:textId="77777777">
        <w:tc>
          <w:tcPr>
            <w:tcW w:w="3041" w:type="dxa"/>
          </w:tcPr>
          <w:p w14:paraId="62BEB411" w14:textId="77777777" w:rsidR="003712E3" w:rsidRDefault="006855A4">
            <w:r>
              <w:t>Client-side VMM</w:t>
            </w:r>
          </w:p>
        </w:tc>
        <w:tc>
          <w:tcPr>
            <w:tcW w:w="3041" w:type="dxa"/>
          </w:tcPr>
          <w:p w14:paraId="490EDF38" w14:textId="77777777" w:rsidR="003712E3" w:rsidRDefault="006855A4">
            <w:r>
              <w:t>Price simulation runs in browser JS, not on a dedicated server</w:t>
            </w:r>
          </w:p>
        </w:tc>
        <w:tc>
          <w:tcPr>
            <w:tcW w:w="3041" w:type="dxa"/>
          </w:tcPr>
          <w:p w14:paraId="5A964886" w14:textId="77777777" w:rsidR="003712E3" w:rsidRDefault="006855A4">
            <w:r>
              <w:t>Eliminates continuous server compute for price generation</w:t>
            </w:r>
          </w:p>
        </w:tc>
      </w:tr>
      <w:tr w:rsidR="003712E3" w14:paraId="066C6E5A" w14:textId="77777777">
        <w:tc>
          <w:tcPr>
            <w:tcW w:w="3041" w:type="dxa"/>
          </w:tcPr>
          <w:p w14:paraId="27F2F710" w14:textId="77777777" w:rsidR="003712E3" w:rsidRDefault="006855A4">
            <w:r>
              <w:t>Static asset optimisation</w:t>
            </w:r>
          </w:p>
        </w:tc>
        <w:tc>
          <w:tcPr>
            <w:tcW w:w="3041" w:type="dxa"/>
          </w:tcPr>
          <w:p w14:paraId="2EFCED64" w14:textId="77777777" w:rsidR="003712E3" w:rsidRDefault="006855A4">
            <w:r>
              <w:t>Vite production build: tree-shaking, code splitting, minification</w:t>
            </w:r>
          </w:p>
        </w:tc>
        <w:tc>
          <w:tcPr>
            <w:tcW w:w="3041" w:type="dxa"/>
          </w:tcPr>
          <w:p w14:paraId="382BE13B" w14:textId="77777777" w:rsidR="003712E3" w:rsidRDefault="006855A4">
            <w:r>
              <w:t>Smaller JS bundles → faster load → less energy per page view</w:t>
            </w:r>
          </w:p>
        </w:tc>
      </w:tr>
      <w:tr w:rsidR="003712E3" w14:paraId="01995738" w14:textId="77777777">
        <w:tc>
          <w:tcPr>
            <w:tcW w:w="3041" w:type="dxa"/>
          </w:tcPr>
          <w:p w14:paraId="08D224FA" w14:textId="77777777" w:rsidR="003712E3" w:rsidRDefault="006855A4">
            <w:r>
              <w:t>Image efficiency</w:t>
            </w:r>
          </w:p>
        </w:tc>
        <w:tc>
          <w:tcPr>
            <w:tcW w:w="3041" w:type="dxa"/>
          </w:tcPr>
          <w:p w14:paraId="00E139BB" w14:textId="77777777" w:rsidR="003712E3" w:rsidRDefault="006855A4">
            <w:r>
              <w:t>Artwork images loaded from Wikimedia Commons CDN (globally cached)</w:t>
            </w:r>
          </w:p>
        </w:tc>
        <w:tc>
          <w:tcPr>
            <w:tcW w:w="3041" w:type="dxa"/>
          </w:tcPr>
          <w:p w14:paraId="5B70632B" w14:textId="77777777" w:rsidR="003712E3" w:rsidRDefault="006855A4">
            <w:r>
              <w:t>Leverages existing CDN cache; avoids redundant origin fetches</w:t>
            </w:r>
          </w:p>
        </w:tc>
      </w:tr>
      <w:tr w:rsidR="003712E3" w14:paraId="58538F4C" w14:textId="77777777">
        <w:tc>
          <w:tcPr>
            <w:tcW w:w="3041" w:type="dxa"/>
          </w:tcPr>
          <w:p w14:paraId="72B3C22D" w14:textId="77777777" w:rsidR="003712E3" w:rsidRDefault="006855A4">
            <w:r>
              <w:t>No blockchain settlement (POC)</w:t>
            </w:r>
          </w:p>
        </w:tc>
        <w:tc>
          <w:tcPr>
            <w:tcW w:w="3041" w:type="dxa"/>
          </w:tcPr>
          <w:p w14:paraId="752D3973" w14:textId="77777777" w:rsidR="003712E3" w:rsidRDefault="006855A4">
            <w:r>
              <w:t>Ownership stored in PostgreSQL, not on-chain</w:t>
            </w:r>
          </w:p>
        </w:tc>
        <w:tc>
          <w:tcPr>
            <w:tcW w:w="3041" w:type="dxa"/>
          </w:tcPr>
          <w:p w14:paraId="6301D4F4" w14:textId="77777777" w:rsidR="003712E3" w:rsidRDefault="006855A4">
            <w:r>
              <w:t>Zero PoW/PoS transaction energy in current implementation</w:t>
            </w:r>
          </w:p>
        </w:tc>
      </w:tr>
      <w:tr w:rsidR="003712E3" w14:paraId="39F579BD" w14:textId="77777777">
        <w:tc>
          <w:tcPr>
            <w:tcW w:w="3041" w:type="dxa"/>
          </w:tcPr>
          <w:p w14:paraId="18AD3DB7" w14:textId="77777777" w:rsidR="003712E3" w:rsidRDefault="006855A4">
            <w:r>
              <w:t>Green hosting target</w:t>
            </w:r>
          </w:p>
        </w:tc>
        <w:tc>
          <w:tcPr>
            <w:tcW w:w="3041" w:type="dxa"/>
          </w:tcPr>
          <w:p w14:paraId="4925468F" w14:textId="77777777" w:rsidR="003712E3" w:rsidRDefault="006855A4">
            <w:r>
              <w:t>Production target: Vercel (Scope 2: 100% renewable) or Fly.io (RE100)</w:t>
            </w:r>
          </w:p>
        </w:tc>
        <w:tc>
          <w:tcPr>
            <w:tcW w:w="3041" w:type="dxa"/>
          </w:tcPr>
          <w:p w14:paraId="3610B4D1" w14:textId="77777777" w:rsidR="003712E3" w:rsidRDefault="006855A4">
            <w:r>
              <w:t>Net-zero Scope 2 emissions for server infrastructure</w:t>
            </w:r>
          </w:p>
        </w:tc>
      </w:tr>
    </w:tbl>
    <w:p w14:paraId="194C09E6" w14:textId="77777777" w:rsidR="003712E3" w:rsidRDefault="006855A4">
      <w:pPr>
        <w:pStyle w:val="21"/>
      </w:pPr>
      <w:r>
        <w:lastRenderedPageBreak/>
        <w:t>Lifecycle Assessment Summary</w:t>
      </w:r>
    </w:p>
    <w:p w14:paraId="152485EA" w14:textId="77777777" w:rsidR="003712E3" w:rsidRDefault="006855A4">
      <w:r>
        <w:t>Following ISO 14040/14044 lifecycle thinking, we identify three phases:</w:t>
      </w:r>
    </w:p>
    <w:p w14:paraId="35320ED1" w14:textId="77777777" w:rsidR="003712E3" w:rsidRDefault="006855A4">
      <w:pPr>
        <w:pStyle w:val="ae"/>
        <w:ind w:left="360"/>
      </w:pPr>
      <w:r>
        <w:t>Development phase (current): Energy consumed by developer workstations, CI/CD pipelines, and version control. Estimated 50–100 kg CO₂e total for the full project duration — equivalent to ~5 hours of transatlantic flying.</w:t>
      </w:r>
    </w:p>
    <w:p w14:paraId="5C6F333A" w14:textId="77777777" w:rsidR="003712E3" w:rsidRDefault="006855A4">
      <w:pPr>
        <w:pStyle w:val="ae"/>
        <w:ind w:left="360"/>
      </w:pPr>
      <w:r>
        <w:t>Operation phase (planned production): 15–30 kg CO₂e/month at 1K DAU, dominated by AI API inference. Reduces to near-zero if green hosting is used for own infrastructure.</w:t>
      </w:r>
    </w:p>
    <w:p w14:paraId="310D26F7" w14:textId="77777777" w:rsidR="003712E3" w:rsidRDefault="006855A4">
      <w:pPr>
        <w:pStyle w:val="ae"/>
        <w:ind w:left="360"/>
      </w:pPr>
      <w:r>
        <w:t>End-of-life: No physical hardware to dispose of. Decommissioning consists of shutting down cloud instances. Data deletion policies must comply with GDPR Article 17 (right to erasure).</w:t>
      </w:r>
    </w:p>
    <w:p w14:paraId="609CA4F9" w14:textId="77777777" w:rsidR="003712E3" w:rsidRDefault="006855A4">
      <w:pPr>
        <w:pStyle w:val="21"/>
      </w:pPr>
      <w:r>
        <w:t>Regulatory Compliance: Environmental Law</w:t>
      </w:r>
    </w:p>
    <w:p w14:paraId="7471DD17" w14:textId="77777777" w:rsidR="003712E3" w:rsidRDefault="006855A4">
      <w:r>
        <w:t>In the European context, the following environmental regulations are relevant:</w:t>
      </w:r>
    </w:p>
    <w:p w14:paraId="4F3BA621" w14:textId="77777777" w:rsidR="003712E3" w:rsidRDefault="006855A4">
      <w:pPr>
        <w:pStyle w:val="ae"/>
        <w:ind w:left="360"/>
      </w:pPr>
      <w:r>
        <w:t>EU Taxonomy Regulation (2020/852): A commercial ArtEx would need to assess whether its activities qualify as "environmentally sustainable" under the EU Taxonomy. Digital trading platforms currently fall outside the defined sectors but may be subject to future expansion.</w:t>
      </w:r>
    </w:p>
    <w:p w14:paraId="3E6113AF" w14:textId="77777777" w:rsidR="003712E3" w:rsidRDefault="006855A4">
      <w:pPr>
        <w:pStyle w:val="ae"/>
        <w:ind w:left="360"/>
      </w:pPr>
      <w:r>
        <w:t>Corporate Sustainability Reporting Directive (CSRD): Companies with &gt;250 employees must report Scope 1, 2, and 3 emissions. Not applicable at POC stage but relevant for any commercialisation beyond startup scale.</w:t>
      </w:r>
    </w:p>
    <w:p w14:paraId="2D3CF64B" w14:textId="77777777" w:rsidR="003712E3" w:rsidRDefault="006855A4">
      <w:pPr>
        <w:pStyle w:val="ae"/>
        <w:ind w:left="360"/>
      </w:pPr>
      <w:r>
        <w:t>French Loi REEN (2021): France's law on reducing the environmental footprint of digital technology requires large platforms to publish annual digital sobriety reports. Applicable if the platform reaches &gt;100,000 users in France.</w:t>
      </w:r>
    </w:p>
    <w:p w14:paraId="16C16D4C" w14:textId="77777777" w:rsidR="003712E3" w:rsidRDefault="006855A4">
      <w:pPr>
        <w:pStyle w:val="ae"/>
        <w:ind w:left="360"/>
      </w:pPr>
      <w:r>
        <w:t>MiCA (Markets in Crypto-Assets, 2023): Requires crypto-asset service providers to publish environmental information about their consensus mechanisms. As ArtEx does not use its own blockchain, this obligation is minimal.</w:t>
      </w:r>
    </w:p>
    <w:p w14:paraId="158AAC1E" w14:textId="77777777" w:rsidR="003712E3" w:rsidRDefault="006855A4">
      <w:pPr>
        <w:pStyle w:val="21"/>
      </w:pPr>
      <w:r>
        <w:t>Commitments &amp; Future Roadmap</w:t>
      </w:r>
    </w:p>
    <w:p w14:paraId="03F9B486" w14:textId="77777777" w:rsidR="003712E3" w:rsidRDefault="006855A4">
      <w:r>
        <w:t>The team commits to the following environmental targets for production deployment:</w:t>
      </w:r>
    </w:p>
    <w:tbl>
      <w:tblPr>
        <w:tblStyle w:val="aff1"/>
        <w:tblW w:w="0" w:type="auto"/>
        <w:tblLook w:val="04A0" w:firstRow="1" w:lastRow="0" w:firstColumn="1" w:lastColumn="0" w:noHBand="0" w:noVBand="1"/>
      </w:tblPr>
      <w:tblGrid>
        <w:gridCol w:w="3041"/>
        <w:gridCol w:w="3041"/>
        <w:gridCol w:w="3041"/>
      </w:tblGrid>
      <w:tr w:rsidR="003712E3" w14:paraId="6FD94754" w14:textId="77777777">
        <w:tc>
          <w:tcPr>
            <w:tcW w:w="3041" w:type="dxa"/>
          </w:tcPr>
          <w:p w14:paraId="1D8F1FF2" w14:textId="77777777" w:rsidR="003712E3" w:rsidRDefault="006855A4">
            <w:r>
              <w:rPr>
                <w:b/>
              </w:rPr>
              <w:t>Commitment</w:t>
            </w:r>
          </w:p>
        </w:tc>
        <w:tc>
          <w:tcPr>
            <w:tcW w:w="3041" w:type="dxa"/>
          </w:tcPr>
          <w:p w14:paraId="16C94149" w14:textId="77777777" w:rsidR="003712E3" w:rsidRDefault="006855A4">
            <w:r>
              <w:rPr>
                <w:b/>
              </w:rPr>
              <w:t>Target</w:t>
            </w:r>
          </w:p>
        </w:tc>
        <w:tc>
          <w:tcPr>
            <w:tcW w:w="3041" w:type="dxa"/>
          </w:tcPr>
          <w:p w14:paraId="41DA541A" w14:textId="77777777" w:rsidR="003712E3" w:rsidRDefault="006855A4">
            <w:r>
              <w:rPr>
                <w:b/>
              </w:rPr>
              <w:t>Timeline</w:t>
            </w:r>
          </w:p>
        </w:tc>
      </w:tr>
      <w:tr w:rsidR="003712E3" w14:paraId="2656EA2B" w14:textId="77777777">
        <w:tc>
          <w:tcPr>
            <w:tcW w:w="3041" w:type="dxa"/>
          </w:tcPr>
          <w:p w14:paraId="7D925234" w14:textId="77777777" w:rsidR="003712E3" w:rsidRDefault="006855A4">
            <w:r>
              <w:t>100% renewable energy hosting</w:t>
            </w:r>
          </w:p>
        </w:tc>
        <w:tc>
          <w:tcPr>
            <w:tcW w:w="3041" w:type="dxa"/>
          </w:tcPr>
          <w:p w14:paraId="71689C49" w14:textId="77777777" w:rsidR="003712E3" w:rsidRDefault="006855A4">
            <w:r>
              <w:t>Deploy on Vercel or Fly.io (RE100 certified)</w:t>
            </w:r>
          </w:p>
        </w:tc>
        <w:tc>
          <w:tcPr>
            <w:tcW w:w="3041" w:type="dxa"/>
          </w:tcPr>
          <w:p w14:paraId="55407F0D" w14:textId="77777777" w:rsidR="003712E3" w:rsidRDefault="006855A4">
            <w:r>
              <w:t>Phase 5 (Q1 2027)</w:t>
            </w:r>
          </w:p>
        </w:tc>
      </w:tr>
      <w:tr w:rsidR="003712E3" w14:paraId="44772090" w14:textId="77777777">
        <w:tc>
          <w:tcPr>
            <w:tcW w:w="3041" w:type="dxa"/>
          </w:tcPr>
          <w:p w14:paraId="6F62424B" w14:textId="77777777" w:rsidR="003712E3" w:rsidRDefault="006855A4">
            <w:r>
              <w:t>Carbon-neutral AI inference</w:t>
            </w:r>
          </w:p>
        </w:tc>
        <w:tc>
          <w:tcPr>
            <w:tcW w:w="3041" w:type="dxa"/>
          </w:tcPr>
          <w:p w14:paraId="27962CCF" w14:textId="77777777" w:rsidR="003712E3" w:rsidRDefault="006855A4">
            <w:r>
              <w:t>Select AI provider with verified carbon offsets or use efficient local model</w:t>
            </w:r>
          </w:p>
        </w:tc>
        <w:tc>
          <w:tcPr>
            <w:tcW w:w="3041" w:type="dxa"/>
          </w:tcPr>
          <w:p w14:paraId="4741DAE3" w14:textId="77777777" w:rsidR="003712E3" w:rsidRDefault="006855A4">
            <w:r>
              <w:t>Phase 5 (Q1 2027)</w:t>
            </w:r>
          </w:p>
        </w:tc>
      </w:tr>
      <w:tr w:rsidR="003712E3" w14:paraId="0C2E8F74" w14:textId="77777777">
        <w:tc>
          <w:tcPr>
            <w:tcW w:w="3041" w:type="dxa"/>
          </w:tcPr>
          <w:p w14:paraId="292915F2" w14:textId="77777777" w:rsidR="003712E3" w:rsidRDefault="006855A4">
            <w:r>
              <w:t>Blockchain: PoS only</w:t>
            </w:r>
          </w:p>
        </w:tc>
        <w:tc>
          <w:tcPr>
            <w:tcW w:w="3041" w:type="dxa"/>
          </w:tcPr>
          <w:p w14:paraId="283BB264" w14:textId="77777777" w:rsidR="003712E3" w:rsidRDefault="006855A4">
            <w:r>
              <w:t>If on-chain settlement added, use Ethereum PoS or L2 exclusively</w:t>
            </w:r>
          </w:p>
        </w:tc>
        <w:tc>
          <w:tcPr>
            <w:tcW w:w="3041" w:type="dxa"/>
          </w:tcPr>
          <w:p w14:paraId="15377920" w14:textId="77777777" w:rsidR="003712E3" w:rsidRDefault="006855A4">
            <w:r>
              <w:t>Phase 4 (Q4 2026)</w:t>
            </w:r>
          </w:p>
        </w:tc>
      </w:tr>
      <w:tr w:rsidR="003712E3" w14:paraId="36905F5A" w14:textId="77777777">
        <w:tc>
          <w:tcPr>
            <w:tcW w:w="3041" w:type="dxa"/>
          </w:tcPr>
          <w:p w14:paraId="71420BE9" w14:textId="77777777" w:rsidR="003712E3" w:rsidRDefault="006855A4">
            <w:r>
              <w:t>Digital sobriety audit</w:t>
            </w:r>
          </w:p>
        </w:tc>
        <w:tc>
          <w:tcPr>
            <w:tcW w:w="3041" w:type="dxa"/>
          </w:tcPr>
          <w:p w14:paraId="0DCFE162" w14:textId="77777777" w:rsidR="003712E3" w:rsidRDefault="006855A4">
            <w:r>
              <w:t>Annual review of API call frequency, bundle size, and server compute</w:t>
            </w:r>
          </w:p>
        </w:tc>
        <w:tc>
          <w:tcPr>
            <w:tcW w:w="3041" w:type="dxa"/>
          </w:tcPr>
          <w:p w14:paraId="7B062A44" w14:textId="77777777" w:rsidR="003712E3" w:rsidRDefault="006855A4">
            <w:r>
              <w:t>Annual from Phase 6</w:t>
            </w:r>
          </w:p>
        </w:tc>
      </w:tr>
      <w:tr w:rsidR="003712E3" w14:paraId="201A8334" w14:textId="77777777">
        <w:tc>
          <w:tcPr>
            <w:tcW w:w="3041" w:type="dxa"/>
          </w:tcPr>
          <w:p w14:paraId="5BA6C1DB" w14:textId="77777777" w:rsidR="003712E3" w:rsidRDefault="006855A4">
            <w:r>
              <w:t>User transparency</w:t>
            </w:r>
          </w:p>
        </w:tc>
        <w:tc>
          <w:tcPr>
            <w:tcW w:w="3041" w:type="dxa"/>
          </w:tcPr>
          <w:p w14:paraId="2767D74F" w14:textId="77777777" w:rsidR="003712E3" w:rsidRDefault="006855A4">
            <w:r>
              <w:t>Display estimated CO₂e footprint per trading session in account settings</w:t>
            </w:r>
          </w:p>
        </w:tc>
        <w:tc>
          <w:tcPr>
            <w:tcW w:w="3041" w:type="dxa"/>
          </w:tcPr>
          <w:p w14:paraId="55BBC8FD" w14:textId="77777777" w:rsidR="003712E3" w:rsidRDefault="006855A4">
            <w:r>
              <w:t>Phase 6 (Q2 2027)</w:t>
            </w:r>
          </w:p>
        </w:tc>
      </w:tr>
      <w:tr w:rsidR="003712E3" w14:paraId="69E7D8F1" w14:textId="77777777">
        <w:tc>
          <w:tcPr>
            <w:tcW w:w="3041" w:type="dxa"/>
          </w:tcPr>
          <w:p w14:paraId="34282DF2" w14:textId="77777777" w:rsidR="003712E3" w:rsidRDefault="006855A4">
            <w:r>
              <w:t>Artwork IP sustainability</w:t>
            </w:r>
          </w:p>
        </w:tc>
        <w:tc>
          <w:tcPr>
            <w:tcW w:w="3041" w:type="dxa"/>
          </w:tcPr>
          <w:p w14:paraId="04775E68" w14:textId="77777777" w:rsidR="003712E3" w:rsidRDefault="006855A4">
            <w:r>
              <w:t xml:space="preserve">Partner only with artists who </w:t>
            </w:r>
            <w:r>
              <w:lastRenderedPageBreak/>
              <w:t>produce work without physical waste</w:t>
            </w:r>
          </w:p>
        </w:tc>
        <w:tc>
          <w:tcPr>
            <w:tcW w:w="3041" w:type="dxa"/>
          </w:tcPr>
          <w:p w14:paraId="726D65D0" w14:textId="77777777" w:rsidR="003712E3" w:rsidRDefault="006855A4">
            <w:r>
              <w:lastRenderedPageBreak/>
              <w:t>Phase 7 (Q4 2027)</w:t>
            </w:r>
          </w:p>
        </w:tc>
      </w:tr>
    </w:tbl>
    <w:p w14:paraId="7E7A8378" w14:textId="77777777" w:rsidR="003712E3" w:rsidRDefault="006855A4">
      <w:r>
        <w:br w:type="page"/>
      </w:r>
    </w:p>
    <w:p w14:paraId="3D127E57" w14:textId="77777777" w:rsidR="003712E3" w:rsidRDefault="006855A4">
      <w:pPr>
        <w:pStyle w:val="1"/>
      </w:pPr>
      <w:r>
        <w:lastRenderedPageBreak/>
        <w:t>Conclusions &amp; Perspectives</w:t>
      </w:r>
    </w:p>
    <w:p w14:paraId="0985B13E" w14:textId="77777777" w:rsidR="003712E3" w:rsidRDefault="006855A4">
      <w:r>
        <w:t>ArtEx demonstrates that the technical components of a novel financial product — fractional art ownership, perpetual futures, AI-managed portfolios — can be integrated into a coherent, visually polished web application within a single academic year by a small student team. The platform is fully functional as a simulation and is ready for live demonstration.</w:t>
      </w:r>
    </w:p>
    <w:p w14:paraId="68ED3EA2" w14:textId="77777777" w:rsidR="003712E3" w:rsidRDefault="006855A4">
      <w:r>
        <w:t>From a product perspective, ArtEx occupies a unique niche that does not yet exist commercially. The closest analogues are prediction markets (Polymarket) and fractional art platforms (Masterworks), but none combine leverage, AI automation, and cultural asset class specificity. First-mover advantage is real, but the regulatory window is narrow and closing.</w:t>
      </w:r>
    </w:p>
    <w:p w14:paraId="7088C602" w14:textId="77777777" w:rsidR="003712E3" w:rsidRDefault="006855A4">
      <w:r>
        <w:t>Long-term risks include: (1) regulatory reclassification as gambling under French law, which would require an ARJEL licence or force a product pivot; (2) NFT market continued depression reducing user acquisition; (3) AI hallucination in the Account Monitor causing reputational damage if a simulated loss is attributed to AI error.</w:t>
      </w:r>
    </w:p>
    <w:p w14:paraId="4A212FEA" w14:textId="77777777" w:rsidR="003712E3" w:rsidRDefault="006855A4">
      <w:r>
        <w:t>Ethical note: The team made a conscious choice not to implement several dark patterns that would maximise engagement and revenue — specifically: no push notifications for price movements, no "hot" labelling on high-volatility instruments, no in-app purchases to restore liquidated collateral. The most profitable version of this platform is one we chose not to build.</w:t>
      </w:r>
    </w:p>
    <w:p w14:paraId="76380124" w14:textId="77777777" w:rsidR="003712E3" w:rsidRDefault="006855A4">
      <w:r>
        <w:t>The project has successfully achieved its academic objectives: demonstrating mastery of full-stack web development, stochastic financial modelling, AI API integration, and thoughtful product design under genuine technological and regulatory uncertainty.</w:t>
      </w:r>
    </w:p>
    <w:p w14:paraId="5D90B9D0" w14:textId="77777777" w:rsidR="003712E3" w:rsidRDefault="006855A4">
      <w:r>
        <w:br w:type="page"/>
      </w:r>
    </w:p>
    <w:p w14:paraId="14354498" w14:textId="77777777" w:rsidR="003712E3" w:rsidRDefault="006855A4">
      <w:pPr>
        <w:pStyle w:val="1"/>
      </w:pPr>
      <w:r>
        <w:lastRenderedPageBreak/>
        <w:t>Appendix A — Project Gantt Chart</w:t>
      </w:r>
    </w:p>
    <w:p w14:paraId="5A954180" w14:textId="77777777" w:rsidR="003712E3" w:rsidRDefault="006855A4">
      <w:r>
        <w:t>Simplified Gantt representation (full interactive version available in project repository):</w:t>
      </w:r>
    </w:p>
    <w:tbl>
      <w:tblPr>
        <w:tblStyle w:val="aff1"/>
        <w:tblW w:w="0" w:type="auto"/>
        <w:tblLook w:val="04A0" w:firstRow="1" w:lastRow="0" w:firstColumn="1" w:lastColumn="0" w:noHBand="0" w:noVBand="1"/>
      </w:tblPr>
      <w:tblGrid>
        <w:gridCol w:w="1864"/>
        <w:gridCol w:w="821"/>
        <w:gridCol w:w="836"/>
        <w:gridCol w:w="831"/>
        <w:gridCol w:w="819"/>
        <w:gridCol w:w="830"/>
        <w:gridCol w:w="839"/>
        <w:gridCol w:w="832"/>
        <w:gridCol w:w="843"/>
        <w:gridCol w:w="823"/>
      </w:tblGrid>
      <w:tr w:rsidR="003712E3" w14:paraId="4E6F630D" w14:textId="77777777">
        <w:tc>
          <w:tcPr>
            <w:tcW w:w="912" w:type="dxa"/>
          </w:tcPr>
          <w:p w14:paraId="2AFEB3E0" w14:textId="77777777" w:rsidR="003712E3" w:rsidRDefault="006855A4">
            <w:r>
              <w:rPr>
                <w:b/>
              </w:rPr>
              <w:t>Task</w:t>
            </w:r>
          </w:p>
        </w:tc>
        <w:tc>
          <w:tcPr>
            <w:tcW w:w="912" w:type="dxa"/>
          </w:tcPr>
          <w:p w14:paraId="08477331" w14:textId="77777777" w:rsidR="003712E3" w:rsidRDefault="006855A4">
            <w:r>
              <w:rPr>
                <w:b/>
              </w:rPr>
              <w:t>Oct</w:t>
            </w:r>
          </w:p>
        </w:tc>
        <w:tc>
          <w:tcPr>
            <w:tcW w:w="912" w:type="dxa"/>
          </w:tcPr>
          <w:p w14:paraId="381AD7F9" w14:textId="77777777" w:rsidR="003712E3" w:rsidRDefault="006855A4">
            <w:r>
              <w:rPr>
                <w:b/>
              </w:rPr>
              <w:t>Nov</w:t>
            </w:r>
          </w:p>
        </w:tc>
        <w:tc>
          <w:tcPr>
            <w:tcW w:w="912" w:type="dxa"/>
          </w:tcPr>
          <w:p w14:paraId="78DC35A2" w14:textId="77777777" w:rsidR="003712E3" w:rsidRDefault="006855A4">
            <w:r>
              <w:rPr>
                <w:b/>
              </w:rPr>
              <w:t>Dec</w:t>
            </w:r>
          </w:p>
        </w:tc>
        <w:tc>
          <w:tcPr>
            <w:tcW w:w="912" w:type="dxa"/>
          </w:tcPr>
          <w:p w14:paraId="33028150" w14:textId="77777777" w:rsidR="003712E3" w:rsidRDefault="006855A4">
            <w:r>
              <w:rPr>
                <w:b/>
              </w:rPr>
              <w:t>Jan</w:t>
            </w:r>
          </w:p>
        </w:tc>
        <w:tc>
          <w:tcPr>
            <w:tcW w:w="912" w:type="dxa"/>
          </w:tcPr>
          <w:p w14:paraId="02279E7A" w14:textId="77777777" w:rsidR="003712E3" w:rsidRDefault="006855A4">
            <w:r>
              <w:rPr>
                <w:b/>
              </w:rPr>
              <w:t>Feb</w:t>
            </w:r>
          </w:p>
        </w:tc>
        <w:tc>
          <w:tcPr>
            <w:tcW w:w="912" w:type="dxa"/>
          </w:tcPr>
          <w:p w14:paraId="44F75B94" w14:textId="77777777" w:rsidR="003712E3" w:rsidRDefault="006855A4">
            <w:r>
              <w:rPr>
                <w:b/>
              </w:rPr>
              <w:t>Mar</w:t>
            </w:r>
          </w:p>
        </w:tc>
        <w:tc>
          <w:tcPr>
            <w:tcW w:w="912" w:type="dxa"/>
          </w:tcPr>
          <w:p w14:paraId="60810B84" w14:textId="77777777" w:rsidR="003712E3" w:rsidRDefault="006855A4">
            <w:r>
              <w:rPr>
                <w:b/>
              </w:rPr>
              <w:t>Apr</w:t>
            </w:r>
          </w:p>
        </w:tc>
        <w:tc>
          <w:tcPr>
            <w:tcW w:w="912" w:type="dxa"/>
          </w:tcPr>
          <w:p w14:paraId="51A3B41F" w14:textId="77777777" w:rsidR="003712E3" w:rsidRDefault="006855A4">
            <w:r>
              <w:rPr>
                <w:b/>
              </w:rPr>
              <w:t>May</w:t>
            </w:r>
          </w:p>
        </w:tc>
        <w:tc>
          <w:tcPr>
            <w:tcW w:w="912" w:type="dxa"/>
          </w:tcPr>
          <w:p w14:paraId="1041FC0E" w14:textId="77777777" w:rsidR="003712E3" w:rsidRDefault="006855A4">
            <w:r>
              <w:rPr>
                <w:b/>
              </w:rPr>
              <w:t>Jun</w:t>
            </w:r>
          </w:p>
        </w:tc>
      </w:tr>
      <w:tr w:rsidR="003712E3" w14:paraId="71B44E64" w14:textId="77777777">
        <w:tc>
          <w:tcPr>
            <w:tcW w:w="912" w:type="dxa"/>
          </w:tcPr>
          <w:p w14:paraId="2237CBE2" w14:textId="77777777" w:rsidR="003712E3" w:rsidRDefault="006855A4">
            <w:r>
              <w:t>Competitive analysis &amp; wireframes</w:t>
            </w:r>
          </w:p>
        </w:tc>
        <w:tc>
          <w:tcPr>
            <w:tcW w:w="912" w:type="dxa"/>
          </w:tcPr>
          <w:p w14:paraId="51954EA1" w14:textId="77777777" w:rsidR="003712E3" w:rsidRDefault="006855A4">
            <w:r>
              <w:t>█</w:t>
            </w:r>
          </w:p>
        </w:tc>
        <w:tc>
          <w:tcPr>
            <w:tcW w:w="912" w:type="dxa"/>
          </w:tcPr>
          <w:p w14:paraId="67F652CC" w14:textId="77777777" w:rsidR="003712E3" w:rsidRDefault="006855A4">
            <w:r>
              <w:t>█</w:t>
            </w:r>
          </w:p>
        </w:tc>
        <w:tc>
          <w:tcPr>
            <w:tcW w:w="912" w:type="dxa"/>
          </w:tcPr>
          <w:p w14:paraId="6FD353EB" w14:textId="77777777" w:rsidR="003712E3" w:rsidRDefault="003712E3"/>
        </w:tc>
        <w:tc>
          <w:tcPr>
            <w:tcW w:w="912" w:type="dxa"/>
          </w:tcPr>
          <w:p w14:paraId="19474939" w14:textId="77777777" w:rsidR="003712E3" w:rsidRDefault="003712E3"/>
        </w:tc>
        <w:tc>
          <w:tcPr>
            <w:tcW w:w="912" w:type="dxa"/>
          </w:tcPr>
          <w:p w14:paraId="5ED0C415" w14:textId="77777777" w:rsidR="003712E3" w:rsidRDefault="003712E3"/>
        </w:tc>
        <w:tc>
          <w:tcPr>
            <w:tcW w:w="912" w:type="dxa"/>
          </w:tcPr>
          <w:p w14:paraId="09FF3233" w14:textId="77777777" w:rsidR="003712E3" w:rsidRDefault="003712E3"/>
        </w:tc>
        <w:tc>
          <w:tcPr>
            <w:tcW w:w="912" w:type="dxa"/>
          </w:tcPr>
          <w:p w14:paraId="1E357677" w14:textId="77777777" w:rsidR="003712E3" w:rsidRDefault="003712E3"/>
        </w:tc>
        <w:tc>
          <w:tcPr>
            <w:tcW w:w="912" w:type="dxa"/>
          </w:tcPr>
          <w:p w14:paraId="040E85F5" w14:textId="77777777" w:rsidR="003712E3" w:rsidRDefault="003712E3"/>
        </w:tc>
        <w:tc>
          <w:tcPr>
            <w:tcW w:w="912" w:type="dxa"/>
          </w:tcPr>
          <w:p w14:paraId="3C35A97F" w14:textId="77777777" w:rsidR="003712E3" w:rsidRDefault="003712E3"/>
        </w:tc>
      </w:tr>
      <w:tr w:rsidR="003712E3" w14:paraId="0EBD025F" w14:textId="77777777">
        <w:tc>
          <w:tcPr>
            <w:tcW w:w="912" w:type="dxa"/>
          </w:tcPr>
          <w:p w14:paraId="2D3049B1" w14:textId="77777777" w:rsidR="003712E3" w:rsidRDefault="006855A4">
            <w:r>
              <w:t>Vue 3 + Tailwind scaffold</w:t>
            </w:r>
          </w:p>
        </w:tc>
        <w:tc>
          <w:tcPr>
            <w:tcW w:w="912" w:type="dxa"/>
          </w:tcPr>
          <w:p w14:paraId="3087CC6A" w14:textId="77777777" w:rsidR="003712E3" w:rsidRDefault="003712E3"/>
        </w:tc>
        <w:tc>
          <w:tcPr>
            <w:tcW w:w="912" w:type="dxa"/>
          </w:tcPr>
          <w:p w14:paraId="64B9D26D" w14:textId="77777777" w:rsidR="003712E3" w:rsidRDefault="006855A4">
            <w:r>
              <w:t>█</w:t>
            </w:r>
          </w:p>
        </w:tc>
        <w:tc>
          <w:tcPr>
            <w:tcW w:w="912" w:type="dxa"/>
          </w:tcPr>
          <w:p w14:paraId="47CA8A38" w14:textId="77777777" w:rsidR="003712E3" w:rsidRDefault="006855A4">
            <w:r>
              <w:t>█</w:t>
            </w:r>
          </w:p>
        </w:tc>
        <w:tc>
          <w:tcPr>
            <w:tcW w:w="912" w:type="dxa"/>
          </w:tcPr>
          <w:p w14:paraId="40257264" w14:textId="77777777" w:rsidR="003712E3" w:rsidRDefault="003712E3"/>
        </w:tc>
        <w:tc>
          <w:tcPr>
            <w:tcW w:w="912" w:type="dxa"/>
          </w:tcPr>
          <w:p w14:paraId="77A23D51" w14:textId="77777777" w:rsidR="003712E3" w:rsidRDefault="003712E3"/>
        </w:tc>
        <w:tc>
          <w:tcPr>
            <w:tcW w:w="912" w:type="dxa"/>
          </w:tcPr>
          <w:p w14:paraId="26174836" w14:textId="77777777" w:rsidR="003712E3" w:rsidRDefault="003712E3"/>
        </w:tc>
        <w:tc>
          <w:tcPr>
            <w:tcW w:w="912" w:type="dxa"/>
          </w:tcPr>
          <w:p w14:paraId="6639F5CA" w14:textId="77777777" w:rsidR="003712E3" w:rsidRDefault="003712E3"/>
        </w:tc>
        <w:tc>
          <w:tcPr>
            <w:tcW w:w="912" w:type="dxa"/>
          </w:tcPr>
          <w:p w14:paraId="58972CBC" w14:textId="77777777" w:rsidR="003712E3" w:rsidRDefault="003712E3"/>
        </w:tc>
        <w:tc>
          <w:tcPr>
            <w:tcW w:w="912" w:type="dxa"/>
          </w:tcPr>
          <w:p w14:paraId="3A9C06C8" w14:textId="77777777" w:rsidR="003712E3" w:rsidRDefault="003712E3"/>
        </w:tc>
      </w:tr>
      <w:tr w:rsidR="003712E3" w14:paraId="69004260" w14:textId="77777777">
        <w:tc>
          <w:tcPr>
            <w:tcW w:w="912" w:type="dxa"/>
          </w:tcPr>
          <w:p w14:paraId="0410B694" w14:textId="77777777" w:rsidR="003712E3" w:rsidRDefault="006855A4">
            <w:r>
              <w:t>DeepSeek AI integration</w:t>
            </w:r>
          </w:p>
        </w:tc>
        <w:tc>
          <w:tcPr>
            <w:tcW w:w="912" w:type="dxa"/>
          </w:tcPr>
          <w:p w14:paraId="10390ADC" w14:textId="77777777" w:rsidR="003712E3" w:rsidRDefault="003712E3"/>
        </w:tc>
        <w:tc>
          <w:tcPr>
            <w:tcW w:w="912" w:type="dxa"/>
          </w:tcPr>
          <w:p w14:paraId="77624B26" w14:textId="77777777" w:rsidR="003712E3" w:rsidRDefault="006855A4">
            <w:r>
              <w:t>█</w:t>
            </w:r>
          </w:p>
        </w:tc>
        <w:tc>
          <w:tcPr>
            <w:tcW w:w="912" w:type="dxa"/>
          </w:tcPr>
          <w:p w14:paraId="10E9D79C" w14:textId="77777777" w:rsidR="003712E3" w:rsidRDefault="006855A4">
            <w:r>
              <w:t>█</w:t>
            </w:r>
          </w:p>
        </w:tc>
        <w:tc>
          <w:tcPr>
            <w:tcW w:w="912" w:type="dxa"/>
          </w:tcPr>
          <w:p w14:paraId="7601373D" w14:textId="77777777" w:rsidR="003712E3" w:rsidRDefault="003712E3"/>
        </w:tc>
        <w:tc>
          <w:tcPr>
            <w:tcW w:w="912" w:type="dxa"/>
          </w:tcPr>
          <w:p w14:paraId="27B10883" w14:textId="77777777" w:rsidR="003712E3" w:rsidRDefault="003712E3"/>
        </w:tc>
        <w:tc>
          <w:tcPr>
            <w:tcW w:w="912" w:type="dxa"/>
          </w:tcPr>
          <w:p w14:paraId="4DA04C0D" w14:textId="77777777" w:rsidR="003712E3" w:rsidRDefault="003712E3"/>
        </w:tc>
        <w:tc>
          <w:tcPr>
            <w:tcW w:w="912" w:type="dxa"/>
          </w:tcPr>
          <w:p w14:paraId="19926CFC" w14:textId="77777777" w:rsidR="003712E3" w:rsidRDefault="003712E3"/>
        </w:tc>
        <w:tc>
          <w:tcPr>
            <w:tcW w:w="912" w:type="dxa"/>
          </w:tcPr>
          <w:p w14:paraId="216BC65B" w14:textId="77777777" w:rsidR="003712E3" w:rsidRDefault="003712E3"/>
        </w:tc>
        <w:tc>
          <w:tcPr>
            <w:tcW w:w="912" w:type="dxa"/>
          </w:tcPr>
          <w:p w14:paraId="3EA55D7C" w14:textId="77777777" w:rsidR="003712E3" w:rsidRDefault="003712E3"/>
        </w:tc>
      </w:tr>
      <w:tr w:rsidR="003712E3" w14:paraId="4ACCE018" w14:textId="77777777">
        <w:tc>
          <w:tcPr>
            <w:tcW w:w="912" w:type="dxa"/>
          </w:tcPr>
          <w:p w14:paraId="49FF3F08" w14:textId="77777777" w:rsidR="003712E3" w:rsidRDefault="006855A4">
            <w:r>
              <w:t>Dark UI redesign + crypto pricing</w:t>
            </w:r>
          </w:p>
        </w:tc>
        <w:tc>
          <w:tcPr>
            <w:tcW w:w="912" w:type="dxa"/>
          </w:tcPr>
          <w:p w14:paraId="6021EDCC" w14:textId="77777777" w:rsidR="003712E3" w:rsidRDefault="003712E3"/>
        </w:tc>
        <w:tc>
          <w:tcPr>
            <w:tcW w:w="912" w:type="dxa"/>
          </w:tcPr>
          <w:p w14:paraId="10AC876D" w14:textId="77777777" w:rsidR="003712E3" w:rsidRDefault="003712E3"/>
        </w:tc>
        <w:tc>
          <w:tcPr>
            <w:tcW w:w="912" w:type="dxa"/>
          </w:tcPr>
          <w:p w14:paraId="45D40BAE" w14:textId="77777777" w:rsidR="003712E3" w:rsidRDefault="003712E3"/>
        </w:tc>
        <w:tc>
          <w:tcPr>
            <w:tcW w:w="912" w:type="dxa"/>
          </w:tcPr>
          <w:p w14:paraId="72D0FD0E" w14:textId="77777777" w:rsidR="003712E3" w:rsidRDefault="006855A4">
            <w:r>
              <w:t>█</w:t>
            </w:r>
          </w:p>
        </w:tc>
        <w:tc>
          <w:tcPr>
            <w:tcW w:w="912" w:type="dxa"/>
          </w:tcPr>
          <w:p w14:paraId="56890309" w14:textId="77777777" w:rsidR="003712E3" w:rsidRDefault="003712E3"/>
        </w:tc>
        <w:tc>
          <w:tcPr>
            <w:tcW w:w="912" w:type="dxa"/>
          </w:tcPr>
          <w:p w14:paraId="61466156" w14:textId="77777777" w:rsidR="003712E3" w:rsidRDefault="003712E3"/>
        </w:tc>
        <w:tc>
          <w:tcPr>
            <w:tcW w:w="912" w:type="dxa"/>
          </w:tcPr>
          <w:p w14:paraId="6410FDC0" w14:textId="77777777" w:rsidR="003712E3" w:rsidRDefault="003712E3"/>
        </w:tc>
        <w:tc>
          <w:tcPr>
            <w:tcW w:w="912" w:type="dxa"/>
          </w:tcPr>
          <w:p w14:paraId="7AE3A2F6" w14:textId="77777777" w:rsidR="003712E3" w:rsidRDefault="003712E3"/>
        </w:tc>
        <w:tc>
          <w:tcPr>
            <w:tcW w:w="912" w:type="dxa"/>
          </w:tcPr>
          <w:p w14:paraId="09EFAD02" w14:textId="77777777" w:rsidR="003712E3" w:rsidRDefault="003712E3"/>
        </w:tc>
      </w:tr>
      <w:tr w:rsidR="003712E3" w14:paraId="215B3B12" w14:textId="77777777">
        <w:tc>
          <w:tcPr>
            <w:tcW w:w="912" w:type="dxa"/>
          </w:tcPr>
          <w:p w14:paraId="30BDE5AA" w14:textId="77777777" w:rsidR="003712E3" w:rsidRDefault="006855A4">
            <w:r>
              <w:t>VMM (GBM) implementation</w:t>
            </w:r>
          </w:p>
        </w:tc>
        <w:tc>
          <w:tcPr>
            <w:tcW w:w="912" w:type="dxa"/>
          </w:tcPr>
          <w:p w14:paraId="002088A6" w14:textId="77777777" w:rsidR="003712E3" w:rsidRDefault="003712E3"/>
        </w:tc>
        <w:tc>
          <w:tcPr>
            <w:tcW w:w="912" w:type="dxa"/>
          </w:tcPr>
          <w:p w14:paraId="7B26EC44" w14:textId="77777777" w:rsidR="003712E3" w:rsidRDefault="003712E3"/>
        </w:tc>
        <w:tc>
          <w:tcPr>
            <w:tcW w:w="912" w:type="dxa"/>
          </w:tcPr>
          <w:p w14:paraId="1F42F41A" w14:textId="77777777" w:rsidR="003712E3" w:rsidRDefault="003712E3"/>
        </w:tc>
        <w:tc>
          <w:tcPr>
            <w:tcW w:w="912" w:type="dxa"/>
          </w:tcPr>
          <w:p w14:paraId="669B53FF" w14:textId="77777777" w:rsidR="003712E3" w:rsidRDefault="006855A4">
            <w:r>
              <w:t>█</w:t>
            </w:r>
          </w:p>
        </w:tc>
        <w:tc>
          <w:tcPr>
            <w:tcW w:w="912" w:type="dxa"/>
          </w:tcPr>
          <w:p w14:paraId="6FF25392" w14:textId="77777777" w:rsidR="003712E3" w:rsidRDefault="006855A4">
            <w:r>
              <w:t>█</w:t>
            </w:r>
          </w:p>
        </w:tc>
        <w:tc>
          <w:tcPr>
            <w:tcW w:w="912" w:type="dxa"/>
          </w:tcPr>
          <w:p w14:paraId="3E7D047F" w14:textId="77777777" w:rsidR="003712E3" w:rsidRDefault="003712E3"/>
        </w:tc>
        <w:tc>
          <w:tcPr>
            <w:tcW w:w="912" w:type="dxa"/>
          </w:tcPr>
          <w:p w14:paraId="5D224ABC" w14:textId="77777777" w:rsidR="003712E3" w:rsidRDefault="003712E3"/>
        </w:tc>
        <w:tc>
          <w:tcPr>
            <w:tcW w:w="912" w:type="dxa"/>
          </w:tcPr>
          <w:p w14:paraId="0799FCE5" w14:textId="77777777" w:rsidR="003712E3" w:rsidRDefault="003712E3"/>
        </w:tc>
        <w:tc>
          <w:tcPr>
            <w:tcW w:w="912" w:type="dxa"/>
          </w:tcPr>
          <w:p w14:paraId="39879490" w14:textId="77777777" w:rsidR="003712E3" w:rsidRDefault="003712E3"/>
        </w:tc>
      </w:tr>
      <w:tr w:rsidR="003712E3" w14:paraId="6D85950C" w14:textId="77777777">
        <w:tc>
          <w:tcPr>
            <w:tcW w:w="912" w:type="dxa"/>
          </w:tcPr>
          <w:p w14:paraId="43F5E473" w14:textId="77777777" w:rsidR="003712E3" w:rsidRDefault="006855A4">
            <w:r>
              <w:t>Perpetual futures engine</w:t>
            </w:r>
          </w:p>
        </w:tc>
        <w:tc>
          <w:tcPr>
            <w:tcW w:w="912" w:type="dxa"/>
          </w:tcPr>
          <w:p w14:paraId="4B49F17C" w14:textId="77777777" w:rsidR="003712E3" w:rsidRDefault="003712E3"/>
        </w:tc>
        <w:tc>
          <w:tcPr>
            <w:tcW w:w="912" w:type="dxa"/>
          </w:tcPr>
          <w:p w14:paraId="6EC1F67D" w14:textId="77777777" w:rsidR="003712E3" w:rsidRDefault="003712E3"/>
        </w:tc>
        <w:tc>
          <w:tcPr>
            <w:tcW w:w="912" w:type="dxa"/>
          </w:tcPr>
          <w:p w14:paraId="221A0E73" w14:textId="77777777" w:rsidR="003712E3" w:rsidRDefault="003712E3"/>
        </w:tc>
        <w:tc>
          <w:tcPr>
            <w:tcW w:w="912" w:type="dxa"/>
          </w:tcPr>
          <w:p w14:paraId="5CA92120" w14:textId="77777777" w:rsidR="003712E3" w:rsidRDefault="003712E3"/>
        </w:tc>
        <w:tc>
          <w:tcPr>
            <w:tcW w:w="912" w:type="dxa"/>
          </w:tcPr>
          <w:p w14:paraId="5F68B02D" w14:textId="77777777" w:rsidR="003712E3" w:rsidRDefault="006855A4">
            <w:r>
              <w:t>█</w:t>
            </w:r>
          </w:p>
        </w:tc>
        <w:tc>
          <w:tcPr>
            <w:tcW w:w="912" w:type="dxa"/>
          </w:tcPr>
          <w:p w14:paraId="4E3B893C" w14:textId="77777777" w:rsidR="003712E3" w:rsidRDefault="006855A4">
            <w:r>
              <w:t>█</w:t>
            </w:r>
          </w:p>
        </w:tc>
        <w:tc>
          <w:tcPr>
            <w:tcW w:w="912" w:type="dxa"/>
          </w:tcPr>
          <w:p w14:paraId="5D0CA94C" w14:textId="77777777" w:rsidR="003712E3" w:rsidRDefault="003712E3"/>
        </w:tc>
        <w:tc>
          <w:tcPr>
            <w:tcW w:w="912" w:type="dxa"/>
          </w:tcPr>
          <w:p w14:paraId="49C7B508" w14:textId="77777777" w:rsidR="003712E3" w:rsidRDefault="003712E3"/>
        </w:tc>
        <w:tc>
          <w:tcPr>
            <w:tcW w:w="912" w:type="dxa"/>
          </w:tcPr>
          <w:p w14:paraId="0D78C761" w14:textId="77777777" w:rsidR="003712E3" w:rsidRDefault="003712E3"/>
        </w:tc>
      </w:tr>
      <w:tr w:rsidR="003712E3" w14:paraId="3DABA046" w14:textId="77777777">
        <w:tc>
          <w:tcPr>
            <w:tcW w:w="912" w:type="dxa"/>
          </w:tcPr>
          <w:p w14:paraId="38B3F222" w14:textId="77777777" w:rsidR="003712E3" w:rsidRDefault="006855A4">
            <w:r>
              <w:t>Wallet connect (MetaMask/Test)</w:t>
            </w:r>
          </w:p>
        </w:tc>
        <w:tc>
          <w:tcPr>
            <w:tcW w:w="912" w:type="dxa"/>
          </w:tcPr>
          <w:p w14:paraId="6A5CD718" w14:textId="77777777" w:rsidR="003712E3" w:rsidRDefault="003712E3"/>
        </w:tc>
        <w:tc>
          <w:tcPr>
            <w:tcW w:w="912" w:type="dxa"/>
          </w:tcPr>
          <w:p w14:paraId="06B49E45" w14:textId="77777777" w:rsidR="003712E3" w:rsidRDefault="003712E3"/>
        </w:tc>
        <w:tc>
          <w:tcPr>
            <w:tcW w:w="912" w:type="dxa"/>
          </w:tcPr>
          <w:p w14:paraId="5A287BC8" w14:textId="77777777" w:rsidR="003712E3" w:rsidRDefault="003712E3"/>
        </w:tc>
        <w:tc>
          <w:tcPr>
            <w:tcW w:w="912" w:type="dxa"/>
          </w:tcPr>
          <w:p w14:paraId="5E2182C4" w14:textId="77777777" w:rsidR="003712E3" w:rsidRDefault="003712E3"/>
        </w:tc>
        <w:tc>
          <w:tcPr>
            <w:tcW w:w="912" w:type="dxa"/>
          </w:tcPr>
          <w:p w14:paraId="46A2949C" w14:textId="77777777" w:rsidR="003712E3" w:rsidRDefault="003712E3"/>
        </w:tc>
        <w:tc>
          <w:tcPr>
            <w:tcW w:w="912" w:type="dxa"/>
          </w:tcPr>
          <w:p w14:paraId="662C04BA" w14:textId="77777777" w:rsidR="003712E3" w:rsidRDefault="006855A4">
            <w:r>
              <w:t>█</w:t>
            </w:r>
          </w:p>
        </w:tc>
        <w:tc>
          <w:tcPr>
            <w:tcW w:w="912" w:type="dxa"/>
          </w:tcPr>
          <w:p w14:paraId="41BE4E87" w14:textId="77777777" w:rsidR="003712E3" w:rsidRDefault="003712E3"/>
        </w:tc>
        <w:tc>
          <w:tcPr>
            <w:tcW w:w="912" w:type="dxa"/>
          </w:tcPr>
          <w:p w14:paraId="3CD76DA8" w14:textId="77777777" w:rsidR="003712E3" w:rsidRDefault="003712E3"/>
        </w:tc>
        <w:tc>
          <w:tcPr>
            <w:tcW w:w="912" w:type="dxa"/>
          </w:tcPr>
          <w:p w14:paraId="2F968CFD" w14:textId="77777777" w:rsidR="003712E3" w:rsidRDefault="003712E3"/>
        </w:tc>
      </w:tr>
      <w:tr w:rsidR="003712E3" w14:paraId="0D093345" w14:textId="77777777">
        <w:tc>
          <w:tcPr>
            <w:tcW w:w="912" w:type="dxa"/>
          </w:tcPr>
          <w:p w14:paraId="7C307983" w14:textId="77777777" w:rsidR="003712E3" w:rsidRDefault="006855A4">
            <w:r>
              <w:t>Auth system + demo accounts</w:t>
            </w:r>
          </w:p>
        </w:tc>
        <w:tc>
          <w:tcPr>
            <w:tcW w:w="912" w:type="dxa"/>
          </w:tcPr>
          <w:p w14:paraId="6AB29FDB" w14:textId="77777777" w:rsidR="003712E3" w:rsidRDefault="003712E3"/>
        </w:tc>
        <w:tc>
          <w:tcPr>
            <w:tcW w:w="912" w:type="dxa"/>
          </w:tcPr>
          <w:p w14:paraId="61AB8BC5" w14:textId="77777777" w:rsidR="003712E3" w:rsidRDefault="003712E3"/>
        </w:tc>
        <w:tc>
          <w:tcPr>
            <w:tcW w:w="912" w:type="dxa"/>
          </w:tcPr>
          <w:p w14:paraId="0D1DDE09" w14:textId="77777777" w:rsidR="003712E3" w:rsidRDefault="003712E3"/>
        </w:tc>
        <w:tc>
          <w:tcPr>
            <w:tcW w:w="912" w:type="dxa"/>
          </w:tcPr>
          <w:p w14:paraId="4DDBAE19" w14:textId="77777777" w:rsidR="003712E3" w:rsidRDefault="003712E3"/>
        </w:tc>
        <w:tc>
          <w:tcPr>
            <w:tcW w:w="912" w:type="dxa"/>
          </w:tcPr>
          <w:p w14:paraId="7FB2E313" w14:textId="77777777" w:rsidR="003712E3" w:rsidRDefault="003712E3"/>
        </w:tc>
        <w:tc>
          <w:tcPr>
            <w:tcW w:w="912" w:type="dxa"/>
          </w:tcPr>
          <w:p w14:paraId="0CBE429F" w14:textId="77777777" w:rsidR="003712E3" w:rsidRDefault="003712E3"/>
        </w:tc>
        <w:tc>
          <w:tcPr>
            <w:tcW w:w="912" w:type="dxa"/>
          </w:tcPr>
          <w:p w14:paraId="7A0E84D5" w14:textId="77777777" w:rsidR="003712E3" w:rsidRDefault="006855A4">
            <w:r>
              <w:t>█</w:t>
            </w:r>
          </w:p>
        </w:tc>
        <w:tc>
          <w:tcPr>
            <w:tcW w:w="912" w:type="dxa"/>
          </w:tcPr>
          <w:p w14:paraId="1A0ACCA1" w14:textId="77777777" w:rsidR="003712E3" w:rsidRDefault="003712E3"/>
        </w:tc>
        <w:tc>
          <w:tcPr>
            <w:tcW w:w="912" w:type="dxa"/>
          </w:tcPr>
          <w:p w14:paraId="2B58E9AC" w14:textId="77777777" w:rsidR="003712E3" w:rsidRDefault="003712E3"/>
        </w:tc>
      </w:tr>
      <w:tr w:rsidR="003712E3" w14:paraId="21D1B0CF" w14:textId="77777777">
        <w:tc>
          <w:tcPr>
            <w:tcW w:w="912" w:type="dxa"/>
          </w:tcPr>
          <w:p w14:paraId="350091FE" w14:textId="77777777" w:rsidR="003712E3" w:rsidRDefault="006855A4">
            <w:r>
              <w:t>AI Account Monitor</w:t>
            </w:r>
          </w:p>
        </w:tc>
        <w:tc>
          <w:tcPr>
            <w:tcW w:w="912" w:type="dxa"/>
          </w:tcPr>
          <w:p w14:paraId="71ED9264" w14:textId="77777777" w:rsidR="003712E3" w:rsidRDefault="003712E3"/>
        </w:tc>
        <w:tc>
          <w:tcPr>
            <w:tcW w:w="912" w:type="dxa"/>
          </w:tcPr>
          <w:p w14:paraId="4215ED5B" w14:textId="77777777" w:rsidR="003712E3" w:rsidRDefault="003712E3"/>
        </w:tc>
        <w:tc>
          <w:tcPr>
            <w:tcW w:w="912" w:type="dxa"/>
          </w:tcPr>
          <w:p w14:paraId="5E3F8C9B" w14:textId="77777777" w:rsidR="003712E3" w:rsidRDefault="003712E3"/>
        </w:tc>
        <w:tc>
          <w:tcPr>
            <w:tcW w:w="912" w:type="dxa"/>
          </w:tcPr>
          <w:p w14:paraId="4701FA43" w14:textId="77777777" w:rsidR="003712E3" w:rsidRDefault="003712E3"/>
        </w:tc>
        <w:tc>
          <w:tcPr>
            <w:tcW w:w="912" w:type="dxa"/>
          </w:tcPr>
          <w:p w14:paraId="31EAC205" w14:textId="77777777" w:rsidR="003712E3" w:rsidRDefault="003712E3"/>
        </w:tc>
        <w:tc>
          <w:tcPr>
            <w:tcW w:w="912" w:type="dxa"/>
          </w:tcPr>
          <w:p w14:paraId="1621FFF4" w14:textId="77777777" w:rsidR="003712E3" w:rsidRDefault="003712E3"/>
        </w:tc>
        <w:tc>
          <w:tcPr>
            <w:tcW w:w="912" w:type="dxa"/>
          </w:tcPr>
          <w:p w14:paraId="3164E7B8" w14:textId="77777777" w:rsidR="003712E3" w:rsidRDefault="006855A4">
            <w:r>
              <w:t>█</w:t>
            </w:r>
          </w:p>
        </w:tc>
        <w:tc>
          <w:tcPr>
            <w:tcW w:w="912" w:type="dxa"/>
          </w:tcPr>
          <w:p w14:paraId="071A3A8A" w14:textId="77777777" w:rsidR="003712E3" w:rsidRDefault="003712E3"/>
        </w:tc>
        <w:tc>
          <w:tcPr>
            <w:tcW w:w="912" w:type="dxa"/>
          </w:tcPr>
          <w:p w14:paraId="1444788F" w14:textId="77777777" w:rsidR="003712E3" w:rsidRDefault="003712E3"/>
        </w:tc>
      </w:tr>
      <w:tr w:rsidR="003712E3" w14:paraId="7C389F9E" w14:textId="77777777">
        <w:tc>
          <w:tcPr>
            <w:tcW w:w="912" w:type="dxa"/>
          </w:tcPr>
          <w:p w14:paraId="0478CB25" w14:textId="77777777" w:rsidR="003712E3" w:rsidRDefault="006855A4">
            <w:r>
              <w:t>Portfolio AccountView (5 tabs)</w:t>
            </w:r>
          </w:p>
        </w:tc>
        <w:tc>
          <w:tcPr>
            <w:tcW w:w="912" w:type="dxa"/>
          </w:tcPr>
          <w:p w14:paraId="29160B08" w14:textId="77777777" w:rsidR="003712E3" w:rsidRDefault="003712E3"/>
        </w:tc>
        <w:tc>
          <w:tcPr>
            <w:tcW w:w="912" w:type="dxa"/>
          </w:tcPr>
          <w:p w14:paraId="4DB1FB69" w14:textId="77777777" w:rsidR="003712E3" w:rsidRDefault="003712E3"/>
        </w:tc>
        <w:tc>
          <w:tcPr>
            <w:tcW w:w="912" w:type="dxa"/>
          </w:tcPr>
          <w:p w14:paraId="4006CC40" w14:textId="77777777" w:rsidR="003712E3" w:rsidRDefault="003712E3"/>
        </w:tc>
        <w:tc>
          <w:tcPr>
            <w:tcW w:w="912" w:type="dxa"/>
          </w:tcPr>
          <w:p w14:paraId="5FD69CAC" w14:textId="77777777" w:rsidR="003712E3" w:rsidRDefault="003712E3"/>
        </w:tc>
        <w:tc>
          <w:tcPr>
            <w:tcW w:w="912" w:type="dxa"/>
          </w:tcPr>
          <w:p w14:paraId="47456221" w14:textId="77777777" w:rsidR="003712E3" w:rsidRDefault="003712E3"/>
        </w:tc>
        <w:tc>
          <w:tcPr>
            <w:tcW w:w="912" w:type="dxa"/>
          </w:tcPr>
          <w:p w14:paraId="4BD25831" w14:textId="77777777" w:rsidR="003712E3" w:rsidRDefault="003712E3"/>
        </w:tc>
        <w:tc>
          <w:tcPr>
            <w:tcW w:w="912" w:type="dxa"/>
          </w:tcPr>
          <w:p w14:paraId="5F8E1F39" w14:textId="77777777" w:rsidR="003712E3" w:rsidRDefault="006855A4">
            <w:r>
              <w:t>█</w:t>
            </w:r>
          </w:p>
        </w:tc>
        <w:tc>
          <w:tcPr>
            <w:tcW w:w="912" w:type="dxa"/>
          </w:tcPr>
          <w:p w14:paraId="6A50BC39" w14:textId="77777777" w:rsidR="003712E3" w:rsidRDefault="006855A4">
            <w:r>
              <w:t>█</w:t>
            </w:r>
          </w:p>
        </w:tc>
        <w:tc>
          <w:tcPr>
            <w:tcW w:w="912" w:type="dxa"/>
          </w:tcPr>
          <w:p w14:paraId="3651D3D7" w14:textId="77777777" w:rsidR="003712E3" w:rsidRDefault="003712E3"/>
        </w:tc>
      </w:tr>
      <w:tr w:rsidR="003712E3" w14:paraId="4AB083C7" w14:textId="77777777">
        <w:tc>
          <w:tcPr>
            <w:tcW w:w="912" w:type="dxa"/>
          </w:tcPr>
          <w:p w14:paraId="2350594D" w14:textId="77777777" w:rsidR="003712E3" w:rsidRDefault="006855A4">
            <w:r>
              <w:t>Settings + Logout</w:t>
            </w:r>
          </w:p>
        </w:tc>
        <w:tc>
          <w:tcPr>
            <w:tcW w:w="912" w:type="dxa"/>
          </w:tcPr>
          <w:p w14:paraId="5C7E9DD6" w14:textId="77777777" w:rsidR="003712E3" w:rsidRDefault="003712E3"/>
        </w:tc>
        <w:tc>
          <w:tcPr>
            <w:tcW w:w="912" w:type="dxa"/>
          </w:tcPr>
          <w:p w14:paraId="007A03CC" w14:textId="77777777" w:rsidR="003712E3" w:rsidRDefault="003712E3"/>
        </w:tc>
        <w:tc>
          <w:tcPr>
            <w:tcW w:w="912" w:type="dxa"/>
          </w:tcPr>
          <w:p w14:paraId="63F04F8C" w14:textId="77777777" w:rsidR="003712E3" w:rsidRDefault="003712E3"/>
        </w:tc>
        <w:tc>
          <w:tcPr>
            <w:tcW w:w="912" w:type="dxa"/>
          </w:tcPr>
          <w:p w14:paraId="15288EAC" w14:textId="77777777" w:rsidR="003712E3" w:rsidRDefault="003712E3"/>
        </w:tc>
        <w:tc>
          <w:tcPr>
            <w:tcW w:w="912" w:type="dxa"/>
          </w:tcPr>
          <w:p w14:paraId="4FF60F23" w14:textId="77777777" w:rsidR="003712E3" w:rsidRDefault="003712E3"/>
        </w:tc>
        <w:tc>
          <w:tcPr>
            <w:tcW w:w="912" w:type="dxa"/>
          </w:tcPr>
          <w:p w14:paraId="2DAF8377" w14:textId="77777777" w:rsidR="003712E3" w:rsidRDefault="003712E3"/>
        </w:tc>
        <w:tc>
          <w:tcPr>
            <w:tcW w:w="912" w:type="dxa"/>
          </w:tcPr>
          <w:p w14:paraId="4153263A" w14:textId="77777777" w:rsidR="003712E3" w:rsidRDefault="003712E3"/>
        </w:tc>
        <w:tc>
          <w:tcPr>
            <w:tcW w:w="912" w:type="dxa"/>
          </w:tcPr>
          <w:p w14:paraId="2DEE492D" w14:textId="77777777" w:rsidR="003712E3" w:rsidRDefault="006855A4">
            <w:r>
              <w:t>█</w:t>
            </w:r>
          </w:p>
        </w:tc>
        <w:tc>
          <w:tcPr>
            <w:tcW w:w="912" w:type="dxa"/>
          </w:tcPr>
          <w:p w14:paraId="297A0F7A" w14:textId="77777777" w:rsidR="003712E3" w:rsidRDefault="003712E3"/>
        </w:tc>
      </w:tr>
      <w:tr w:rsidR="003712E3" w14:paraId="431CAC8B" w14:textId="77777777">
        <w:tc>
          <w:tcPr>
            <w:tcW w:w="912" w:type="dxa"/>
          </w:tcPr>
          <w:p w14:paraId="70BC3591" w14:textId="77777777" w:rsidR="003712E3" w:rsidRDefault="006855A4">
            <w:r>
              <w:t>Pitch deck (PPT)</w:t>
            </w:r>
          </w:p>
        </w:tc>
        <w:tc>
          <w:tcPr>
            <w:tcW w:w="912" w:type="dxa"/>
          </w:tcPr>
          <w:p w14:paraId="7F5FF86E" w14:textId="77777777" w:rsidR="003712E3" w:rsidRDefault="003712E3"/>
        </w:tc>
        <w:tc>
          <w:tcPr>
            <w:tcW w:w="912" w:type="dxa"/>
          </w:tcPr>
          <w:p w14:paraId="1FCA7E70" w14:textId="77777777" w:rsidR="003712E3" w:rsidRDefault="003712E3"/>
        </w:tc>
        <w:tc>
          <w:tcPr>
            <w:tcW w:w="912" w:type="dxa"/>
          </w:tcPr>
          <w:p w14:paraId="36614683" w14:textId="77777777" w:rsidR="003712E3" w:rsidRDefault="003712E3"/>
        </w:tc>
        <w:tc>
          <w:tcPr>
            <w:tcW w:w="912" w:type="dxa"/>
          </w:tcPr>
          <w:p w14:paraId="4CDACF6E" w14:textId="77777777" w:rsidR="003712E3" w:rsidRDefault="003712E3"/>
        </w:tc>
        <w:tc>
          <w:tcPr>
            <w:tcW w:w="912" w:type="dxa"/>
          </w:tcPr>
          <w:p w14:paraId="01547F83" w14:textId="77777777" w:rsidR="003712E3" w:rsidRDefault="003712E3"/>
        </w:tc>
        <w:tc>
          <w:tcPr>
            <w:tcW w:w="912" w:type="dxa"/>
          </w:tcPr>
          <w:p w14:paraId="21AC822F" w14:textId="77777777" w:rsidR="003712E3" w:rsidRDefault="003712E3"/>
        </w:tc>
        <w:tc>
          <w:tcPr>
            <w:tcW w:w="912" w:type="dxa"/>
          </w:tcPr>
          <w:p w14:paraId="720B0463" w14:textId="77777777" w:rsidR="003712E3" w:rsidRDefault="003712E3"/>
        </w:tc>
        <w:tc>
          <w:tcPr>
            <w:tcW w:w="912" w:type="dxa"/>
          </w:tcPr>
          <w:p w14:paraId="2BB441F7" w14:textId="77777777" w:rsidR="003712E3" w:rsidRDefault="006855A4">
            <w:r>
              <w:t>█</w:t>
            </w:r>
          </w:p>
        </w:tc>
        <w:tc>
          <w:tcPr>
            <w:tcW w:w="912" w:type="dxa"/>
          </w:tcPr>
          <w:p w14:paraId="3D53637E" w14:textId="77777777" w:rsidR="003712E3" w:rsidRDefault="003712E3"/>
        </w:tc>
      </w:tr>
      <w:tr w:rsidR="003712E3" w14:paraId="4DDCC99D" w14:textId="77777777">
        <w:tc>
          <w:tcPr>
            <w:tcW w:w="912" w:type="dxa"/>
          </w:tcPr>
          <w:p w14:paraId="3E142D2F" w14:textId="77777777" w:rsidR="003712E3" w:rsidRDefault="006855A4">
            <w:r>
              <w:t>Project Report (this document)</w:t>
            </w:r>
          </w:p>
        </w:tc>
        <w:tc>
          <w:tcPr>
            <w:tcW w:w="912" w:type="dxa"/>
          </w:tcPr>
          <w:p w14:paraId="27163200" w14:textId="77777777" w:rsidR="003712E3" w:rsidRDefault="003712E3"/>
        </w:tc>
        <w:tc>
          <w:tcPr>
            <w:tcW w:w="912" w:type="dxa"/>
          </w:tcPr>
          <w:p w14:paraId="1989003F" w14:textId="77777777" w:rsidR="003712E3" w:rsidRDefault="003712E3"/>
        </w:tc>
        <w:tc>
          <w:tcPr>
            <w:tcW w:w="912" w:type="dxa"/>
          </w:tcPr>
          <w:p w14:paraId="37DB26FC" w14:textId="77777777" w:rsidR="003712E3" w:rsidRDefault="003712E3"/>
        </w:tc>
        <w:tc>
          <w:tcPr>
            <w:tcW w:w="912" w:type="dxa"/>
          </w:tcPr>
          <w:p w14:paraId="6D7370EE" w14:textId="77777777" w:rsidR="003712E3" w:rsidRDefault="003712E3"/>
        </w:tc>
        <w:tc>
          <w:tcPr>
            <w:tcW w:w="912" w:type="dxa"/>
          </w:tcPr>
          <w:p w14:paraId="00C03D12" w14:textId="77777777" w:rsidR="003712E3" w:rsidRDefault="003712E3"/>
        </w:tc>
        <w:tc>
          <w:tcPr>
            <w:tcW w:w="912" w:type="dxa"/>
          </w:tcPr>
          <w:p w14:paraId="69F39083" w14:textId="77777777" w:rsidR="003712E3" w:rsidRDefault="003712E3"/>
        </w:tc>
        <w:tc>
          <w:tcPr>
            <w:tcW w:w="912" w:type="dxa"/>
          </w:tcPr>
          <w:p w14:paraId="3FFBDB8A" w14:textId="77777777" w:rsidR="003712E3" w:rsidRDefault="003712E3"/>
        </w:tc>
        <w:tc>
          <w:tcPr>
            <w:tcW w:w="912" w:type="dxa"/>
          </w:tcPr>
          <w:p w14:paraId="3C221C4B" w14:textId="77777777" w:rsidR="003712E3" w:rsidRDefault="003712E3"/>
        </w:tc>
        <w:tc>
          <w:tcPr>
            <w:tcW w:w="912" w:type="dxa"/>
          </w:tcPr>
          <w:p w14:paraId="03A436F3" w14:textId="77777777" w:rsidR="003712E3" w:rsidRDefault="006855A4">
            <w:r>
              <w:t>█</w:t>
            </w:r>
          </w:p>
        </w:tc>
      </w:tr>
    </w:tbl>
    <w:p w14:paraId="2A2F74DD" w14:textId="77777777" w:rsidR="003712E3" w:rsidRDefault="006855A4">
      <w:r>
        <w:br w:type="page"/>
      </w:r>
    </w:p>
    <w:p w14:paraId="79A2FA2E" w14:textId="77777777" w:rsidR="003712E3" w:rsidRDefault="006855A4">
      <w:pPr>
        <w:pStyle w:val="1"/>
      </w:pPr>
      <w:r>
        <w:lastRenderedPageBreak/>
        <w:t>Appendix B — API Reference</w:t>
      </w:r>
    </w:p>
    <w:p w14:paraId="7C64A3E1" w14:textId="77777777" w:rsidR="003712E3" w:rsidRPr="008C52DF" w:rsidRDefault="006855A4">
      <w:pPr>
        <w:pStyle w:val="21"/>
        <w:rPr>
          <w:lang w:val="fr-CA"/>
        </w:rPr>
      </w:pPr>
      <w:r w:rsidRPr="008C52DF">
        <w:rPr>
          <w:lang w:val="fr-CA"/>
        </w:rPr>
        <w:t>Vite Proxy Routes (Frontend Dev Server)</w:t>
      </w:r>
    </w:p>
    <w:tbl>
      <w:tblPr>
        <w:tblStyle w:val="aff1"/>
        <w:tblW w:w="0" w:type="auto"/>
        <w:tblLook w:val="04A0" w:firstRow="1" w:lastRow="0" w:firstColumn="1" w:lastColumn="0" w:noHBand="0" w:noVBand="1"/>
      </w:tblPr>
      <w:tblGrid>
        <w:gridCol w:w="2187"/>
        <w:gridCol w:w="2915"/>
        <w:gridCol w:w="2075"/>
        <w:gridCol w:w="2161"/>
      </w:tblGrid>
      <w:tr w:rsidR="003712E3" w14:paraId="6E6FE8F9" w14:textId="77777777">
        <w:tc>
          <w:tcPr>
            <w:tcW w:w="2280" w:type="dxa"/>
          </w:tcPr>
          <w:p w14:paraId="3BEFE19B" w14:textId="77777777" w:rsidR="003712E3" w:rsidRDefault="006855A4">
            <w:r>
              <w:rPr>
                <w:b/>
              </w:rPr>
              <w:t>Proxy Path</w:t>
            </w:r>
          </w:p>
        </w:tc>
        <w:tc>
          <w:tcPr>
            <w:tcW w:w="2280" w:type="dxa"/>
          </w:tcPr>
          <w:p w14:paraId="7CAEBC50" w14:textId="77777777" w:rsidR="003712E3" w:rsidRDefault="006855A4">
            <w:r>
              <w:rPr>
                <w:b/>
              </w:rPr>
              <w:t>Target</w:t>
            </w:r>
          </w:p>
        </w:tc>
        <w:tc>
          <w:tcPr>
            <w:tcW w:w="2280" w:type="dxa"/>
          </w:tcPr>
          <w:p w14:paraId="567B546E" w14:textId="77777777" w:rsidR="003712E3" w:rsidRDefault="006855A4">
            <w:r>
              <w:rPr>
                <w:b/>
              </w:rPr>
              <w:t>Auth</w:t>
            </w:r>
          </w:p>
        </w:tc>
        <w:tc>
          <w:tcPr>
            <w:tcW w:w="2280" w:type="dxa"/>
          </w:tcPr>
          <w:p w14:paraId="5462D41B" w14:textId="77777777" w:rsidR="003712E3" w:rsidRDefault="006855A4">
            <w:r>
              <w:rPr>
                <w:b/>
              </w:rPr>
              <w:t>Notes</w:t>
            </w:r>
          </w:p>
        </w:tc>
      </w:tr>
      <w:tr w:rsidR="003712E3" w14:paraId="371521BB" w14:textId="77777777">
        <w:tc>
          <w:tcPr>
            <w:tcW w:w="2280" w:type="dxa"/>
          </w:tcPr>
          <w:p w14:paraId="56497824" w14:textId="77777777" w:rsidR="003712E3" w:rsidRDefault="006855A4">
            <w:r>
              <w:t>/api/*</w:t>
            </w:r>
          </w:p>
        </w:tc>
        <w:tc>
          <w:tcPr>
            <w:tcW w:w="2280" w:type="dxa"/>
          </w:tcPr>
          <w:p w14:paraId="5B92D544" w14:textId="77777777" w:rsidR="003712E3" w:rsidRDefault="006855A4">
            <w:r>
              <w:t>http://localhost:8000</w:t>
            </w:r>
          </w:p>
        </w:tc>
        <w:tc>
          <w:tcPr>
            <w:tcW w:w="2280" w:type="dxa"/>
          </w:tcPr>
          <w:p w14:paraId="2B0C89E4" w14:textId="77777777" w:rsidR="003712E3" w:rsidRDefault="006855A4">
            <w:r>
              <w:t>None (local)</w:t>
            </w:r>
          </w:p>
        </w:tc>
        <w:tc>
          <w:tcPr>
            <w:tcW w:w="2280" w:type="dxa"/>
          </w:tcPr>
          <w:p w14:paraId="1B12B0CB" w14:textId="77777777" w:rsidR="003712E3" w:rsidRDefault="006855A4">
            <w:r>
              <w:t>FastAPI backend</w:t>
            </w:r>
          </w:p>
        </w:tc>
      </w:tr>
      <w:tr w:rsidR="003712E3" w14:paraId="7F71844C" w14:textId="77777777">
        <w:tc>
          <w:tcPr>
            <w:tcW w:w="2280" w:type="dxa"/>
          </w:tcPr>
          <w:p w14:paraId="40BBCF70" w14:textId="77777777" w:rsidR="003712E3" w:rsidRDefault="006855A4">
            <w:r>
              <w:t>/llm-api/*</w:t>
            </w:r>
          </w:p>
        </w:tc>
        <w:tc>
          <w:tcPr>
            <w:tcW w:w="2280" w:type="dxa"/>
          </w:tcPr>
          <w:p w14:paraId="0011C0A0" w14:textId="77777777" w:rsidR="003712E3" w:rsidRDefault="006855A4">
            <w:r>
              <w:t>https://api.deepseek.com</w:t>
            </w:r>
          </w:p>
        </w:tc>
        <w:tc>
          <w:tcPr>
            <w:tcW w:w="2280" w:type="dxa"/>
          </w:tcPr>
          <w:p w14:paraId="441771CC" w14:textId="77777777" w:rsidR="003712E3" w:rsidRDefault="006855A4">
            <w:r>
              <w:t>Bearer injected server-side</w:t>
            </w:r>
          </w:p>
        </w:tc>
        <w:tc>
          <w:tcPr>
            <w:tcW w:w="2280" w:type="dxa"/>
          </w:tcPr>
          <w:p w14:paraId="52757760" w14:textId="77777777" w:rsidR="003712E3" w:rsidRDefault="006855A4">
            <w:r>
              <w:t>LLM_API_KEY from .env (no VITE_ prefix)</w:t>
            </w:r>
          </w:p>
        </w:tc>
      </w:tr>
      <w:tr w:rsidR="003712E3" w14:paraId="0C6E75DB" w14:textId="77777777">
        <w:tc>
          <w:tcPr>
            <w:tcW w:w="2280" w:type="dxa"/>
          </w:tcPr>
          <w:p w14:paraId="40ED636D" w14:textId="77777777" w:rsidR="003712E3" w:rsidRDefault="006855A4">
            <w:r>
              <w:t>/coingecko/*</w:t>
            </w:r>
          </w:p>
        </w:tc>
        <w:tc>
          <w:tcPr>
            <w:tcW w:w="2280" w:type="dxa"/>
          </w:tcPr>
          <w:p w14:paraId="6E0C2456" w14:textId="77777777" w:rsidR="003712E3" w:rsidRDefault="006855A4">
            <w:r>
              <w:t>https://api.coingecko.com</w:t>
            </w:r>
          </w:p>
        </w:tc>
        <w:tc>
          <w:tcPr>
            <w:tcW w:w="2280" w:type="dxa"/>
          </w:tcPr>
          <w:p w14:paraId="62DAEBFB" w14:textId="77777777" w:rsidR="003712E3" w:rsidRDefault="006855A4">
            <w:r>
              <w:t>None</w:t>
            </w:r>
          </w:p>
        </w:tc>
        <w:tc>
          <w:tcPr>
            <w:tcW w:w="2280" w:type="dxa"/>
          </w:tcPr>
          <w:p w14:paraId="039BD607" w14:textId="77777777" w:rsidR="003712E3" w:rsidRDefault="006855A4">
            <w:r>
              <w:t>Free tier; polling 60s intervals</w:t>
            </w:r>
          </w:p>
        </w:tc>
      </w:tr>
      <w:tr w:rsidR="003712E3" w14:paraId="1D0DCED5" w14:textId="77777777">
        <w:tc>
          <w:tcPr>
            <w:tcW w:w="2280" w:type="dxa"/>
          </w:tcPr>
          <w:p w14:paraId="04AC0597" w14:textId="77777777" w:rsidR="003712E3" w:rsidRDefault="006855A4">
            <w:r>
              <w:t>/blockcypher/*</w:t>
            </w:r>
          </w:p>
        </w:tc>
        <w:tc>
          <w:tcPr>
            <w:tcW w:w="2280" w:type="dxa"/>
          </w:tcPr>
          <w:p w14:paraId="565F19B7" w14:textId="77777777" w:rsidR="003712E3" w:rsidRDefault="006855A4">
            <w:r>
              <w:t>https://api.blockcypher.com</w:t>
            </w:r>
          </w:p>
        </w:tc>
        <w:tc>
          <w:tcPr>
            <w:tcW w:w="2280" w:type="dxa"/>
          </w:tcPr>
          <w:p w14:paraId="196A7399" w14:textId="77777777" w:rsidR="003712E3" w:rsidRDefault="006855A4">
            <w:r>
              <w:t>Token query param</w:t>
            </w:r>
          </w:p>
        </w:tc>
        <w:tc>
          <w:tcPr>
            <w:tcW w:w="2280" w:type="dxa"/>
          </w:tcPr>
          <w:p w14:paraId="23E18090" w14:textId="77777777" w:rsidR="003712E3" w:rsidRDefault="006855A4">
            <w:r>
              <w:t>BTC testnet payments</w:t>
            </w:r>
          </w:p>
        </w:tc>
      </w:tr>
    </w:tbl>
    <w:p w14:paraId="35C495E6" w14:textId="77777777" w:rsidR="003712E3" w:rsidRDefault="006855A4">
      <w:pPr>
        <w:pStyle w:val="21"/>
      </w:pPr>
      <w:r>
        <w:t>AI Account Monitor — Action Command Schema</w:t>
      </w:r>
    </w:p>
    <w:p w14:paraId="51B76E32" w14:textId="77777777" w:rsidR="003712E3" w:rsidRDefault="006855A4">
      <w:r>
        <w:t>Request body sent to the external AI endpoint (POST application/json):</w:t>
      </w:r>
    </w:p>
    <w:p w14:paraId="050B659C" w14:textId="77777777" w:rsidR="003712E3" w:rsidRDefault="006855A4">
      <w:r>
        <w:rPr>
          <w:i/>
        </w:rPr>
        <w:t>{ "wallet": { "usd": number, "btc": number, "shares": {...} }, "positions": [...], "tpslOrders": [...], "prices": {...}, "timestamp": ISO8601 }</w:t>
      </w:r>
    </w:p>
    <w:p w14:paraId="2145C54D" w14:textId="77777777" w:rsidR="003712E3" w:rsidRDefault="003712E3"/>
    <w:p w14:paraId="0CAED439" w14:textId="77777777" w:rsidR="003712E3" w:rsidRDefault="006855A4">
      <w:r>
        <w:t>Expected response schema:</w:t>
      </w:r>
    </w:p>
    <w:p w14:paraId="2A10397E" w14:textId="77777777" w:rsidR="003712E3" w:rsidRDefault="006855A4">
      <w:r>
        <w:rPr>
          <w:i/>
        </w:rPr>
        <w:t>{ "actions": [ { "type": "buy_shares" | "sell_shares" | "open_perp" | "close_perp" | "set_tpsl" | "cancel_tpsl", ...params } ] }</w:t>
      </w:r>
    </w:p>
    <w:tbl>
      <w:tblPr>
        <w:tblStyle w:val="aff1"/>
        <w:tblW w:w="0" w:type="auto"/>
        <w:tblLook w:val="04A0" w:firstRow="1" w:lastRow="0" w:firstColumn="1" w:lastColumn="0" w:noHBand="0" w:noVBand="1"/>
      </w:tblPr>
      <w:tblGrid>
        <w:gridCol w:w="3041"/>
        <w:gridCol w:w="3041"/>
        <w:gridCol w:w="3041"/>
      </w:tblGrid>
      <w:tr w:rsidR="003712E3" w14:paraId="46B9A944" w14:textId="77777777">
        <w:tc>
          <w:tcPr>
            <w:tcW w:w="3041" w:type="dxa"/>
          </w:tcPr>
          <w:p w14:paraId="4B7A65BF" w14:textId="77777777" w:rsidR="003712E3" w:rsidRDefault="006855A4">
            <w:r>
              <w:rPr>
                <w:b/>
              </w:rPr>
              <w:t>Action Type</w:t>
            </w:r>
          </w:p>
        </w:tc>
        <w:tc>
          <w:tcPr>
            <w:tcW w:w="3041" w:type="dxa"/>
          </w:tcPr>
          <w:p w14:paraId="319E3B76" w14:textId="77777777" w:rsidR="003712E3" w:rsidRDefault="006855A4">
            <w:r>
              <w:rPr>
                <w:b/>
              </w:rPr>
              <w:t>Required Parameters</w:t>
            </w:r>
          </w:p>
        </w:tc>
        <w:tc>
          <w:tcPr>
            <w:tcW w:w="3041" w:type="dxa"/>
          </w:tcPr>
          <w:p w14:paraId="1E5BE700" w14:textId="77777777" w:rsidR="003712E3" w:rsidRDefault="006855A4">
            <w:r>
              <w:rPr>
                <w:b/>
              </w:rPr>
              <w:t>Description</w:t>
            </w:r>
          </w:p>
        </w:tc>
      </w:tr>
      <w:tr w:rsidR="003712E3" w14:paraId="435AEB6F" w14:textId="77777777">
        <w:tc>
          <w:tcPr>
            <w:tcW w:w="3041" w:type="dxa"/>
          </w:tcPr>
          <w:p w14:paraId="5B9F6D5E" w14:textId="77777777" w:rsidR="003712E3" w:rsidRDefault="006855A4">
            <w:r>
              <w:t>buy_shares</w:t>
            </w:r>
          </w:p>
        </w:tc>
        <w:tc>
          <w:tcPr>
            <w:tcW w:w="3041" w:type="dxa"/>
          </w:tcPr>
          <w:p w14:paraId="0E339CEC" w14:textId="77777777" w:rsidR="003712E3" w:rsidRDefault="006855A4">
            <w:r>
              <w:t>artworkId: number, shares: number</w:t>
            </w:r>
          </w:p>
        </w:tc>
        <w:tc>
          <w:tcPr>
            <w:tcW w:w="3041" w:type="dxa"/>
          </w:tcPr>
          <w:p w14:paraId="6D17C12E" w14:textId="77777777" w:rsidR="003712E3" w:rsidRDefault="006855A4">
            <w:r>
              <w:t>Buy fractional shares at current mark price</w:t>
            </w:r>
          </w:p>
        </w:tc>
      </w:tr>
      <w:tr w:rsidR="003712E3" w14:paraId="1C75F23E" w14:textId="77777777">
        <w:tc>
          <w:tcPr>
            <w:tcW w:w="3041" w:type="dxa"/>
          </w:tcPr>
          <w:p w14:paraId="1206E68E" w14:textId="77777777" w:rsidR="003712E3" w:rsidRDefault="006855A4">
            <w:r>
              <w:t>sell_shares</w:t>
            </w:r>
          </w:p>
        </w:tc>
        <w:tc>
          <w:tcPr>
            <w:tcW w:w="3041" w:type="dxa"/>
          </w:tcPr>
          <w:p w14:paraId="2DC79846" w14:textId="77777777" w:rsidR="003712E3" w:rsidRDefault="006855A4">
            <w:r>
              <w:t>artworkId: number, shares: number</w:t>
            </w:r>
          </w:p>
        </w:tc>
        <w:tc>
          <w:tcPr>
            <w:tcW w:w="3041" w:type="dxa"/>
          </w:tcPr>
          <w:p w14:paraId="5D29823B" w14:textId="77777777" w:rsidR="003712E3" w:rsidRDefault="006855A4">
            <w:r>
              <w:t>Sell shares at current mark price</w:t>
            </w:r>
          </w:p>
        </w:tc>
      </w:tr>
      <w:tr w:rsidR="003712E3" w14:paraId="527689E7" w14:textId="77777777">
        <w:tc>
          <w:tcPr>
            <w:tcW w:w="3041" w:type="dxa"/>
          </w:tcPr>
          <w:p w14:paraId="73DB0212" w14:textId="77777777" w:rsidR="003712E3" w:rsidRDefault="006855A4">
            <w:r>
              <w:t>open_perp</w:t>
            </w:r>
          </w:p>
        </w:tc>
        <w:tc>
          <w:tcPr>
            <w:tcW w:w="3041" w:type="dxa"/>
          </w:tcPr>
          <w:p w14:paraId="33EB6CAB" w14:textId="77777777" w:rsidR="003712E3" w:rsidRDefault="006855A4">
            <w:r>
              <w:t>artworkId: number, direction: "long"|"short", leverage: number, btcCollateral: number</w:t>
            </w:r>
          </w:p>
        </w:tc>
        <w:tc>
          <w:tcPr>
            <w:tcW w:w="3041" w:type="dxa"/>
          </w:tcPr>
          <w:p w14:paraId="69B4A6F9" w14:textId="77777777" w:rsidR="003712E3" w:rsidRDefault="006855A4">
            <w:r>
              <w:t>Open leveraged perpetual position</w:t>
            </w:r>
          </w:p>
        </w:tc>
      </w:tr>
      <w:tr w:rsidR="003712E3" w14:paraId="0298CC77" w14:textId="77777777">
        <w:tc>
          <w:tcPr>
            <w:tcW w:w="3041" w:type="dxa"/>
          </w:tcPr>
          <w:p w14:paraId="28954EE4" w14:textId="77777777" w:rsidR="003712E3" w:rsidRDefault="006855A4">
            <w:r>
              <w:t>close_perp</w:t>
            </w:r>
          </w:p>
        </w:tc>
        <w:tc>
          <w:tcPr>
            <w:tcW w:w="3041" w:type="dxa"/>
          </w:tcPr>
          <w:p w14:paraId="030050DB" w14:textId="77777777" w:rsidR="003712E3" w:rsidRDefault="006855A4">
            <w:r>
              <w:t>positionId: string</w:t>
            </w:r>
          </w:p>
        </w:tc>
        <w:tc>
          <w:tcPr>
            <w:tcW w:w="3041" w:type="dxa"/>
          </w:tcPr>
          <w:p w14:paraId="3E2A94BC" w14:textId="77777777" w:rsidR="003712E3" w:rsidRDefault="006855A4">
            <w:r>
              <w:t>Close open position at current mark price</w:t>
            </w:r>
          </w:p>
        </w:tc>
      </w:tr>
      <w:tr w:rsidR="003712E3" w14:paraId="1BB62542" w14:textId="77777777">
        <w:tc>
          <w:tcPr>
            <w:tcW w:w="3041" w:type="dxa"/>
          </w:tcPr>
          <w:p w14:paraId="3AE8A562" w14:textId="77777777" w:rsidR="003712E3" w:rsidRDefault="006855A4">
            <w:r>
              <w:t>set_tpsl</w:t>
            </w:r>
          </w:p>
        </w:tc>
        <w:tc>
          <w:tcPr>
            <w:tcW w:w="3041" w:type="dxa"/>
          </w:tcPr>
          <w:p w14:paraId="0A1D6445" w14:textId="77777777" w:rsidR="003712E3" w:rsidRDefault="006855A4">
            <w:r>
              <w:t>positionId: string, tp: number|null, sl: number|null</w:t>
            </w:r>
          </w:p>
        </w:tc>
        <w:tc>
          <w:tcPr>
            <w:tcW w:w="3041" w:type="dxa"/>
          </w:tcPr>
          <w:p w14:paraId="249C5002" w14:textId="77777777" w:rsidR="003712E3" w:rsidRDefault="006855A4">
            <w:r>
              <w:t>Set/update take-profit and stop-loss levels</w:t>
            </w:r>
          </w:p>
        </w:tc>
      </w:tr>
      <w:tr w:rsidR="003712E3" w14:paraId="4788DBD7" w14:textId="77777777">
        <w:tc>
          <w:tcPr>
            <w:tcW w:w="3041" w:type="dxa"/>
          </w:tcPr>
          <w:p w14:paraId="35C02839" w14:textId="77777777" w:rsidR="003712E3" w:rsidRDefault="006855A4">
            <w:r>
              <w:t>cancel_tpsl</w:t>
            </w:r>
          </w:p>
        </w:tc>
        <w:tc>
          <w:tcPr>
            <w:tcW w:w="3041" w:type="dxa"/>
          </w:tcPr>
          <w:p w14:paraId="27D3E4FB" w14:textId="77777777" w:rsidR="003712E3" w:rsidRDefault="006855A4">
            <w:r>
              <w:t>orderId: string</w:t>
            </w:r>
          </w:p>
        </w:tc>
        <w:tc>
          <w:tcPr>
            <w:tcW w:w="3041" w:type="dxa"/>
          </w:tcPr>
          <w:p w14:paraId="07043599" w14:textId="77777777" w:rsidR="003712E3" w:rsidRDefault="006855A4">
            <w:r>
              <w:t>Cancel a pending TP/SL order</w:t>
            </w:r>
          </w:p>
        </w:tc>
      </w:tr>
    </w:tbl>
    <w:p w14:paraId="686695DA" w14:textId="77777777" w:rsidR="006855A4" w:rsidRDefault="006855A4"/>
    <w:sectPr w:rsidR="006855A4"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5887" w14:textId="77777777" w:rsidR="00164F52" w:rsidRDefault="00164F52" w:rsidP="008C52DF">
      <w:pPr>
        <w:spacing w:after="0" w:line="240" w:lineRule="auto"/>
      </w:pPr>
      <w:r>
        <w:separator/>
      </w:r>
    </w:p>
  </w:endnote>
  <w:endnote w:type="continuationSeparator" w:id="0">
    <w:p w14:paraId="30345118" w14:textId="77777777" w:rsidR="00164F52" w:rsidRDefault="00164F52" w:rsidP="008C5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2F6B" w14:textId="77777777" w:rsidR="00164F52" w:rsidRDefault="00164F52" w:rsidP="008C52DF">
      <w:pPr>
        <w:spacing w:after="0" w:line="240" w:lineRule="auto"/>
      </w:pPr>
      <w:r>
        <w:separator/>
      </w:r>
    </w:p>
  </w:footnote>
  <w:footnote w:type="continuationSeparator" w:id="0">
    <w:p w14:paraId="283EACF7" w14:textId="77777777" w:rsidR="00164F52" w:rsidRDefault="00164F52" w:rsidP="008C5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3716021">
    <w:abstractNumId w:val="8"/>
  </w:num>
  <w:num w:numId="2" w16cid:durableId="1996031921">
    <w:abstractNumId w:val="6"/>
  </w:num>
  <w:num w:numId="3" w16cid:durableId="705761329">
    <w:abstractNumId w:val="5"/>
  </w:num>
  <w:num w:numId="4" w16cid:durableId="6371969">
    <w:abstractNumId w:val="4"/>
  </w:num>
  <w:num w:numId="5" w16cid:durableId="1662155309">
    <w:abstractNumId w:val="7"/>
  </w:num>
  <w:num w:numId="6" w16cid:durableId="1949048581">
    <w:abstractNumId w:val="3"/>
  </w:num>
  <w:num w:numId="7" w16cid:durableId="1864438639">
    <w:abstractNumId w:val="2"/>
  </w:num>
  <w:num w:numId="8" w16cid:durableId="638656109">
    <w:abstractNumId w:val="1"/>
  </w:num>
  <w:num w:numId="9" w16cid:durableId="175007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F52"/>
    <w:rsid w:val="0029639D"/>
    <w:rsid w:val="00326F90"/>
    <w:rsid w:val="003712E3"/>
    <w:rsid w:val="006855A4"/>
    <w:rsid w:val="007C0360"/>
    <w:rsid w:val="008721B5"/>
    <w:rsid w:val="008C52DF"/>
    <w:rsid w:val="00941A43"/>
    <w:rsid w:val="009C3229"/>
    <w:rsid w:val="00A02869"/>
    <w:rsid w:val="00AA1D8D"/>
    <w:rsid w:val="00B47730"/>
    <w:rsid w:val="00CB0664"/>
    <w:rsid w:val="00EE0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780FD3"/>
  <w14:defaultImageDpi w14:val="300"/>
  <w15:docId w15:val="{26DEACC6-DABB-4011-B1AF-AE2AC185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28</Pages>
  <Words>6048</Words>
  <Characters>34479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禹豪 黄</cp:lastModifiedBy>
  <cp:revision>3</cp:revision>
  <dcterms:created xsi:type="dcterms:W3CDTF">2013-12-23T23:15:00Z</dcterms:created>
  <dcterms:modified xsi:type="dcterms:W3CDTF">2026-06-29T10:08:00Z</dcterms:modified>
  <cp:category/>
</cp:coreProperties>
</file>