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in Supplier Class: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: The first name of the supplier. Char, max_length=30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: The last name of the supplier. Char, max_length=30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phone_number</w:t>
      </w:r>
      <w:r w:rsidDel="00000000" w:rsidR="00000000" w:rsidRPr="00000000">
        <w:rPr>
          <w:rtl w:val="0"/>
        </w:rPr>
        <w:t xml:space="preserve">: The phone number of the supplier. Char, max_length=12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The email address of the supplier.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business_name</w:t>
      </w:r>
      <w:r w:rsidDel="00000000" w:rsidR="00000000" w:rsidRPr="00000000">
        <w:rPr>
          <w:rtl w:val="0"/>
        </w:rPr>
        <w:t xml:space="preserve">: The business of the supplier. Char, max_length=30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ABN</w:t>
      </w:r>
      <w:r w:rsidDel="00000000" w:rsidR="00000000" w:rsidRPr="00000000">
        <w:rPr>
          <w:rtl w:val="0"/>
        </w:rPr>
        <w:t xml:space="preserve">: Australian Business Number. Char, max_length=11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ACN</w:t>
      </w:r>
      <w:r w:rsidDel="00000000" w:rsidR="00000000" w:rsidRPr="00000000">
        <w:rPr>
          <w:rtl w:val="0"/>
        </w:rPr>
        <w:t xml:space="preserve">: Australian Company Number. Char, max_length=9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landline_no</w:t>
      </w:r>
      <w:r w:rsidDel="00000000" w:rsidR="00000000" w:rsidRPr="00000000">
        <w:rPr>
          <w:rtl w:val="0"/>
        </w:rPr>
        <w:t xml:space="preserve">: The landline number of the supplier. Integer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The address of home living. 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The username of the supplier’s account. Char, max_length=30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The password of the supplier’s account. Char, max_length=1000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salt</w:t>
      </w:r>
      <w:r w:rsidDel="00000000" w:rsidR="00000000" w:rsidRPr="00000000">
        <w:rPr>
          <w:rtl w:val="0"/>
        </w:rPr>
        <w:t xml:space="preserve">: The value of salt in password encryption. Char, max_length=300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: The value of iteration in password encryption. Integer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: Random value bound to the supplier’s account. Char, max_length=500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in Order Class: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The title name of the order. 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The unique ID of the customer. Foreign Key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: The unique ID of the supplier. Foreign key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The date time of the order. DateTime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order_state</w:t>
      </w:r>
      <w:r w:rsidDel="00000000" w:rsidR="00000000" w:rsidRPr="00000000">
        <w:rPr>
          <w:rtl w:val="0"/>
        </w:rPr>
        <w:t xml:space="preserve">: The status of the order. Text #in progress, completed, closed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description of the order. Text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The different categories of the order. Char, max_length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The budget of the order. Float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suburb</w:t>
      </w:r>
      <w:r w:rsidDel="00000000" w:rsidR="00000000" w:rsidRPr="00000000">
        <w:rPr>
          <w:rtl w:val="0"/>
        </w:rPr>
        <w:t xml:space="preserve">: The suburb requirement of the order. Text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in Quote Class: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: The unique ID of the order. Foreign key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The unique ID of the customer. Foreign Key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: The unique ID of the supplier. Foreign key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The budget of the order for different suppliers. Float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quote_state</w:t>
      </w:r>
      <w:r w:rsidDel="00000000" w:rsidR="00000000" w:rsidRPr="00000000">
        <w:rPr>
          <w:rtl w:val="0"/>
        </w:rPr>
        <w:t xml:space="preserve">: The status of the order for different suppliers. Text #pending, accept, reject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: The additional comment of the order for different suppliers. Char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The date time of the order. DateTime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EditDate</w:t>
      </w:r>
      <w:r w:rsidDel="00000000" w:rsidR="00000000" w:rsidRPr="00000000">
        <w:rPr>
          <w:rtl w:val="0"/>
        </w:rPr>
        <w:t xml:space="preserve">: Used to change the status of quotes. Not used for interaction with the front-end.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in Message Class: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The unique ID of the customer. Foreign Key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: The unique ID of the supplier. Foreign key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customer_name</w:t>
      </w:r>
      <w:r w:rsidDel="00000000" w:rsidR="00000000" w:rsidRPr="00000000">
        <w:rPr>
          <w:rtl w:val="0"/>
        </w:rPr>
        <w:t xml:space="preserve">: The first name of the customer. Char, max-length=30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: The user currently sending the message, it can be supplier or customer. Char, max-length=30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The date time of the order. DateTime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The content of the message. Text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last_conversion</w:t>
      </w:r>
      <w:r w:rsidDel="00000000" w:rsidR="00000000" w:rsidRPr="00000000">
        <w:rPr>
          <w:rtl w:val="0"/>
        </w:rPr>
        <w:t xml:space="preserve">: Determine whether it is the latest news. Boolean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