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/>
          <w:sz w:val="49"/>
        </w:rPr>
      </w:pPr>
      <w: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72"/>
          <w:szCs w:val="24"/>
        </w:rPr>
        <w:t>实 验 报 告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实验人：</w:t>
      </w:r>
      <w:r>
        <w:rPr>
          <w:rFonts w:hint="eastAsia" w:ascii="宋体" w:hAnsi="宋体"/>
          <w:sz w:val="28"/>
          <w:szCs w:val="28"/>
          <w:lang w:val="en-US" w:eastAsia="zh-CN"/>
        </w:rPr>
        <w:t>李荣德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学号：</w:t>
      </w:r>
      <w:r>
        <w:rPr>
          <w:rFonts w:hint="eastAsia" w:ascii="宋体" w:hAnsi="宋体"/>
          <w:sz w:val="28"/>
          <w:szCs w:val="28"/>
          <w:lang w:val="en-US" w:eastAsia="zh-CN"/>
        </w:rPr>
        <w:t>15331161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日期：</w:t>
      </w:r>
      <w:r>
        <w:rPr>
          <w:rFonts w:hint="eastAsia" w:ascii="宋体" w:hAnsi="宋体"/>
          <w:sz w:val="28"/>
          <w:szCs w:val="28"/>
          <w:lang w:val="en-US" w:eastAsia="zh-CN"/>
        </w:rPr>
        <w:t>2016/5/29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院（系）</w:t>
      </w:r>
      <w:r>
        <w:rPr>
          <w:rFonts w:hint="eastAsia" w:ascii="宋体" w:hAnsi="宋体"/>
          <w:sz w:val="28"/>
          <w:szCs w:val="28"/>
          <w:lang w:eastAsia="zh-CN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数据科学与计算机学院</w:t>
      </w:r>
      <w:r>
        <w:rPr>
          <w:rFonts w:hint="eastAsia" w:ascii="宋体" w:hAnsi="宋体"/>
          <w:sz w:val="28"/>
          <w:szCs w:val="28"/>
          <w:lang w:val="en-US" w:eastAsia="zh-CN"/>
        </w:rPr>
        <w:tab/>
      </w:r>
      <w:r>
        <w:rPr>
          <w:rFonts w:hint="eastAsia" w:ascii="宋体" w:hAnsi="宋体"/>
          <w:sz w:val="28"/>
          <w:szCs w:val="28"/>
        </w:rPr>
        <w:t>专业（班级）：</w:t>
      </w:r>
      <w:r>
        <w:rPr>
          <w:rFonts w:hint="eastAsia" w:ascii="宋体" w:hAnsi="宋体"/>
          <w:sz w:val="28"/>
          <w:szCs w:val="28"/>
          <w:lang w:val="en-US" w:eastAsia="zh-CN"/>
        </w:rPr>
        <w:t>软件工程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实验题目：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实验目的</w:t>
      </w:r>
    </w:p>
    <w:p>
      <w:pPr>
        <w:jc w:val="left"/>
        <w:rPr>
          <w:rFonts w:ascii="宋体" w:hAnsi="宋体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本实验面向C++语言的初学者。</w:t>
      </w:r>
    </w:p>
    <w:p>
      <w:pPr>
        <w:jc w:val="left"/>
        <w:rPr>
          <w:rFonts w:ascii="宋体" w:hAnsi="宋体"/>
          <w:sz w:val="28"/>
          <w:szCs w:val="24"/>
        </w:rPr>
      </w:pPr>
    </w:p>
    <w:p>
      <w:pPr>
        <w:jc w:val="left"/>
        <w:rPr>
          <w:rFonts w:ascii="宋体" w:hAnsi="宋体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主要让实验者熟悉面向对象的编程思想以及类的使用。</w:t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二. 实验环境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color w:val="000000"/>
          <w:kern w:val="0"/>
          <w:sz w:val="28"/>
        </w:rPr>
      </w:pPr>
      <w:r>
        <w:rPr>
          <w:rFonts w:hint="eastAsia" w:ascii="宋体" w:cs="宋体" w:hAnsiTheme="minorHAnsi"/>
          <w:color w:val="000000"/>
          <w:kern w:val="0"/>
          <w:sz w:val="28"/>
        </w:rPr>
        <w:t>本实验可基于</w:t>
      </w:r>
      <w:r>
        <w:rPr>
          <w:rFonts w:ascii="宋体" w:cs="宋体" w:hAnsiTheme="minorHAnsi"/>
          <w:color w:val="000000"/>
          <w:kern w:val="0"/>
          <w:sz w:val="28"/>
        </w:rPr>
        <w:t xml:space="preserve">Visual Studio </w:t>
      </w:r>
      <w:r>
        <w:rPr>
          <w:rFonts w:hint="eastAsia" w:ascii="宋体" w:cs="宋体" w:hAnsiTheme="minorHAnsi"/>
          <w:color w:val="000000"/>
          <w:kern w:val="0"/>
          <w:sz w:val="28"/>
        </w:rPr>
        <w:t>或</w:t>
      </w:r>
      <w:r>
        <w:rPr>
          <w:rFonts w:ascii="宋体" w:cs="宋体" w:hAnsiTheme="minorHAnsi"/>
          <w:color w:val="000000"/>
          <w:kern w:val="0"/>
          <w:sz w:val="28"/>
        </w:rPr>
        <w:t xml:space="preserve">Eclipse </w:t>
      </w:r>
      <w:r>
        <w:rPr>
          <w:rFonts w:hint="eastAsia" w:ascii="宋体" w:cs="宋体" w:hAnsiTheme="minorHAnsi"/>
          <w:color w:val="000000"/>
          <w:kern w:val="0"/>
          <w:sz w:val="28"/>
        </w:rPr>
        <w:t>或Devc++平台开发，参考主流的编码规范，如</w:t>
      </w:r>
      <w:r>
        <w:rPr>
          <w:rFonts w:ascii="宋体" w:cs="宋体" w:hAnsiTheme="minorHAnsi"/>
          <w:color w:val="0000FF"/>
          <w:kern w:val="0"/>
          <w:sz w:val="28"/>
        </w:rPr>
        <w:t>Google C++Style Guide</w:t>
      </w:r>
      <w:r>
        <w:rPr>
          <w:rFonts w:hint="eastAsia" w:ascii="宋体" w:cs="宋体" w:hAnsiTheme="minorHAnsi"/>
          <w:color w:val="000000"/>
          <w:kern w:val="0"/>
          <w:sz w:val="28"/>
        </w:rPr>
        <w:t>（</w:t>
      </w:r>
      <w:r>
        <w:rPr>
          <w:rFonts w:hint="eastAsia" w:ascii="宋体" w:cs="宋体" w:hAnsiTheme="minorHAnsi"/>
          <w:color w:val="0000FF"/>
          <w:kern w:val="0"/>
          <w:sz w:val="28"/>
        </w:rPr>
        <w:t>中文版</w:t>
      </w:r>
      <w:r>
        <w:rPr>
          <w:rFonts w:hint="eastAsia" w:ascii="宋体" w:cs="宋体" w:hAnsiTheme="minorHAnsi"/>
          <w:color w:val="000000"/>
          <w:kern w:val="0"/>
          <w:sz w:val="28"/>
        </w:rPr>
        <w:t>）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b/>
          <w:kern w:val="0"/>
          <w:sz w:val="28"/>
        </w:rPr>
      </w:pPr>
      <w:r>
        <w:rPr>
          <w:rFonts w:ascii="宋体" w:cs="宋体" w:hAnsiTheme="minorHAnsi"/>
          <w:b/>
          <w:kern w:val="0"/>
          <w:sz w:val="28"/>
        </w:rPr>
        <w:t xml:space="preserve">2.1 </w:t>
      </w:r>
      <w:r>
        <w:rPr>
          <w:rFonts w:hint="eastAsia" w:ascii="宋体" w:cs="宋体" w:hAnsiTheme="minorHAnsi"/>
          <w:b/>
          <w:kern w:val="0"/>
          <w:sz w:val="28"/>
        </w:rPr>
        <w:t>编程语言和开发工具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编程语言：</w:t>
      </w:r>
      <w:r>
        <w:rPr>
          <w:rFonts w:ascii="宋体" w:cs="宋体" w:hAnsiTheme="minorHAnsi"/>
          <w:kern w:val="0"/>
          <w:sz w:val="28"/>
        </w:rPr>
        <w:t xml:space="preserve"> ANSI C/C++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开发工具：</w:t>
      </w:r>
      <w:r>
        <w:rPr>
          <w:rFonts w:ascii="宋体" w:cs="宋体" w:hAnsiTheme="minorHAnsi"/>
          <w:kern w:val="0"/>
          <w:sz w:val="28"/>
        </w:rPr>
        <w:t xml:space="preserve"> </w:t>
      </w:r>
      <w:r>
        <w:rPr>
          <w:rFonts w:hint="eastAsia" w:ascii="宋体" w:cs="宋体" w:hAnsiTheme="minorHAnsi"/>
          <w:kern w:val="0"/>
          <w:sz w:val="28"/>
        </w:rPr>
        <w:t>可自行选择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b/>
          <w:kern w:val="0"/>
          <w:sz w:val="28"/>
        </w:rPr>
      </w:pPr>
      <w:r>
        <w:rPr>
          <w:rFonts w:ascii="宋体" w:cs="宋体" w:hAnsiTheme="minorHAnsi"/>
          <w:b/>
          <w:kern w:val="0"/>
          <w:sz w:val="28"/>
        </w:rPr>
        <w:t xml:space="preserve">2.2 </w:t>
      </w:r>
      <w:r>
        <w:rPr>
          <w:rFonts w:hint="eastAsia" w:ascii="宋体" w:cs="宋体" w:hAnsiTheme="minorHAnsi"/>
          <w:b/>
          <w:kern w:val="0"/>
          <w:sz w:val="28"/>
        </w:rPr>
        <w:t>编码规范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要求遵循良好的程序设计风格来设计和编写程序。基本编码规范：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1. </w:t>
      </w:r>
      <w:r>
        <w:rPr>
          <w:rFonts w:hint="eastAsia" w:ascii="宋体" w:cs="宋体" w:hAnsiTheme="minorHAnsi"/>
          <w:kern w:val="0"/>
          <w:sz w:val="28"/>
        </w:rPr>
        <w:t>标识符的命名要到达顾名思义的程度；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2. </w:t>
      </w:r>
      <w:r>
        <w:rPr>
          <w:rFonts w:hint="eastAsia" w:ascii="宋体" w:cs="宋体" w:hAnsiTheme="minorHAnsi"/>
          <w:kern w:val="0"/>
          <w:sz w:val="28"/>
        </w:rPr>
        <w:t>关键代码提供清晰、准确的注释；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3. </w:t>
      </w:r>
      <w:r>
        <w:rPr>
          <w:rFonts w:hint="eastAsia" w:ascii="宋体" w:cs="宋体" w:hAnsiTheme="minorHAnsi"/>
          <w:kern w:val="0"/>
          <w:sz w:val="28"/>
        </w:rPr>
        <w:t>程序版面要求：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a) </w:t>
      </w:r>
      <w:r>
        <w:rPr>
          <w:rFonts w:hint="eastAsia" w:ascii="宋体" w:cs="宋体" w:hAnsiTheme="minorHAnsi"/>
          <w:kern w:val="0"/>
          <w:sz w:val="28"/>
        </w:rPr>
        <w:t>不同功能块用空行分隔；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b) </w:t>
      </w:r>
      <w:r>
        <w:rPr>
          <w:rFonts w:hint="eastAsia" w:ascii="宋体" w:cs="宋体" w:hAnsiTheme="minorHAnsi"/>
          <w:kern w:val="0"/>
          <w:sz w:val="28"/>
        </w:rPr>
        <w:t>一般一个语句一行；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color w:val="0000FF"/>
          <w:kern w:val="0"/>
          <w:sz w:val="44"/>
        </w:rPr>
      </w:pPr>
      <w:r>
        <w:rPr>
          <w:rFonts w:ascii="宋体" w:cs="宋体" w:hAnsiTheme="minorHAnsi"/>
          <w:kern w:val="0"/>
          <w:sz w:val="28"/>
        </w:rPr>
        <w:t xml:space="preserve">c) </w:t>
      </w:r>
      <w:r>
        <w:rPr>
          <w:rFonts w:hint="eastAsia" w:ascii="宋体" w:cs="宋体" w:hAnsiTheme="minorHAnsi"/>
          <w:kern w:val="0"/>
          <w:sz w:val="28"/>
        </w:rPr>
        <w:t>语句缩进整齐、层次分明。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实验内容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系统设计要求：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1.1 编写一个基类card类，card类至少包括两个虚函数，分别是支付函数和查询函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数。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1.2 编写两个继承card类的子类campus_card类和deposit_card类，分别表示校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园卡类和储蓄卡类。两个子类都需要编写继承基类的支付函数和查询函数。查询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函数包括查询收支流水记录以及查询该电子卡信息。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1.3 编写campus_card类和deposit_card类的共同子类binding_card类，表示绑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Project 3 校园电子卡管理系统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 3 / 3 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定卡类。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1.4 使用面向对象方法去实现，根据以上对话内容确定更多类的成员函数。通过对象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数组或者文件流输入输出来保存全部电子卡的信息。 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1.5 设计用户友好的界面，方便用户选择电子卡类型，查看电子卡信息，使用电子卡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的功能。</w:t>
      </w:r>
    </w:p>
    <w:p>
      <w:pPr>
        <w:jc w:val="left"/>
        <w:rPr>
          <w:rFonts w:hint="eastAsia" w:ascii="宋体" w:hAnsi="宋体"/>
          <w:b w:val="0"/>
          <w:bCs w:val="0"/>
          <w:sz w:val="28"/>
          <w:szCs w:val="28"/>
        </w:rPr>
      </w:pPr>
    </w:p>
    <w:p>
      <w:pPr>
        <w:numPr>
          <w:ilvl w:val="0"/>
          <w:numId w:val="3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分析与设计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简要描述程序设计的过程，包括设计思路，设计要点及特色；程序的不足与改进等。要求画出程序的简单流程图。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需求分析</w:t>
      </w:r>
      <w:r>
        <w:rPr>
          <w:rFonts w:hint="eastAsia"/>
          <w:sz w:val="24"/>
          <w:szCs w:val="24"/>
        </w:rPr>
        <w:t>：</w:t>
      </w:r>
    </w:p>
    <w:p>
      <w:pPr/>
      <w:r>
        <w:rPr>
          <w:rFonts w:hint="eastAsia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实现校园卡以及储蓄卡系统，两者有关联，需要实现查询信息以及支付功能，以及相关拓展功能。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系统功能图</w:t>
      </w:r>
    </w:p>
    <w:p>
      <w:pPr/>
      <w:r>
        <w:rPr>
          <w:sz w:val="21"/>
        </w:rPr>
        <w:pict>
          <v:shape id="_x0000_s1042" o:spid="_x0000_s1042" o:spt="34" type="#_x0000_t34" style="position:absolute;left:0pt;margin-left:-9pt;margin-top:12.2pt;height:107.6pt;width:98.85pt;z-index:251669504;mso-width-relative:page;mso-height-relative:page;" filled="f" stroked="t" coordsize="21600,21600" adj="10805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1041" o:spid="_x0000_s1041" o:spt="34" type="#_x0000_t34" style="position:absolute;left:0pt;margin-left:-9pt;margin-top:12.2pt;height:84.3pt;width:98.85pt;z-index:251668480;mso-width-relative:page;mso-height-relative:page;" filled="f" stroked="t" coordsize="21600,21600" adj="10805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1040" o:spid="_x0000_s1040" o:spt="34" type="#_x0000_t34" style="position:absolute;left:0pt;margin-left:-9pt;margin-top:12.2pt;height:61.1pt;width:98.85pt;z-index:251667456;mso-width-relative:page;mso-height-relative:page;" filled="f" stroked="t" coordsize="21600,21600" adj="10805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1039" o:spid="_x0000_s1039" o:spt="34" type="#_x0000_t34" style="position:absolute;left:0pt;margin-left:-9pt;margin-top:12.2pt;height:37.05pt;width:98.85pt;z-index:251666432;mso-width-relative:page;mso-height-relative:page;" filled="f" stroked="t" coordsize="21600,21600" adj="10805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1026" o:spid="_x0000_s1026" o:spt="202" type="#_x0000_t202" style="position:absolute;left:0pt;margin-left:1.45pt;margin-top:0.95pt;height:22.5pt;width:47.4pt;mso-wrap-distance-left:9pt;mso-wrap-distance-right:9pt;z-index:-251658240;mso-width-relative:page;mso-height-relative:page;" fillcolor="#FFFFFF" filled="t" stroked="t" coordsize="21600,21600" wrapcoords="21592 -2 0 0 0 21600 21592 21602 8 21602 21600 21600 21600 0 8 -2 21592 -2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校园卡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  <w10:wrap type="through"/>
          </v:shape>
        </w:pict>
      </w:r>
    </w:p>
    <w:p>
      <w:pPr/>
    </w:p>
    <w:p>
      <w:pPr/>
      <w:r>
        <w:rPr>
          <w:sz w:val="21"/>
        </w:rPr>
        <w:pict>
          <v:shape id="_x0000_s1032" o:spid="_x0000_s1032" o:spt="202" type="#_x0000_t202" style="position:absolute;left:0pt;margin-left:147.7pt;margin-top:5.7pt;height:24.75pt;width:38.3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记录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1"/>
        </w:rPr>
        <w:pict>
          <v:shape id="_x0000_s1030" o:spid="_x0000_s1030" o:spt="202" type="#_x0000_t202" style="position:absolute;left:0pt;margin-left:147.7pt;margin-top:14.85pt;height:23.3pt;width:38.4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查询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4"/>
        </w:rPr>
        <w:pict>
          <v:shape id="_x0000_s1044" o:spid="_x0000_s1044" o:spt="33" type="#_x0000_t33" style="position:absolute;left:0pt;flip:y;margin-left:76.65pt;margin-top:46.8pt;height:110.25pt;width:7.85pt;rotation:-5898240f;z-index:2516715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1029" o:spid="_x0000_s1029" o:spt="202" type="#_x0000_t202" style="position:absolute;left:0pt;margin-left:147.7pt;margin-top:13.95pt;height:24.75pt;width:38.25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支付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4"/>
        </w:rPr>
        <w:pict>
          <v:shape id="_x0000_s1045" o:spid="_x0000_s1045" o:spt="33" type="#_x0000_t33" style="position:absolute;left:0pt;flip:y;margin-left:64.85pt;margin-top:35.2pt;height:110.25pt;width:31.45pt;rotation:-5898240f;z-index:2516725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1031" o:spid="_x0000_s1031" o:spt="202" type="#_x0000_t202" style="position:absolute;left:0pt;margin-left:147.7pt;margin-top:15.3pt;height:21.8pt;width:59.35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显示（UI）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1"/>
        </w:rPr>
        <w:pict>
          <v:shape id="_x0000_s1043" o:spid="_x0000_s1043" o:spt="34" type="#_x0000_t34" style="position:absolute;left:0pt;flip:y;margin-left:49.45pt;margin-top:2.8pt;height:36.75pt;width:98.25pt;z-index:251670528;mso-width-relative:page;mso-height-relative:page;" filled="f" stroked="t" coordsize="21600,21600" adj="10805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1"/>
        </w:rPr>
        <w:pict>
          <v:shape id="_x0000_s1027" o:spid="_x0000_s1027" o:spt="202" type="#_x0000_t202" style="position:absolute;left:0pt;margin-left:1.45pt;margin-top:4.5pt;height:23.3pt;width:48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储蓄卡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4"/>
        </w:rPr>
        <w:pict>
          <v:shape id="_x0000_s1034" o:spid="_x0000_s1034" o:spt="202" type="#_x0000_t202" style="position:absolute;left:0pt;margin-left:135.7pt;margin-top:0.6pt;height:23.3pt;width:36.8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转账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  <w:r>
        <w:rPr>
          <w:sz w:val="24"/>
        </w:rPr>
        <w:pict>
          <v:shape id="_x0000_s1033" o:spid="_x0000_s1033" o:spt="202" type="#_x0000_t202" style="position:absolute;left:0pt;margin-left:135.7pt;margin-top:0.45pt;height:24pt;width:36.8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存款</w:t>
                  </w:r>
                </w:p>
              </w:txbxContent>
            </v:textbox>
          </v:shape>
        </w:pict>
      </w:r>
    </w:p>
    <w:p>
      <w:pPr>
        <w:spacing w:line="360" w:lineRule="auto"/>
        <w:ind w:left="420"/>
        <w:rPr>
          <w:b/>
          <w:sz w:val="24"/>
          <w:szCs w:val="24"/>
        </w:rPr>
      </w:pPr>
    </w:p>
    <w:p>
      <w:pPr>
        <w:spacing w:line="360" w:lineRule="auto"/>
        <w:ind w:left="420"/>
        <w:rPr>
          <w:b/>
          <w:sz w:val="24"/>
          <w:szCs w:val="24"/>
        </w:rPr>
      </w:pPr>
    </w:p>
    <w:p>
      <w:pPr>
        <w:spacing w:line="360" w:lineRule="auto"/>
        <w:ind w:left="420"/>
        <w:rPr>
          <w:b/>
          <w:sz w:val="24"/>
          <w:szCs w:val="24"/>
        </w:rPr>
      </w:pPr>
    </w:p>
    <w:p>
      <w:pPr>
        <w:spacing w:line="360" w:lineRule="auto"/>
        <w:ind w:left="420"/>
        <w:rPr>
          <w:b/>
          <w:sz w:val="24"/>
          <w:szCs w:val="24"/>
        </w:rPr>
      </w:pPr>
    </w:p>
    <w:p>
      <w:pPr>
        <w:spacing w:line="360" w:lineRule="auto"/>
        <w:ind w:left="420"/>
        <w:rPr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类结构设计</w:t>
      </w:r>
    </w:p>
    <w:p>
      <w:pPr/>
    </w:p>
    <w:p>
      <w:pPr/>
    </w:p>
    <w:p>
      <w:pPr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类关系图：</w:t>
      </w:r>
    </w:p>
    <w:p>
      <w:pPr>
        <w:ind w:firstLine="482" w:firstLineChars="200"/>
        <w:rPr>
          <w:rFonts w:hint="eastAsia"/>
          <w:b/>
          <w:sz w:val="24"/>
          <w:szCs w:val="24"/>
        </w:rPr>
      </w:pPr>
      <w:r>
        <w:rPr>
          <w:sz w:val="24"/>
        </w:rPr>
        <w:pict>
          <v:shape id="_x0000_s1047" o:spid="_x0000_s1047" o:spt="202" type="#_x0000_t202" style="position:absolute;left:0pt;margin-left:126.7pt;margin-top:12.55pt;height:24.1pt;width:69pt;mso-wrap-style:none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campus_card</w:t>
                  </w:r>
                </w:p>
              </w:txbxContent>
            </v:textbox>
          </v:shape>
        </w:pict>
      </w:r>
    </w:p>
    <w:p>
      <w:pPr>
        <w:ind w:firstLine="482" w:firstLineChars="200"/>
        <w:rPr>
          <w:rFonts w:hint="eastAsia"/>
          <w:b/>
          <w:sz w:val="24"/>
          <w:szCs w:val="24"/>
        </w:rPr>
      </w:pPr>
      <w:r>
        <w:rPr>
          <w:sz w:val="24"/>
        </w:rPr>
        <w:pict>
          <v:shape id="_x0000_s1062" o:spid="_x0000_s1062" o:spt="32" type="#_x0000_t32" style="position:absolute;left:0pt;margin-left:197.25pt;margin-top:9pt;height:115.45pt;width:95.2pt;z-index:2516838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spacing w:line="360" w:lineRule="auto"/>
        <w:ind w:firstLine="420"/>
        <w:rPr>
          <w:b/>
          <w:sz w:val="24"/>
          <w:szCs w:val="24"/>
        </w:rPr>
      </w:pPr>
      <w:r>
        <w:rPr>
          <w:sz w:val="24"/>
        </w:rPr>
        <w:pict>
          <v:shape id="_x0000_s1060" o:spid="_x0000_s1060" o:spt="32" type="#_x0000_t32" style="position:absolute;left:0pt;flip:y;margin-left:72.75pt;margin-top:-100.2pt;height:103.45pt;width:53.95pt;z-index:2516817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59" o:spid="_x0000_s1059" o:spt="32" type="#_x0000_t32" style="position:absolute;left:0pt;margin-left:93.75pt;margin-top:15.05pt;height:0.2pt;width:50.2pt;z-index:251680768;mso-width-relative:page;mso-height-relative:page;" filled="f" stroked="t" coordsize="21600,21600">
            <v:path arrowok="t"/>
            <v:fill on="f" focussize="0,0"/>
            <v:stroke color="#000000" startarrow="open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57" o:spid="_x0000_s1057" o:spt="32" type="#_x0000_t32" style="position:absolute;left:0pt;flip:y;margin-left:160.85pt;margin-top:-88.15pt;height:91.4pt;width:1.15pt;z-index:2516787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53" o:spid="_x0000_s1053" o:spt="202" type="#_x0000_t202" style="position:absolute;left:0pt;margin-left:292.45pt;margin-top:3.25pt;height:24pt;width:72pt;z-index:2516776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binding_card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51.7pt;margin-top:3.25pt;height:72pt;width:42.05pt;z-index:2516766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 style="mso-fit-shape-to-text:t;"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record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1" o:spid="_x0000_s1051" o:spt="202" type="#_x0000_t202" style="position:absolute;left:0pt;margin-left:143.95pt;margin-top:3.25pt;height:24pt;width:33.75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card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rPr>
          <w:b/>
          <w:sz w:val="24"/>
          <w:szCs w:val="24"/>
        </w:rPr>
      </w:pPr>
      <w:r>
        <w:rPr>
          <w:sz w:val="24"/>
        </w:rPr>
        <w:pict>
          <v:shape id="_x0000_s1061" o:spid="_x0000_s1061" o:spt="32" type="#_x0000_t32" style="position:absolute;left:0pt;margin-left:72.75pt;margin-top:3.45pt;height:93.2pt;width:55.45pt;z-index:2516828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58" o:spid="_x0000_s1058" o:spt="32" type="#_x0000_t32" style="position:absolute;left:0pt;margin-left:160.85pt;margin-top:3.85pt;height:81pt;width:0.15pt;z-index:251679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20"/>
        <w:rPr>
          <w:b/>
          <w:sz w:val="24"/>
          <w:szCs w:val="24"/>
        </w:rPr>
      </w:pPr>
    </w:p>
    <w:p>
      <w:pPr>
        <w:spacing w:line="360" w:lineRule="auto"/>
        <w:ind w:firstLine="420"/>
        <w:rPr>
          <w:b/>
          <w:sz w:val="24"/>
          <w:szCs w:val="24"/>
        </w:rPr>
      </w:pPr>
    </w:p>
    <w:p>
      <w:pPr>
        <w:spacing w:line="360" w:lineRule="auto"/>
        <w:ind w:firstLine="420"/>
        <w:rPr>
          <w:b/>
          <w:sz w:val="24"/>
          <w:szCs w:val="24"/>
        </w:rPr>
      </w:pPr>
      <w:r>
        <w:rPr>
          <w:sz w:val="24"/>
        </w:rPr>
        <w:pict>
          <v:shape id="_x0000_s1049" o:spid="_x0000_s1049" o:spt="202" type="#_x0000_t202" style="position:absolute;left:0pt;margin-left:128.2pt;margin-top:14.65pt;height:16.5pt;width:12.05pt;mso-wrap-style:none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 style="mso-fit-shape-to-text:t;"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deposit_card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rPr>
          <w:b/>
          <w:sz w:val="24"/>
          <w:szCs w:val="24"/>
        </w:rPr>
      </w:pPr>
      <w:r>
        <w:rPr>
          <w:sz w:val="24"/>
        </w:rPr>
        <w:pict>
          <v:shape id="_x0000_s1063" o:spid="_x0000_s1063" o:spt="32" type="#_x0000_t32" style="position:absolute;left:0pt;flip:y;margin-left:193.8pt;margin-top:-102.5pt;height:105.55pt;width:97.9pt;z-index:2516848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spacing w:line="360" w:lineRule="auto"/>
        <w:ind w:firstLine="420"/>
        <w:rPr>
          <w:b/>
          <w:sz w:val="24"/>
          <w:szCs w:val="24"/>
        </w:rPr>
      </w:pPr>
    </w:p>
    <w:p>
      <w:pPr>
        <w:spacing w:line="360" w:lineRule="auto"/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rFonts w:hint="eastAsia"/>
          <w:b/>
          <w:sz w:val="24"/>
          <w:szCs w:val="24"/>
        </w:rPr>
        <w:t>、细节设计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接口设计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campus: 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支付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deposit: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查询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支付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转账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存款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card:</w:t>
      </w:r>
    </w:p>
    <w:p>
      <w:pPr>
        <w:spacing w:line="360" w:lineRule="auto"/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卡号</w:t>
      </w:r>
    </w:p>
    <w:p>
      <w:pPr>
        <w:spacing w:line="360" w:lineRule="auto"/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持卡人名字</w:t>
      </w:r>
    </w:p>
    <w:p>
      <w:pPr>
        <w:spacing w:line="360" w:lineRule="auto"/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</w:t>
      </w:r>
    </w:p>
    <w:p>
      <w:pPr>
        <w:spacing w:line="360" w:lineRule="auto"/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余额</w:t>
      </w:r>
    </w:p>
    <w:p>
      <w:pPr>
        <w:spacing w:line="360" w:lineRule="auto"/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</w:t>
      </w:r>
    </w:p>
    <w:p>
      <w:pPr>
        <w:spacing w:line="360" w:lineRule="auto"/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记录条数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campus：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学院名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deposit: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透支额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record: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增减金额</w:t>
      </w:r>
    </w:p>
    <w:p>
      <w:pPr>
        <w:spacing w:line="360" w:lineRule="auto"/>
        <w:ind w:firstLine="482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成员函数：</w:t>
      </w:r>
    </w:p>
    <w:p>
      <w:pPr>
        <w:spacing w:line="360" w:lineRule="auto"/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card: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campus_card()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show()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checking()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paying()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add_record(int y)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deposit: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deposit_card()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show()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storing()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checking()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paying()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add_record(int y)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transfer()</w:t>
      </w:r>
    </w:p>
    <w:p>
      <w:pPr>
        <w:spacing w:line="360" w:lineRule="auto"/>
        <w:ind w:firstLine="482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card: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num;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name;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money;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record r[1000];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record_size;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code;</w:t>
      </w:r>
    </w:p>
    <w:p>
      <w:pPr>
        <w:spacing w:line="360" w:lineRule="auto"/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campus: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school</w:t>
      </w:r>
    </w:p>
    <w:p>
      <w:pPr>
        <w:spacing w:line="360" w:lineRule="auto"/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deposit: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limit</w:t>
      </w:r>
    </w:p>
    <w:p>
      <w:pPr>
        <w:spacing w:line="360" w:lineRule="auto"/>
        <w:ind w:firstLine="1315" w:firstLineChars="548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打开系统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（已</w:t>
      </w:r>
      <w:r>
        <w:rPr>
          <w:rFonts w:hint="eastAsia"/>
          <w:lang w:val="en-US" w:eastAsia="zh-CN"/>
        </w:rPr>
        <w:t>生成卡号为00000001-00000499的储蓄卡以及卡号为00010000-04990000的校园卡，默认密码为000000）</w:t>
      </w:r>
    </w:p>
    <w:p>
      <w:pPr>
        <w:spacing w:line="360" w:lineRule="auto"/>
      </w:pPr>
      <w:r>
        <w:drawing>
          <wp:inline distT="0" distB="0" distL="114300" distR="114300">
            <wp:extent cx="3399790" cy="3619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输入00000001（储蓄卡）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6572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功能选择界面</w:t>
      </w:r>
    </w:p>
    <w:p>
      <w:pPr/>
      <w:r>
        <w:drawing>
          <wp:inline distT="0" distB="0" distL="114300" distR="114300">
            <wp:extent cx="1019175" cy="1076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val="en-US" w:eastAsia="zh-CN"/>
        </w:rPr>
        <w:t>选择支付</w:t>
      </w:r>
    </w:p>
    <w:p>
      <w:pPr/>
      <w:r>
        <w:drawing>
          <wp:inline distT="0" distB="0" distL="114300" distR="114300">
            <wp:extent cx="1933575" cy="14478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查询信息</w:t>
      </w:r>
    </w:p>
    <w:p>
      <w:pPr/>
      <w:r>
        <w:drawing>
          <wp:inline distT="0" distB="0" distL="114300" distR="114300">
            <wp:extent cx="2238375" cy="5429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查看用户流水</w:t>
      </w:r>
    </w:p>
    <w:p>
      <w:pPr/>
      <w:r>
        <w:drawing>
          <wp:inline distT="0" distB="0" distL="114300" distR="114300">
            <wp:extent cx="2400300" cy="9048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查看本卡信息</w:t>
      </w:r>
    </w:p>
    <w:p>
      <w:pPr/>
      <w:r>
        <w:drawing>
          <wp:inline distT="0" distB="0" distL="114300" distR="114300">
            <wp:extent cx="2533650" cy="12668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</w:t>
      </w:r>
    </w:p>
    <w:p>
      <w:pPr/>
      <w:r>
        <w:drawing>
          <wp:inline distT="0" distB="0" distL="114300" distR="114300">
            <wp:extent cx="2647315" cy="214312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转账200到卡号为00000002的储蓄卡中</w:t>
      </w:r>
    </w:p>
    <w:p>
      <w:pPr/>
      <w:r>
        <w:drawing>
          <wp:inline distT="0" distB="0" distL="114300" distR="114300">
            <wp:extent cx="2124075" cy="3447415"/>
            <wp:effectExtent l="0" t="0" r="952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查看流水（00000001）</w:t>
      </w:r>
    </w:p>
    <w:p>
      <w:pPr/>
      <w:r>
        <w:drawing>
          <wp:inline distT="0" distB="0" distL="114300" distR="114300">
            <wp:extent cx="3837940" cy="1933575"/>
            <wp:effectExtent l="0" t="0" r="1016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查看流水（00000001）</w:t>
      </w:r>
    </w:p>
    <w:p>
      <w:pPr/>
      <w:r>
        <w:drawing>
          <wp:inline distT="0" distB="0" distL="114300" distR="114300">
            <wp:extent cx="3047365" cy="1562100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存款200</w:t>
      </w:r>
    </w:p>
    <w:p>
      <w:pPr/>
      <w:r>
        <w:drawing>
          <wp:inline distT="0" distB="0" distL="114300" distR="114300">
            <wp:extent cx="2057400" cy="981075"/>
            <wp:effectExtent l="0" t="0" r="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查看流水（00000001）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9825" cy="176212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 w:ascii="宋体" w:hAnsi="宋体" w:cs="宋体"/>
          <w:b/>
          <w:bCs/>
          <w:sz w:val="24"/>
          <w:szCs w:val="24"/>
        </w:rPr>
        <w:t>说明：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记录时间使用的是当前系统时间（相关头文件windows.h），数据保存在程序目录下的card_information.txt中</w:t>
      </w:r>
    </w:p>
    <w:p>
      <w:pPr>
        <w:widowControl w:val="0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设计心得</w:t>
      </w:r>
    </w:p>
    <w:p>
      <w:pPr/>
      <w:r>
        <w:rPr>
          <w:rFonts w:hint="eastAsia"/>
          <w:lang w:val="en-US" w:eastAsia="zh-CN"/>
        </w:rPr>
        <w:t>c++的类特性非常强大，其中继承的特性对于实现一些功能非常有效，如本次实验中基类card以及子类campus_size,deposit_card,binding_card。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文件输入输出的操作，记录数据的方式很值得注意。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b/>
          <w:kern w:val="0"/>
          <w:sz w:val="28"/>
        </w:rPr>
      </w:pPr>
      <w:r>
        <w:rPr>
          <w:rFonts w:hint="eastAsia"/>
          <w:b/>
          <w:sz w:val="32"/>
        </w:rPr>
        <w:t>注：</w:t>
      </w:r>
      <w:r>
        <w:rPr>
          <w:rFonts w:ascii="宋体" w:cs="宋体" w:hAnsiTheme="minorHAnsi"/>
          <w:b/>
          <w:kern w:val="0"/>
          <w:sz w:val="28"/>
        </w:rPr>
        <w:t xml:space="preserve"> </w:t>
      </w:r>
      <w:r>
        <w:rPr>
          <w:rFonts w:hint="eastAsia" w:ascii="宋体" w:cs="宋体" w:hAnsiTheme="minorHAnsi"/>
          <w:b/>
          <w:kern w:val="0"/>
          <w:sz w:val="28"/>
        </w:rPr>
        <w:t>提示信息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1. </w:t>
      </w:r>
      <w:r>
        <w:rPr>
          <w:rFonts w:hint="eastAsia" w:ascii="宋体" w:cs="宋体" w:hAnsiTheme="minorHAnsi"/>
          <w:kern w:val="0"/>
          <w:sz w:val="28"/>
        </w:rPr>
        <w:t>可发挥想象力，提高系统的交互体验，可用性和可靠性。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2. </w:t>
      </w:r>
      <w:r>
        <w:rPr>
          <w:rFonts w:hint="eastAsia" w:ascii="宋体" w:cs="宋体" w:hAnsiTheme="minorHAnsi"/>
          <w:kern w:val="0"/>
          <w:sz w:val="28"/>
        </w:rPr>
        <w:t>请独立完成，但允许和鼓励相互讨论后自己写程序。由于题目具有开放性，很容易从程序看出是否抄袭。若发现抄袭，将导致抄袭双方或多方大副扣分或直接零分。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b/>
          <w:kern w:val="0"/>
          <w:sz w:val="28"/>
        </w:rPr>
      </w:pPr>
      <w:r>
        <w:rPr>
          <w:rFonts w:hint="eastAsia" w:ascii="宋体" w:cs="宋体" w:hAnsiTheme="minorHAnsi"/>
          <w:b/>
          <w:kern w:val="0"/>
          <w:sz w:val="28"/>
        </w:rPr>
        <w:t>程序测试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1. </w:t>
      </w:r>
      <w:r>
        <w:rPr>
          <w:rFonts w:hint="eastAsia" w:ascii="宋体" w:cs="宋体" w:hAnsiTheme="minorHAnsi"/>
          <w:kern w:val="0"/>
          <w:sz w:val="28"/>
        </w:rPr>
        <w:t>请自行测试类的功能。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2. </w:t>
      </w:r>
      <w:r>
        <w:rPr>
          <w:rFonts w:hint="eastAsia" w:ascii="宋体" w:cs="宋体" w:hAnsiTheme="minorHAnsi"/>
          <w:kern w:val="0"/>
          <w:sz w:val="28"/>
        </w:rPr>
        <w:t>界面交互时，请检测用户输入的正确性，保证程序的健壮性。（在用户做出操作后最好打印出提示语句。）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3. </w:t>
      </w:r>
      <w:r>
        <w:rPr>
          <w:rFonts w:hint="eastAsia" w:ascii="宋体" w:cs="宋体" w:hAnsiTheme="minorHAnsi"/>
          <w:kern w:val="0"/>
          <w:sz w:val="28"/>
        </w:rPr>
        <w:t>在实验报告中分析测试意图和测试结果。如果通过测试发现程序错误，也分析错误原因、改正方法等，并在实验报告中体现。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2EAC"/>
    <w:multiLevelType w:val="singleLevel"/>
    <w:tmpl w:val="55532EAC"/>
    <w:lvl w:ilvl="0" w:tentative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1">
    <w:nsid w:val="5553494E"/>
    <w:multiLevelType w:val="singleLevel"/>
    <w:tmpl w:val="5553494E"/>
    <w:lvl w:ilvl="0" w:tentative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2">
    <w:nsid w:val="55E69527"/>
    <w:multiLevelType w:val="singleLevel"/>
    <w:tmpl w:val="55E69527"/>
    <w:lvl w:ilvl="0" w:tentative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>
    <w:nsid w:val="55EECFA1"/>
    <w:multiLevelType w:val="singleLevel"/>
    <w:tmpl w:val="55EECFA1"/>
    <w:lvl w:ilvl="0" w:tentative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4"/>
    </w:lvlOverride>
  </w:num>
  <w:num w:numId="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7D1"/>
    <w:rsid w:val="00066809"/>
    <w:rsid w:val="000D4FEC"/>
    <w:rsid w:val="00226614"/>
    <w:rsid w:val="002833FB"/>
    <w:rsid w:val="002D09BD"/>
    <w:rsid w:val="00361867"/>
    <w:rsid w:val="004679A4"/>
    <w:rsid w:val="004D2247"/>
    <w:rsid w:val="00604C1A"/>
    <w:rsid w:val="00630DB2"/>
    <w:rsid w:val="006E074B"/>
    <w:rsid w:val="007325D9"/>
    <w:rsid w:val="008167D1"/>
    <w:rsid w:val="008B5FFA"/>
    <w:rsid w:val="00A34BDD"/>
    <w:rsid w:val="00BF6660"/>
    <w:rsid w:val="00C40C90"/>
    <w:rsid w:val="00CA2619"/>
    <w:rsid w:val="00CD1F12"/>
    <w:rsid w:val="00D13D17"/>
    <w:rsid w:val="00D260AB"/>
    <w:rsid w:val="00DC1BAF"/>
    <w:rsid w:val="00DD571D"/>
    <w:rsid w:val="00E07AA7"/>
    <w:rsid w:val="00E241E2"/>
    <w:rsid w:val="00E328DE"/>
    <w:rsid w:val="00E637BD"/>
    <w:rsid w:val="00E6390E"/>
    <w:rsid w:val="00E93A82"/>
    <w:rsid w:val="00EC3C0C"/>
    <w:rsid w:val="00FA5B30"/>
    <w:rsid w:val="4E033217"/>
    <w:rsid w:val="640C1C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  <o:rules v:ext="edit">
        <o:r id="V:Rule1" type="connector" idref="#_x0000_s1039">
          <o:proxy start="" idref="#_x0000_s1026" connectloc="3"/>
          <o:proxy end="" idref="#_x0000_s1032" connectloc="1"/>
        </o:r>
        <o:r id="V:Rule2" type="connector" idref="#_x0000_s1040">
          <o:proxy start="" idref="#_x0000_s1026" connectloc="3"/>
          <o:proxy end="" idref="#_x0000_s1030" connectloc="1"/>
        </o:r>
        <o:r id="V:Rule3" type="connector" idref="#_x0000_s1041">
          <o:proxy start="" idref="#_x0000_s1026" connectloc="3"/>
          <o:proxy end="" idref="#_x0000_s1029" connectloc="1"/>
        </o:r>
        <o:r id="V:Rule4" type="connector" idref="#_x0000_s1042">
          <o:proxy start="" idref="#_x0000_s1026" connectloc="3"/>
          <o:proxy end="" idref="#_x0000_s1031" connectloc="1"/>
        </o:r>
        <o:r id="V:Rule5" type="connector" idref="#_x0000_s1043">
          <o:proxy start="" idref="#_x0000_s1027" connectloc="3"/>
          <o:proxy end="" idref="#_x0000_s1031" connectloc="1"/>
        </o:r>
        <o:r id="V:Rule6" type="connector" idref="#_x0000_s1044">
          <o:proxy start="" idref="#_x0000_s1027" connectloc="2"/>
          <o:proxy end="" idref="#_x0000_s1034" connectloc="1"/>
        </o:r>
        <o:r id="V:Rule7" type="connector" idref="#_x0000_s1045">
          <o:proxy start="" idref="#_x0000_s1027" connectloc="2"/>
          <o:proxy end="" idref="#_x0000_s1033" connectloc="1"/>
        </o:r>
        <o:r id="V:Rule8" type="connector" idref="#_x0000_s1057">
          <o:proxy start="" idref="#_x0000_s1051" connectloc="0"/>
          <o:proxy end="" idref="#_x0000_s1047" connectloc="2"/>
        </o:r>
        <o:r id="V:Rule9" type="connector" idref="#_x0000_s1058">
          <o:proxy start="" idref="#_x0000_s1051" connectloc="2"/>
          <o:proxy end="" idref="#_x0000_s1049" connectloc="0"/>
        </o:r>
        <o:r id="V:Rule10" type="connector" idref="#_x0000_s1059">
          <o:proxy start="" idref="#_x0000_s1052" connectloc="3"/>
          <o:proxy end="" idref="#_x0000_s1051" connectloc="1"/>
        </o:r>
        <o:r id="V:Rule11" type="connector" idref="#_x0000_s1060">
          <o:proxy start="" idref="#_x0000_s1052" connectloc="0"/>
          <o:proxy end="" idref="#_x0000_s1047" connectloc="1"/>
        </o:r>
        <o:r id="V:Rule12" type="connector" idref="#_x0000_s1061">
          <o:proxy start="" idref="#_x0000_s1052" connectloc="2"/>
          <o:proxy end="" idref="#_x0000_s1049" connectloc="1"/>
        </o:r>
        <o:r id="V:Rule13" type="connector" idref="#_x0000_s1062">
          <o:proxy start="" idref="#_x0000_s1047" connectloc="3"/>
          <o:proxy end="" idref="#_x0000_s1053" connectloc="1"/>
        </o:r>
        <o:r id="V:Rule14" type="connector" idref="#_x0000_s1063">
          <o:proxy start="" idref="#_x0000_s1049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41"/>
    <customShpInfo spid="_x0000_s1040"/>
    <customShpInfo spid="_x0000_s1039"/>
    <customShpInfo spid="_x0000_s1026"/>
    <customShpInfo spid="_x0000_s1032"/>
    <customShpInfo spid="_x0000_s1030"/>
    <customShpInfo spid="_x0000_s1044"/>
    <customShpInfo spid="_x0000_s1029"/>
    <customShpInfo spid="_x0000_s1045"/>
    <customShpInfo spid="_x0000_s1031"/>
    <customShpInfo spid="_x0000_s1043"/>
    <customShpInfo spid="_x0000_s1027"/>
    <customShpInfo spid="_x0000_s1034"/>
    <customShpInfo spid="_x0000_s1033"/>
    <customShpInfo spid="_x0000_s1047" textRotate="1"/>
    <customShpInfo spid="_x0000_s1062"/>
    <customShpInfo spid="_x0000_s1060"/>
    <customShpInfo spid="_x0000_s1059"/>
    <customShpInfo spid="_x0000_s1057"/>
    <customShpInfo spid="_x0000_s1053"/>
    <customShpInfo spid="_x0000_s1052" textRotate="1"/>
    <customShpInfo spid="_x0000_s1051"/>
    <customShpInfo spid="_x0000_s1061"/>
    <customShpInfo spid="_x0000_s1058"/>
    <customShpInfo spid="_x0000_s1049" textRotate="1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133</Words>
  <Characters>763</Characters>
  <Lines>6</Lines>
  <Paragraphs>1</Paragraphs>
  <ScaleCrop>false</ScaleCrop>
  <LinksUpToDate>false</LinksUpToDate>
  <CharactersWithSpaces>895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2016-03-14T14:41:00Z</dcterms:created>
  <dc:creator>B403</dc:creator>
  <cp:lastModifiedBy>sshss</cp:lastModifiedBy>
  <dcterms:modified xsi:type="dcterms:W3CDTF">2016-05-29T09:15:55Z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