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aseautogensystem-产品需求文档prd"/>
    <w:p>
      <w:pPr>
        <w:pStyle w:val="Heading1"/>
      </w:pPr>
      <w:r>
        <w:t xml:space="preserve">CaseAutoGenSystem </w:t>
      </w:r>
      <w:r>
        <w:rPr>
          <w:rFonts w:hint="eastAsia"/>
        </w:rPr>
        <w:t xml:space="preserve">产品需求文档（PRD）</w:t>
      </w:r>
    </w:p>
    <w:p>
      <w:pPr>
        <w:pStyle w:val="BlockText"/>
      </w:pPr>
      <w:r>
        <w:t>文档版本：v3.0</w:t>
        <w:br/>
        <w:t>编制视角：AI 产品经理</w:t>
        <w:br/>
        <w:t>产品名称：CaseAutoGenSystem — AutoGen 教学案例自动生成系统</w:t>
        <w:br/>
        <w:t>目标用户：高校教师、培训师、教研人员</w:t>
        <w:br/>
        <w:t>技术核心：YAML 驱动五 Agent + Application Skills + 质量门禁</w:t>
      </w:r>
    </w:p>
    <w:p>
      <w:r>
        <w:pict>
          <v:rect style="width:0;height:1.5pt" o:hralign="center" o:hrstd="t" o:hr="t"/>
        </w:pict>
      </w:r>
    </w:p>
    <w:bookmarkStart w:id="12" w:name="产品概述"/>
    <w:p>
      <w:pPr>
        <w:pStyle w:val="Heading2"/>
      </w:pPr>
      <w:r>
        <w:t xml:space="preserve">1. </w:t>
      </w:r>
      <w:r>
        <w:rPr>
          <w:rFonts w:hint="eastAsia"/>
        </w:rPr>
        <w:t xml:space="preserve">产品概述</w:t>
      </w:r>
    </w:p>
    <w:bookmarkStart w:id="9" w:name="产品定位"/>
    <w:p>
      <w:pPr>
        <w:pStyle w:val="Heading3"/>
      </w:pPr>
      <w:r>
        <w:t xml:space="preserve">1.1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t xml:space="preserve">CaseAutoGenSystem </w:t>
      </w:r>
      <w:r>
        <w:rPr>
          <w:rFonts w:hint="eastAsia"/>
        </w:rPr>
        <w:t xml:space="preserve">是面向</w:t>
      </w:r>
      <w:r>
        <w:rPr>
          <w:rFonts w:hint="eastAsia"/>
          <w:b/>
          <w:bCs/>
        </w:rPr>
        <w:t xml:space="preserve">教学场景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案例生成平台。教师配置课程与教学目标后，系统通过</w:t>
      </w:r>
      <w:r>
        <w:t xml:space="preserve"> </w:t>
      </w:r>
      <w:r>
        <w:rPr>
          <w:b/>
          <w:bCs/>
        </w:rPr>
        <w:t xml:space="preserve">AutoGen </w:t>
      </w: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协作</w:t>
      </w:r>
      <w:r>
        <w:rPr>
          <w:rFonts w:hint="eastAsia"/>
        </w:rPr>
        <w:t xml:space="preserve">（策划、学科专家、教学设计、撰写、评审）自动产出</w:t>
      </w:r>
      <w:r>
        <w:rPr>
          <w:rFonts w:hint="eastAsia"/>
          <w:b/>
          <w:bCs/>
        </w:rPr>
        <w:t xml:space="preserve">结构化教学案例包</w:t>
      </w:r>
      <w:r>
        <w:rPr>
          <w:rFonts w:hint="eastAsia"/>
        </w:rPr>
        <w:t xml:space="preserve">，用于课堂讨论、案例教学、翻转课堂等。</w:t>
      </w:r>
    </w:p>
    <w:p>
      <w:pPr>
        <w:pStyle w:val="BodyText"/>
      </w:pP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：论文写作工具、作业代写、文献综述生成器。</w:t>
      </w:r>
    </w:p>
    <w:bookmarkEnd w:id="9"/>
    <w:bookmarkStart w:id="10" w:name="核心价值"/>
    <w:p>
      <w:pPr>
        <w:pStyle w:val="Heading3"/>
      </w:pPr>
      <w:r>
        <w:t xml:space="preserve">1.2 </w:t>
      </w:r>
      <w:r>
        <w:rPr>
          <w:rFonts w:hint="eastAsia"/>
        </w:rPr>
        <w:t xml:space="preserve">核心价值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案例开发周期长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分钟内获得可授课初稿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缺乏案例设计方法论</w:t>
            </w:r>
          </w:p>
        </w:tc>
        <w:tc>
          <w:tcPr/>
          <w:p>
            <w:pPr>
              <w:pStyle w:val="Compact"/>
            </w:pPr>
            <w:r>
              <w:t xml:space="preserve">Pedagogy Agent </w:t>
            </w:r>
            <w:r>
              <w:rPr>
                <w:rFonts w:hint="eastAsia"/>
              </w:rPr>
              <w:t xml:space="preserve">内置讨论题与活动设计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跨学科案例难产出</w:t>
            </w:r>
          </w:p>
        </w:tc>
        <w:tc>
          <w:tcPr/>
          <w:p>
            <w:pPr>
              <w:pStyle w:val="Compact"/>
            </w:pPr>
            <w:r>
              <w:t xml:space="preserve">Domain Expert Agent </w:t>
            </w:r>
            <w:r>
              <w:rPr>
                <w:rFonts w:hint="eastAsia"/>
              </w:rPr>
              <w:t xml:space="preserve">按学科生成情境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质量不稳定</w:t>
            </w:r>
          </w:p>
        </w:tc>
        <w:tc>
          <w:tcPr/>
          <w:p>
            <w:pPr>
              <w:pStyle w:val="Compact"/>
            </w:pPr>
            <w:r>
              <w:t xml:space="preserve">Reviewer Agent + Rubric </w:t>
            </w:r>
            <w:r>
              <w:rPr>
                <w:rFonts w:hint="eastAsia"/>
              </w:rPr>
              <w:t xml:space="preserve">门禁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难以迭代</w:t>
            </w:r>
          </w:p>
        </w:tc>
        <w:tc>
          <w:tcPr/>
          <w:p>
            <w:pPr>
              <w:pStyle w:val="Compact"/>
            </w:pPr>
            <w:r>
              <w:t>案例库版本管理 + 人工编辑 + 教学目标换一组</w:t>
            </w:r>
          </w:p>
        </w:tc>
      </w:tr>
    </w:tbl>
    <w:bookmarkEnd w:id="10"/>
    <w:bookmarkStart w:id="11" w:name="标准产出教学案例四件套"/>
    <w:p>
      <w:pPr>
        <w:pStyle w:val="Heading3"/>
      </w:pPr>
      <w:r>
        <w:t xml:space="preserve">1.3 </w:t>
      </w:r>
      <w:r>
        <w:rPr>
          <w:rFonts w:hint="eastAsia"/>
        </w:rPr>
        <w:t xml:space="preserve">标准产出：教学案例四件套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情境背景、事件发展、冲突与决策点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学生阅读材料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讨论题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分层问题（理解/分析/评价/创造）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课堂研讨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教师参考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教学目标解读、讨论引导、参考答案要点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教师备课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教学目标对齐表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目标—案例环节—评价方式映射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教研与审核</w:t>
            </w:r>
          </w:p>
        </w:tc>
      </w:tr>
    </w:tbl>
    <w:p>
      <w:pPr>
        <w:pStyle w:val="BodyText"/>
      </w:pPr>
      <w:r>
        <w:t>PPTX 课堂课件已纳入正式上线范围，可在 WPS/PowerPoint 中继续编辑。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用户分析"/>
    <w:p>
      <w:pPr>
        <w:pStyle w:val="Heading2"/>
      </w:pPr>
      <w:r>
        <w:t xml:space="preserve">2. </w:t>
      </w:r>
      <w:r>
        <w:rPr>
          <w:rFonts w:hint="eastAsia"/>
        </w:rPr>
        <w:t xml:space="preserve">用户分析</w:t>
      </w:r>
    </w:p>
    <w:bookmarkStart w:id="13" w:name="用户画像"/>
    <w:p>
      <w:pPr>
        <w:pStyle w:val="Heading3"/>
      </w:pPr>
      <w:r>
        <w:t xml:space="preserve">2.1 </w:t>
      </w:r>
      <w:r>
        <w:rPr>
          <w:rFonts w:hint="eastAsia"/>
        </w:rPr>
        <w:t xml:space="preserve">用户画像</w:t>
      </w:r>
    </w:p>
    <w:p>
      <w:pPr>
        <w:pStyle w:val="FirstParagraph"/>
      </w:pPr>
      <w:r>
        <w:rPr>
          <w:rFonts w:hint="eastAsia"/>
          <w:b/>
          <w:bCs/>
        </w:rPr>
        <w:t xml:space="preserve">画像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A：经管类教师「陈老师」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场景：管理学课程需每学期更新企业案例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痛点：真实案例搜集难、讨论题设计耗时</w:t>
      </w:r>
      <w:r>
        <w:t xml:space="preserve"> </w:t>
      </w:r>
      <w:r>
        <w:t xml:space="preserve">- </w:t>
      </w:r>
      <w:r>
        <w:rPr>
          <w:rFonts w:hint="eastAsia"/>
        </w:rPr>
        <w:t xml:space="preserve">期望：输入「数字化转型决策」主题，获得可讨论的案例</w:t>
      </w:r>
      <w:r>
        <w:t xml:space="preserve"> + </w:t>
      </w:r>
      <w:r>
        <w:rPr>
          <w:rFonts w:hint="eastAsia"/>
        </w:rPr>
        <w:t xml:space="preserve">教师手册</w:t>
      </w:r>
    </w:p>
    <w:p>
      <w:pPr>
        <w:pStyle w:val="BodyText"/>
      </w:pPr>
      <w:r>
        <w:rPr>
          <w:rFonts w:hint="eastAsia"/>
          <w:b/>
          <w:bCs/>
        </w:rPr>
        <w:t xml:space="preserve">画像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B：工科教师「李教授」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场景：项目式教学需要工程情境案例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痛点：案例偏理论、学生不感兴趣</w:t>
      </w:r>
      <w:r>
        <w:t xml:space="preserve"> </w:t>
      </w:r>
      <w:r>
        <w:t xml:space="preserve">- </w:t>
      </w:r>
      <w:r>
        <w:rPr>
          <w:rFonts w:hint="eastAsia"/>
        </w:rPr>
        <w:t xml:space="preserve">期望：案例有具体技术冲突与团队协作矛盾</w:t>
      </w:r>
    </w:p>
    <w:bookmarkEnd w:id="13"/>
    <w:bookmarkStart w:id="14" w:name="用户旅程"/>
    <w:p>
      <w:pPr>
        <w:pStyle w:val="Heading3"/>
      </w:pPr>
      <w:r>
        <w:t xml:space="preserve">2.2 </w:t>
      </w:r>
      <w:r>
        <w:rPr>
          <w:rFonts w:hint="eastAsia"/>
        </w:rPr>
        <w:t xml:space="preserve">用户旅程</w:t>
      </w:r>
    </w:p>
    <w:p>
      <w:pPr>
        <w:pStyle w:val="SourceCode"/>
      </w:pPr>
      <w:r>
        <w:rPr>
          <w:rStyle w:val="VerbatimChar"/>
          <w:rFonts w:hint="eastAsia"/>
        </w:rPr>
        <w:t xml:space="preserve">登录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创建案例任务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配置参数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编排模板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AutoGen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协作日志（可选）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预览案例四件套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人工编辑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保存入库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导出授课包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autogen-多智能体产品设计"/>
    <w:p>
      <w:pPr>
        <w:pStyle w:val="Heading2"/>
      </w:pPr>
      <w:r>
        <w:t xml:space="preserve">3. AutoGen </w:t>
      </w:r>
      <w:r>
        <w:rPr>
          <w:rFonts w:hint="eastAsia"/>
        </w:rPr>
        <w:t xml:space="preserve">多智能体产品设计</w:t>
      </w:r>
    </w:p>
    <w:bookmarkStart w:id="16" w:name="agent-角色定义核心"/>
    <w:p>
      <w:pPr>
        <w:pStyle w:val="Heading3"/>
      </w:pPr>
      <w:r>
        <w:t xml:space="preserve">3.1 Agent </w:t>
      </w:r>
      <w:r>
        <w:rPr>
          <w:rFonts w:hint="eastAsia"/>
        </w:rPr>
        <w:t xml:space="preserve">角色定义（核心）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1900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UserProxy / TeacherProxy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代表教师发起任务、确认节点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教师表单参数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任务指令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CasePlanner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案例结构策划、教学目标对齐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  <w:r>
              <w:t xml:space="preserve"> + </w:t>
            </w:r>
            <w:r>
              <w:rPr>
                <w:rFonts w:hint="eastAsia"/>
              </w:rPr>
              <w:t xml:space="preserve">学科模板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案例大纲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DomainExpert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学科知识、行业情境、专业术语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</w:t>
            </w:r>
            <w:r>
              <w:t xml:space="preserve"> + </w:t>
            </w: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情境素材与事实层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CaseWriter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撰写案例正文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</w:t>
            </w:r>
            <w:r>
              <w:t xml:space="preserve"> + </w:t>
            </w:r>
            <w:r>
              <w:rPr>
                <w:rFonts w:hint="eastAsia"/>
              </w:rPr>
              <w:t xml:space="preserve">情境素材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案例正文</w:t>
            </w:r>
            <w:r>
              <w:t xml:space="preserve"> 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PedagogyDesigner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讨论题、课堂活动、评价设计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</w:t>
            </w:r>
            <w:r>
              <w:t xml:space="preserve"> + </w:t>
            </w:r>
            <w:r>
              <w:rPr>
                <w:rFonts w:hint="eastAsia"/>
              </w:rPr>
              <w:t xml:space="preserve">教学目标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讨论题</w:t>
            </w:r>
            <w:r>
              <w:t xml:space="preserve"> + </w:t>
            </w:r>
            <w:r>
              <w:rPr>
                <w:rFonts w:hint="eastAsia"/>
              </w:rPr>
              <w:t xml:space="preserve">活动方案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质量评审、修订建议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完整案例包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+ </w:t>
            </w:r>
            <w:r>
              <w:rPr>
                <w:rFonts w:hint="eastAsia"/>
              </w:rPr>
              <w:t xml:space="preserve">修改意见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Editor（可选）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根据评审意见修订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案例包</w:t>
            </w:r>
            <w:r>
              <w:t xml:space="preserve"> + </w:t>
            </w:r>
            <w:r>
              <w:rPr>
                <w:rFonts w:hint="eastAsia"/>
              </w:rPr>
              <w:t xml:space="preserve">评审意见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修订版案例包</w:t>
            </w:r>
          </w:p>
        </w:tc>
      </w:tr>
    </w:tbl>
    <w:bookmarkEnd w:id="16"/>
    <w:bookmarkStart w:id="17" w:name="编排模式产品可选项"/>
    <w:p>
      <w:pPr>
        <w:pStyle w:val="Heading3"/>
      </w:pPr>
      <w:r>
        <w:t xml:space="preserve">3.2 </w:t>
      </w:r>
      <w:r>
        <w:rPr>
          <w:rFonts w:hint="eastAsia"/>
        </w:rPr>
        <w:t xml:space="preserve">编排模式（产品可选项）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028"/>
        <w:gridCol w:w="2329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t xml:space="preserve">AutoGen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Sequential </w:t>
            </w:r>
            <w:r>
              <w:rPr>
                <w:rFonts w:hint="eastAsia"/>
                <w:b/>
                <w:bCs/>
              </w:rPr>
              <w:t xml:space="preserve">流水线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Agent </w:t>
            </w:r>
            <w:r>
              <w:rPr>
                <w:rFonts w:hint="eastAsia"/>
              </w:rPr>
              <w:t xml:space="preserve">顺序执行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稳定、成本低、易调试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GroupChat </w:t>
            </w:r>
            <w:r>
              <w:rPr>
                <w:rFonts w:hint="eastAsia"/>
                <w:b/>
                <w:bCs/>
              </w:rPr>
              <w:t xml:space="preserve">评审循环</w:t>
            </w:r>
          </w:p>
        </w:tc>
        <w:tc>
          <w:tcPr/>
          <w:p>
            <w:pPr>
              <w:pStyle w:val="Compact"/>
            </w:pPr>
            <w:r>
              <w:t xml:space="preserve">Reviewer </w:t>
            </w:r>
            <w:r>
              <w:rPr>
                <w:rFonts w:hint="eastAsia"/>
              </w:rPr>
              <w:t xml:space="preserve">触发</w:t>
            </w:r>
            <w:r>
              <w:t xml:space="preserve"> Writer </w:t>
            </w:r>
            <w:r>
              <w:rPr>
                <w:rFonts w:hint="eastAsia"/>
              </w:rPr>
              <w:t xml:space="preserve">修订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质量要求高</w:t>
            </w:r>
          </w:p>
        </w:tc>
        <w:tc>
          <w:tcPr/>
          <w:p>
            <w:pPr>
              <w:pStyle w:val="Compact"/>
            </w:pPr>
            <w:r>
              <w:t xml:space="preserve">✅ Sprint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Human-in-the-loop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教师在大纲节点确认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教研严格场景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</w:tbl>
    <w:bookmarkEnd w:id="17"/>
    <w:bookmarkStart w:id="18" w:name="agent-协作流程图"/>
    <w:p>
      <w:pPr>
        <w:pStyle w:val="Heading3"/>
      </w:pPr>
      <w:r>
        <w:t xml:space="preserve">3.3 Agent </w:t>
      </w:r>
      <w:r>
        <w:rPr>
          <w:rFonts w:hint="eastAsia"/>
        </w:rPr>
        <w:t xml:space="preserve">协作流程图</w:t>
      </w:r>
    </w:p>
    <w:p>
      <w:pPr>
        <w:pStyle w:val="SourceCode"/>
      </w:pPr>
      <w:r>
        <w:rPr>
          <w:rStyle w:val="VerbatimChar"/>
          <w:rFonts w:hint="eastAsia"/>
        </w:rPr>
        <w:t xml:space="preserve">教师参数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CasePlanner │ → </w:t>
      </w:r>
      <w:r>
        <w:rPr>
          <w:rStyle w:val="VerbatimChar"/>
          <w:rFonts w:hint="eastAsia"/>
        </w:rPr>
        <w:t xml:space="preserve">案例大纲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目标对齐方案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│DomainExpert │ → </w:t>
      </w:r>
      <w:r>
        <w:rPr>
          <w:rStyle w:val="VerbatimChar"/>
          <w:rFonts w:hint="eastAsia"/>
        </w:rPr>
        <w:t xml:space="preserve">行业/学科情境素材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CaseWriter  │ → </w:t>
      </w:r>
      <w:r>
        <w:rPr>
          <w:rStyle w:val="VerbatimChar"/>
          <w:rFonts w:hint="eastAsia"/>
        </w:rPr>
        <w:t xml:space="preserve">案例正文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│PedagogyDesigner│ → </w:t>
      </w:r>
      <w:r>
        <w:rPr>
          <w:rStyle w:val="VerbatimChar"/>
          <w:rFonts w:hint="eastAsia"/>
        </w:rPr>
        <w:t xml:space="preserve">讨论题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活动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Reviewer   │ → </w:t>
      </w:r>
      <w:r>
        <w:rPr>
          <w:rStyle w:val="VerbatimChar"/>
          <w:rFonts w:hint="eastAsia"/>
        </w:rPr>
        <w:t xml:space="preserve">评分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阈值？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否（≤2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轮）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CaseWriter / Editor </w:t>
      </w:r>
      <w:r>
        <w:rPr>
          <w:rStyle w:val="VerbatimChar"/>
          <w:rFonts w:hint="eastAsia"/>
        </w:rPr>
        <w:t xml:space="preserve">修订</w:t>
      </w:r>
      <w:r>
        <w:br/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是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结构化案例包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案例库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导出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4" w:name="功能需求"/>
    <w:p>
      <w:pPr>
        <w:pStyle w:val="Heading2"/>
      </w:pPr>
      <w:r>
        <w:t xml:space="preserve">4. </w:t>
      </w:r>
      <w:r>
        <w:rPr>
          <w:rFonts w:hint="eastAsia"/>
        </w:rPr>
        <w:t xml:space="preserve">功能需求</w:t>
      </w:r>
    </w:p>
    <w:bookmarkStart w:id="20" w:name="f01-案例任务配置"/>
    <w:p>
      <w:pPr>
        <w:pStyle w:val="Heading3"/>
      </w:pPr>
      <w:r>
        <w:t xml:space="preserve">F01 </w:t>
      </w:r>
      <w:r>
        <w:rPr>
          <w:rFonts w:hint="eastAsia"/>
        </w:rPr>
        <w:t xml:space="preserve">案例任务配置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案例标题/主题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如「某制造企业数字化转型决策」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管理学、经济学、计算机、法学等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如「组织行为学」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本科/硕士/企业培训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决策型/分析型/情境模拟/问题诊断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初级/中级/高级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可多条（知识/能力/素养）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2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案例正文</w:t>
            </w:r>
            <w:r>
              <w:t xml:space="preserve"> 1500-5000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行业偏好、禁忌话题等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编排模板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标准流水线</w:t>
            </w:r>
            <w:r>
              <w:t xml:space="preserve"> / </w:t>
            </w:r>
            <w:r>
              <w:rPr>
                <w:rFonts w:hint="eastAsia"/>
              </w:rPr>
              <w:t xml:space="preserve">深度评审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：提交后</w:t>
      </w:r>
      <w:r>
        <w:t xml:space="preserve"> 5 </w:t>
      </w:r>
      <w:r>
        <w:rPr>
          <w:rFonts w:hint="eastAsia"/>
        </w:rPr>
        <w:t xml:space="preserve">秒内创建任务并进入生成队列。</w:t>
      </w:r>
    </w:p>
    <w:bookmarkEnd w:id="20"/>
    <w:bookmarkStart w:id="21" w:name="f02-autogen-生成引擎"/>
    <w:p>
      <w:pPr>
        <w:pStyle w:val="Heading3"/>
      </w:pPr>
      <w:r>
        <w:t xml:space="preserve">F02 AutoGen </w:t>
      </w:r>
      <w:r>
        <w:rPr>
          <w:rFonts w:hint="eastAsia"/>
        </w:rPr>
        <w:t xml:space="preserve">生成引擎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按选定编排加载</w:t>
      </w:r>
      <w:r>
        <w:t xml:space="preserve"> Agent </w:t>
      </w:r>
      <w:r>
        <w:rPr>
          <w:rFonts w:hint="eastAsia"/>
        </w:rPr>
        <w:t xml:space="preserve">配置（YAML）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异步执行，支持任务取消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记录</w:t>
      </w:r>
      <w:r>
        <w:t xml:space="preserve"> Agent </w:t>
      </w:r>
      <w:r>
        <w:rPr>
          <w:rFonts w:hint="eastAsia"/>
        </w:rPr>
        <w:t xml:space="preserve">对话日志（可开关，供教研调试）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单任务并发</w:t>
      </w:r>
      <w:r>
        <w:t xml:space="preserve"> Agent </w:t>
      </w:r>
      <w:r>
        <w:rPr>
          <w:rFonts w:hint="eastAsia"/>
        </w:rPr>
        <w:t xml:space="preserve">受配置限制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生成失败自动重试（章节级/Agent</w:t>
      </w:r>
      <w:r>
        <w:t xml:space="preserve"> </w:t>
      </w:r>
      <w:r>
        <w:rPr>
          <w:rFonts w:hint="eastAsia"/>
        </w:rPr>
        <w:t xml:space="preserve">级）</w:t>
      </w:r>
    </w:p>
    <w:p>
      <w:pPr>
        <w:pStyle w:val="FirstParagraph"/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：标准流水线完整产出四件套；日志可查看每</w:t>
      </w:r>
      <w:r>
        <w:t xml:space="preserve"> Agent </w:t>
      </w:r>
      <w:r>
        <w:rPr>
          <w:rFonts w:hint="eastAsia"/>
        </w:rPr>
        <w:t xml:space="preserve">输入输出摘要。</w:t>
      </w:r>
    </w:p>
    <w:bookmarkEnd w:id="21"/>
    <w:bookmarkStart w:id="22" w:name="f03-案例预览与编辑"/>
    <w:p>
      <w:pPr>
        <w:pStyle w:val="Heading3"/>
      </w:pPr>
      <w:r>
        <w:t xml:space="preserve">F03 </w:t>
      </w:r>
      <w:r>
        <w:rPr>
          <w:rFonts w:hint="eastAsia"/>
        </w:rPr>
        <w:t xml:space="preserve">案例预览与编辑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</w:t>
      </w:r>
      <w:r>
        <w:t xml:space="preserve"> Tab </w:t>
      </w:r>
      <w:r>
        <w:rPr>
          <w:rFonts w:hint="eastAsia"/>
        </w:rPr>
        <w:t xml:space="preserve">展示：正文</w:t>
      </w:r>
      <w:r>
        <w:t xml:space="preserve"> / </w:t>
      </w:r>
      <w:r>
        <w:rPr>
          <w:rFonts w:hint="eastAsia"/>
        </w:rPr>
        <w:t xml:space="preserve">讨论题</w:t>
      </w:r>
      <w:r>
        <w:t xml:space="preserve"> / </w:t>
      </w:r>
      <w:r>
        <w:rPr>
          <w:rFonts w:hint="eastAsia"/>
        </w:rPr>
        <w:t xml:space="preserve">教师参考</w:t>
      </w:r>
      <w:r>
        <w:t xml:space="preserve"> / </w:t>
      </w:r>
      <w:r>
        <w:rPr>
          <w:rFonts w:hint="eastAsia"/>
        </w:rPr>
        <w:t xml:space="preserve">目标对齐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富文本/Markdown</w:t>
      </w:r>
      <w:r>
        <w:t xml:space="preserve"> </w:t>
      </w:r>
      <w:r>
        <w:rPr>
          <w:rFonts w:hint="eastAsia"/>
        </w:rPr>
        <w:t xml:space="preserve">编辑</w:t>
      </w:r>
    </w:p>
    <w:p>
      <w:pPr>
        <w:pStyle w:val="Compact"/>
        <w:numPr>
          <w:ilvl w:val="0"/>
          <w:numId w:val="1002"/>
        </w:numPr>
      </w:pPr>
      <w:r>
        <w:t>统一编辑保存并递增版本；不提供Skill 运行追踪，避免四件套上下文错配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版本历史对比</w:t>
      </w:r>
    </w:p>
    <w:bookmarkEnd w:id="22"/>
    <w:bookmarkStart w:id="27" w:name="f04-教师工作台与统计看板"/>
    <w:p>
      <w:pPr>
        <w:pStyle w:val="Heading3"/>
      </w:pPr>
      <w:r>
        <w:t xml:space="preserve">F04 </w:t>
      </w:r>
      <w:r>
        <w:rPr>
          <w:rFonts w:hint="eastAsia"/>
        </w:rPr>
        <w:t xml:space="preserve">教师工作台与统计看板</w:t>
      </w:r>
    </w:p>
    <w:p>
      <w:pPr>
        <w:pStyle w:val="FirstParagraph"/>
      </w:pPr>
      <w:r>
        <w:rPr>
          <w:rFonts w:hint="eastAsia"/>
        </w:rPr>
        <w:t xml:space="preserve">工作台（P03</w:t>
      </w:r>
      <w:r>
        <w:t xml:space="preserve"> </w:t>
      </w:r>
      <w:r>
        <w:rPr>
          <w:rStyle w:val="VerbatimChar"/>
        </w:rPr>
        <w:t xml:space="preserve">/dashboard</w:t>
      </w:r>
      <w:r>
        <w:rPr>
          <w:rFonts w:hint="eastAsia"/>
        </w:rPr>
        <w:t xml:space="preserve">）顶部为</w:t>
      </w:r>
      <w:r>
        <w:rPr>
          <w:rFonts w:hint="eastAsia"/>
          <w:b/>
          <w:bCs/>
        </w:rPr>
        <w:t xml:space="preserve">量化统计看板</w:t>
      </w:r>
      <w:r>
        <w:rPr>
          <w:rFonts w:hint="eastAsia"/>
        </w:rPr>
        <w:t xml:space="preserve">，下方为案例列表，帮助教师直观掌握案例生成与使用情况。</w:t>
      </w:r>
    </w:p>
    <w:bookmarkStart w:id="23" w:name="统计看板指标"/>
    <w:p>
      <w:pPr>
        <w:pStyle w:val="Heading4"/>
      </w:pPr>
      <w:r>
        <w:t xml:space="preserve">4.1 </w:t>
      </w:r>
      <w:r>
        <w:rPr>
          <w:rFonts w:hint="eastAsia"/>
        </w:rPr>
        <w:t xml:space="preserve">统计看板指标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当前筛选范围内案例任务数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count(case_tasks)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已定稿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状态为</w:t>
            </w:r>
            <w:r>
              <w:t xml:space="preserve"> finalized </w:t>
            </w:r>
            <w:r>
              <w:rPr>
                <w:rFonts w:hint="eastAsia"/>
              </w:rPr>
              <w:t xml:space="preserve">的数量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完成率</w:t>
            </w:r>
            <w:r>
              <w:t xml:space="preserve"> = </w:t>
            </w:r>
            <w:r>
              <w:rPr>
                <w:rFonts w:hint="eastAsia"/>
              </w:rPr>
              <w:t xml:space="preserve">已定稿</w:t>
            </w:r>
            <w:r>
              <w:t xml:space="preserve"> / </w:t>
            </w:r>
            <w:r>
              <w:rPr>
                <w:rFonts w:hint="eastAsia"/>
              </w:rPr>
              <w:t xml:space="preserve">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生成中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协作进行中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</w:t>
            </w:r>
            <w:r>
              <w:t xml:space="preserve"> Rubric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已定稿案例质量均分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avg(rubric_overall)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预估节省工时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量化效率价值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已定稿数</w:t>
            </w:r>
            <w:r>
              <w:t xml:space="preserve"> × </w:t>
            </w:r>
            <w:r>
              <w:rPr>
                <w:rFonts w:hint="eastAsia"/>
              </w:rPr>
              <w:t xml:space="preserve">可配置系数（默认</w:t>
            </w:r>
            <w:r>
              <w:t xml:space="preserve"> </w:t>
            </w:r>
            <w:r>
              <w:rPr>
                <w:rFonts w:hint="eastAsia"/>
              </w:rPr>
              <w:t xml:space="preserve">8h/案例）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导出次数</w:t>
            </w:r>
          </w:p>
        </w:tc>
        <w:tc>
          <w:tcPr/>
          <w:p>
            <w:pPr>
              <w:pStyle w:val="Compact"/>
            </w:pPr>
            <w:r>
              <w:t>Word + PDF + PPTX 导出合计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count(exports)</w:t>
            </w:r>
            <w:r>
              <w:rPr>
                <w:rFonts w:hint="eastAsia"/>
              </w:rPr>
              <w:t xml:space="preserve">，可拆格式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平均生成耗时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端到端生成分钟数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任务日志</w:t>
            </w:r>
            <w:r>
              <w:t xml:space="preserve"> P95 </w:t>
            </w:r>
            <w:r>
              <w:rPr>
                <w:rFonts w:hint="eastAsia"/>
              </w:rPr>
              <w:t xml:space="preserve">或均值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讨论题总数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已生成讨论题累计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</w:t>
            </w:r>
            <w:r>
              <w:t xml:space="preserve"> </w:t>
            </w:r>
            <w:r>
              <w:rPr>
                <w:rStyle w:val="VerbatimChar"/>
              </w:rPr>
              <w:t xml:space="preserve">discussion_questions</w:t>
            </w:r>
          </w:p>
        </w:tc>
      </w:tr>
      <w:tr>
        <w:tc>
          <w:tcPr/>
          <w:p>
            <w:pPr>
              <w:pStyle w:val="Compact"/>
            </w:pPr>
            <w:r>
              <w:t>Skill 运行追踪</w:t>
            </w:r>
          </w:p>
        </w:tc>
        <w:tc>
          <w:tcPr/>
          <w:p>
            <w:pPr>
              <w:pStyle w:val="Compact"/>
            </w:pPr>
            <w:r>
              <w:t>各 Agent 加载 Skill 的可追溯记录</w:t>
            </w:r>
          </w:p>
        </w:tc>
        <w:tc>
          <w:tcPr/>
          <w:p>
            <w:pPr>
              <w:pStyle w:val="Compact"/>
            </w:pPr>
            <w:r>
              <w:t>meta.skill_trace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剩余生成额度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账户可用次数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user.quota_remaining</w:t>
            </w:r>
          </w:p>
        </w:tc>
      </w:tr>
    </w:tbl>
    <w:bookmarkEnd w:id="23"/>
    <w:bookmarkStart w:id="24" w:name="图表维度"/>
    <w:p>
      <w:pPr>
        <w:pStyle w:val="Heading4"/>
      </w:pPr>
      <w:r>
        <w:t xml:space="preserve">4.2 </w:t>
      </w:r>
      <w:r>
        <w:rPr>
          <w:rFonts w:hint="eastAsia"/>
        </w:rPr>
        <w:t xml:space="preserve">图表维度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各学科案例数量条形图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了解授课覆盖结构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已定稿/生成中/待编辑/草稿占比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快速把握工作进度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6 </w:t>
            </w:r>
            <w:r>
              <w:rPr>
                <w:rFonts w:hint="eastAsia"/>
              </w:rPr>
              <w:t xml:space="preserve">月每月新建案例数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观察使用频率变化</w:t>
            </w:r>
          </w:p>
        </w:tc>
      </w:tr>
    </w:tbl>
    <w:bookmarkEnd w:id="24"/>
    <w:bookmarkStart w:id="25" w:name="时间筛选"/>
    <w:p>
      <w:pPr>
        <w:pStyle w:val="Heading4"/>
      </w:pPr>
      <w:r>
        <w:t xml:space="preserve">4.3 </w:t>
      </w:r>
      <w:r>
        <w:rPr>
          <w:rFonts w:hint="eastAsia"/>
        </w:rPr>
        <w:t xml:space="preserve">时间筛选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本月</w:t>
      </w:r>
      <w:r>
        <w:t xml:space="preserve"> / </w:t>
      </w:r>
      <w:r>
        <w:rPr>
          <w:rFonts w:hint="eastAsia"/>
        </w:rPr>
        <w:t xml:space="preserve">本学期</w:t>
      </w:r>
      <w:r>
        <w:t xml:space="preserve"> / </w:t>
      </w:r>
      <w:r>
        <w:rPr>
          <w:rFonts w:hint="eastAsia"/>
        </w:rPr>
        <w:t xml:space="preserve">全部（切换后</w:t>
      </w:r>
      <w:r>
        <w:t xml:space="preserve"> KPI </w:t>
      </w:r>
      <w:r>
        <w:rPr>
          <w:rFonts w:hint="eastAsia"/>
        </w:rPr>
        <w:t xml:space="preserve">与图表联动刷新）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默认进入：本学期</w:t>
      </w:r>
    </w:p>
    <w:bookmarkEnd w:id="25"/>
    <w:bookmarkStart w:id="26" w:name="案例列表看板下方"/>
    <w:p>
      <w:pPr>
        <w:pStyle w:val="Heading4"/>
      </w:pPr>
      <w:r>
        <w:t xml:space="preserve">4.4 </w:t>
      </w:r>
      <w:r>
        <w:rPr>
          <w:rFonts w:hint="eastAsia"/>
        </w:rPr>
        <w:t xml:space="preserve">案例列表（看板下方）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我的案例列表（状态：生成中/待审/已定稿）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标签：学科、课程、难度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复制为新任务、删除、分享链接（可选）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按更新时间排序，显示</w:t>
      </w:r>
      <w:r>
        <w:t xml:space="preserve"> Rubric </w:t>
      </w:r>
      <w:r>
        <w:rPr>
          <w:rFonts w:hint="eastAsia"/>
        </w:rPr>
        <w:t xml:space="preserve">分（如有）</w:t>
      </w:r>
    </w:p>
    <w:p>
      <w:pPr>
        <w:pStyle w:val="FirstParagraph"/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：登录后</w:t>
      </w:r>
      <w:r>
        <w:t xml:space="preserve"> 2 </w:t>
      </w:r>
      <w:r>
        <w:rPr>
          <w:rFonts w:hint="eastAsia"/>
        </w:rPr>
        <w:t xml:space="preserve">秒内展示看板；筛选切换后指标与图表同步更新；移动端</w:t>
      </w:r>
      <w:r>
        <w:t xml:space="preserve"> KPI </w:t>
      </w:r>
      <w:r>
        <w:rPr>
          <w:rFonts w:hint="eastAsia"/>
        </w:rPr>
        <w:t xml:space="preserve">卡片自适应单列/三列。</w:t>
      </w:r>
    </w:p>
    <w:bookmarkEnd w:id="26"/>
    <w:bookmarkEnd w:id="27"/>
    <w:bookmarkStart w:id="28" w:name="f05-导出"/>
    <w:p>
      <w:pPr>
        <w:pStyle w:val="Heading3"/>
      </w:pPr>
      <w:r>
        <w:t xml:space="preserve">F05 </w:t>
      </w:r>
      <w:r>
        <w:rPr>
          <w:rFonts w:hint="eastAsia"/>
        </w:rPr>
        <w:t xml:space="preserve">导出</w:t>
      </w:r>
    </w:p>
    <w:p>
      <w:pPr>
        <w:pStyle w:val="FirstParagraph"/>
      </w:pPr>
      <w:r>
        <w:rPr>
          <w:rFonts w:hint="eastAsia"/>
        </w:rPr>
        <w:t xml:space="preserve">仅支持以下两种格式（</w:t>
      </w:r>
      <w:r>
        <w:rPr>
          <w:rFonts w:hint="eastAsia"/>
          <w:b/>
          <w:bCs/>
        </w:rPr>
        <w:t xml:space="preserve">不支持</w:t>
      </w:r>
      <w:r>
        <w:t xml:space="preserve"> </w:t>
      </w:r>
      <w:r>
        <w:t xml:space="preserve">Markdown、JSON </w:t>
      </w:r>
      <w:r>
        <w:rPr>
          <w:rFonts w:hint="eastAsia"/>
        </w:rPr>
        <w:t xml:space="preserve">等其他导出）：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 (.docx)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授课包排版：封面、案例正文、讨论题、教师参考、目标对齐表、虚构情境声明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(.pdf)</w:t>
            </w:r>
          </w:p>
        </w:tc>
        <w:tc>
          <w:tcPr/>
          <w:p>
            <w:pPr>
              <w:pStyle w:val="Compact"/>
            </w:pPr>
            <w:r>
              <w:t>独立中文排版，适合打印、归档与只读提交</w:t>
            </w:r>
          </w:p>
        </w:tc>
      </w:tr>
      <w:tr>
        <w:tc>
          <w:tcPr>
            <w:tcW w:type="dxa" w:w="3960"/>
          </w:tcPr>
          <w:p>
            <w:r>
              <w:t>PPTX (.pptx)</w:t>
            </w:r>
          </w:p>
        </w:tc>
        <w:tc>
          <w:tcPr>
            <w:tcW w:type="dxa" w:w="3960"/>
          </w:tcPr>
          <w:p>
            <w:r>
              <w:t>按教学节奏重组为可编辑课件；支持三种主题、三种密度、教师/学生版和目录预览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导出前可预览排版效果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导出文件含虚构情境声明页脚</w:t>
      </w:r>
    </w:p>
    <w:bookmarkEnd w:id="28"/>
    <w:bookmarkStart w:id="33" w:name="f06-agent-配置管理管理员"/>
    <w:p>
      <w:pPr>
        <w:pStyle w:val="Heading3"/>
      </w:pPr>
      <w:r>
        <w:t xml:space="preserve">F06 Agent </w:t>
      </w:r>
      <w:r>
        <w:rPr>
          <w:rFonts w:hint="eastAsia"/>
        </w:rPr>
        <w:t xml:space="preserve">配置管理（管理员）</w:t>
      </w:r>
    </w:p>
    <w:p>
      <w:pPr>
        <w:pStyle w:val="BlockText"/>
      </w:pPr>
      <w:r>
        <w:rPr>
          <w:rFonts w:hint="eastAsia"/>
          <w:b/>
          <w:bCs/>
        </w:rPr>
        <w:t xml:space="preserve">详细说明见</w:t>
      </w:r>
      <w:r>
        <w:t xml:space="preserve"> </w:t>
      </w:r>
      <w:hyperlink r:id="rId29">
        <w:r>
          <w:rPr>
            <w:rStyle w:val="VerbatimChar"/>
            <w:rFonts w:hint="eastAsia"/>
          </w:rPr>
          <w:t xml:space="preserve">06-Agent配置说明.md</w:t>
        </w:r>
      </w:hyperlink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配置决定「谁干什么、怎么协作、用什么模型、如何质检」，分为四层：</w:t>
      </w:r>
      <w:r>
        <w:rPr>
          <w:rFonts w:hint="eastAsia"/>
          <w:b/>
          <w:bCs/>
        </w:rPr>
        <w:t xml:space="preserve">全局层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角色层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编排层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学科层</w:t>
      </w:r>
      <w:r>
        <w:t xml:space="preserve">。</w:t>
      </w:r>
    </w:p>
    <w:bookmarkStart w:id="30" w:name="功能模块一览"/>
    <w:p>
      <w:pPr>
        <w:pStyle w:val="Heading4"/>
      </w:pPr>
      <w:r>
        <w:t xml:space="preserve">9.1 </w:t>
      </w:r>
      <w:r>
        <w:rPr>
          <w:rFonts w:hint="eastAsia"/>
        </w:rPr>
        <w:t xml:space="preserve">功能模块一览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用来干嘛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角色配置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  <w:r>
              <w:t xml:space="preserve"> Planner / Expert / Writer </w:t>
            </w:r>
            <w:r>
              <w:rPr>
                <w:rFonts w:hint="eastAsia"/>
              </w:rPr>
              <w:t xml:space="preserve">等</w:t>
            </w:r>
            <w:r>
              <w:t xml:space="preserve"> 7 </w:t>
            </w:r>
            <w:r>
              <w:rPr>
                <w:rFonts w:hint="eastAsia"/>
              </w:rPr>
              <w:t xml:space="preserve">个角色的</w:t>
            </w:r>
            <w:r>
              <w:t xml:space="preserve"> </w:t>
            </w:r>
            <w:r>
              <w:rPr>
                <w:rFonts w:hint="eastAsia"/>
              </w:rPr>
              <w:t xml:space="preserve">Prompt、模型、输出格式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版本管理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调优后可版本对比、激活、回滚，关联</w:t>
            </w:r>
            <w:r>
              <w:t xml:space="preserve"> Rubric </w:t>
            </w:r>
            <w:r>
              <w:rPr>
                <w:rFonts w:hint="eastAsia"/>
              </w:rPr>
              <w:t xml:space="preserve">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编排模板管理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  <w:r>
              <w:t xml:space="preserve"> Sequential / GroupChat </w:t>
            </w:r>
            <w:r>
              <w:rPr>
                <w:rFonts w:hint="eastAsia"/>
              </w:rPr>
              <w:t xml:space="preserve">流水线；教师创建案例时选用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模型分配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Agent </w:t>
            </w:r>
            <w:r>
              <w:rPr>
                <w:rFonts w:hint="eastAsia"/>
              </w:rPr>
              <w:t xml:space="preserve">指定模型与</w:t>
            </w:r>
            <w:r>
              <w:t xml:space="preserve"> </w:t>
            </w:r>
            <w:r>
              <w:rPr>
                <w:rFonts w:hint="eastAsia"/>
              </w:rPr>
              <w:t xml:space="preserve">temperature，平衡质量与</w:t>
            </w:r>
            <w:r>
              <w:t xml:space="preserve"> Token </w:t>
            </w: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</w:t>
            </w:r>
            <w:r>
              <w:rPr>
                <w:rFonts w:hint="eastAsia"/>
              </w:rPr>
              <w:t xml:space="preserve">工具绑定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</w:t>
            </w:r>
            <w:r>
              <w:t xml:space="preserve"> Agent </w:t>
            </w:r>
            <w:r>
              <w:rPr>
                <w:rFonts w:hint="eastAsia"/>
              </w:rPr>
              <w:t xml:space="preserve">注册</w:t>
            </w:r>
            <w:r>
              <w:t xml:space="preserve"> schema </w:t>
            </w:r>
            <w:r>
              <w:rPr>
                <w:rFonts w:hint="eastAsia"/>
              </w:rPr>
              <w:t xml:space="preserve">校验、Rubric</w:t>
            </w:r>
            <w:r>
              <w:t xml:space="preserve"> </w:t>
            </w:r>
            <w:r>
              <w:rPr>
                <w:rFonts w:hint="eastAsia"/>
              </w:rPr>
              <w:t xml:space="preserve">打分、学科模板等硬能力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学科插件包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按学科注入案例结构模板与术语，无需改代码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max_round、重试次数、Reviewer</w:t>
            </w:r>
            <w:r>
              <w:t xml:space="preserve"> </w:t>
            </w:r>
            <w:r>
              <w:rPr>
                <w:rFonts w:hint="eastAsia"/>
              </w:rPr>
              <w:t xml:space="preserve">通过阈值、任务超时与</w:t>
            </w:r>
            <w:r>
              <w:t xml:space="preserve"> Token </w:t>
            </w:r>
            <w:r>
              <w:rPr>
                <w:rFonts w:hint="eastAsia"/>
              </w:rPr>
              <w:t xml:space="preserve">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</w:t>
            </w:r>
            <w:r>
              <w:t xml:space="preserve"> Agent </w:t>
            </w:r>
            <w:r>
              <w:rPr>
                <w:rFonts w:hint="eastAsia"/>
              </w:rPr>
              <w:t xml:space="preserve">对话日志粒度（教研调试</w:t>
            </w:r>
            <w:r>
              <w:t xml:space="preserve"> vs </w:t>
            </w:r>
            <w:r>
              <w:rPr>
                <w:rFonts w:hint="eastAsia"/>
              </w:rPr>
              <w:t xml:space="preserve">存储成本）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试跑</w:t>
            </w:r>
            <w:r>
              <w:t xml:space="preserve"> / </w:t>
            </w:r>
            <w:r>
              <w:rPr>
                <w:rFonts w:hint="eastAsia"/>
              </w:rPr>
              <w:t xml:space="preserve">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</w:t>
            </w:r>
            <w:r>
              <w:t xml:space="preserve"> Prompt </w:t>
            </w:r>
            <w:r>
              <w:rPr>
                <w:rFonts w:hint="eastAsia"/>
              </w:rPr>
              <w:t xml:space="preserve">后用样例参数单</w:t>
            </w:r>
            <w:r>
              <w:t xml:space="preserve"> Agent </w:t>
            </w:r>
            <w:r>
              <w:rPr>
                <w:rFonts w:hint="eastAsia"/>
              </w:rPr>
              <w:t xml:space="preserve">试跑</w:t>
            </w:r>
          </w:p>
        </w:tc>
      </w:tr>
      <w:tr>
        <w:tc>
          <w:tcPr/>
          <w:p>
            <w:pPr>
              <w:pStyle w:val="Compact"/>
            </w:pPr>
            <w:r>
              <w:t>Skill 运行追踪</w:t>
            </w:r>
          </w:p>
        </w:tc>
        <w:tc>
          <w:tcPr/>
          <w:p>
            <w:pPr>
              <w:pStyle w:val="Compact"/>
            </w:pPr>
            <w:r>
              <w:t>记录各 Agent 加载的 Skill 名称与版本</w:t>
            </w:r>
          </w:p>
        </w:tc>
      </w:tr>
    </w:tbl>
    <w:bookmarkEnd w:id="30"/>
    <w:bookmarkStart w:id="31" w:name="管理后台页面p07-adminagents"/>
    <w:p>
      <w:pPr>
        <w:pStyle w:val="Heading4"/>
      </w:pPr>
      <w:r>
        <w:t xml:space="preserve">9.2 </w:t>
      </w:r>
      <w:r>
        <w:rPr>
          <w:rFonts w:hint="eastAsia"/>
        </w:rPr>
        <w:t xml:space="preserve">管理后台页面（P07</w:t>
      </w:r>
      <w:r>
        <w:t xml:space="preserve"> </w:t>
      </w:r>
      <w:r>
        <w:rPr>
          <w:rStyle w:val="VerbatimChar"/>
        </w:rPr>
        <w:t xml:space="preserve">/admin/agents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t xml:space="preserve">Agent </w:t>
      </w:r>
      <w:r>
        <w:rPr>
          <w:rFonts w:hint="eastAsia"/>
        </w:rPr>
        <w:t xml:space="preserve">列表：启用状态、当前激活版本</w:t>
      </w:r>
    </w:p>
    <w:p>
      <w:pPr>
        <w:pStyle w:val="Compact"/>
        <w:numPr>
          <w:ilvl w:val="0"/>
          <w:numId w:val="1006"/>
        </w:numPr>
      </w:pPr>
      <w:r>
        <w:t xml:space="preserve">Agent </w:t>
      </w:r>
      <w:r>
        <w:rPr>
          <w:rFonts w:hint="eastAsia"/>
        </w:rPr>
        <w:t xml:space="preserve">编辑：system_message、llm_config、tools、output_schema、保存版本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编排模板：Agent</w:t>
      </w:r>
      <w:r>
        <w:t xml:space="preserve"> </w:t>
      </w:r>
      <w:r>
        <w:rPr>
          <w:rFonts w:hint="eastAsia"/>
        </w:rPr>
        <w:t xml:space="preserve">顺序、GroupChat</w:t>
      </w:r>
      <w:r>
        <w:t xml:space="preserve"> </w:t>
      </w:r>
      <w:r>
        <w:rPr>
          <w:rFonts w:hint="eastAsia"/>
        </w:rPr>
        <w:t xml:space="preserve">规则、超时与预算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学科插件：上传</w:t>
      </w:r>
      <w:r>
        <w:t xml:space="preserve"> / </w:t>
      </w:r>
      <w:r>
        <w:rPr>
          <w:rFonts w:hint="eastAsia"/>
        </w:rPr>
        <w:t xml:space="preserve">预览学科模板包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（可选）运行监控：各</w:t>
      </w:r>
      <w:r>
        <w:t xml:space="preserve"> Agent </w:t>
      </w:r>
      <w:r>
        <w:rPr>
          <w:rFonts w:hint="eastAsia"/>
        </w:rPr>
        <w:t xml:space="preserve">耗时、Token、Rubric</w:t>
      </w:r>
      <w:r>
        <w:t xml:space="preserve"> </w:t>
      </w:r>
      <w:r>
        <w:rPr>
          <w:rFonts w:hint="eastAsia"/>
        </w:rPr>
        <w:t xml:space="preserve">按版本对比</w:t>
      </w:r>
    </w:p>
    <w:bookmarkEnd w:id="31"/>
    <w:bookmarkStart w:id="32" w:name="教师侧配置边界"/>
    <w:p>
      <w:pPr>
        <w:pStyle w:val="Heading4"/>
      </w:pPr>
      <w:r>
        <w:t xml:space="preserve">9.3 </w:t>
      </w:r>
      <w:r>
        <w:rPr>
          <w:rFonts w:hint="eastAsia"/>
        </w:rPr>
        <w:t xml:space="preserve">教师侧配置边界</w:t>
      </w:r>
    </w:p>
    <w:p>
      <w:pPr>
        <w:pStyle w:val="FirstParagraph"/>
      </w:pPr>
      <w:r>
        <w:t>教师不能改 Prompt 与模型，仅可： - 选择编排模板（标准流水线 / 深度评审） - 选择学科（触发学科插件） - 在案例详情页触发Skill 运行追踪 - 开关是否查看 Agent 协作日志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教学案例数据结构case-package-schema"/>
    <w:p>
      <w:pPr>
        <w:pStyle w:val="Heading2"/>
      </w:pPr>
      <w:r>
        <w:t xml:space="preserve">5. </w:t>
      </w:r>
      <w:r>
        <w:rPr>
          <w:rFonts w:hint="eastAsia"/>
        </w:rPr>
        <w:t xml:space="preserve">教学案例数据结构（Case</w:t>
      </w:r>
      <w:r>
        <w:t xml:space="preserve"> Package </w:t>
      </w:r>
      <w:r>
        <w:rPr>
          <w:rFonts w:hint="eastAsia"/>
        </w:rPr>
        <w:t xml:space="preserve">Schema）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"案例标题"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"管理学"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"组织行为学"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"intermediate"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"undergraduate"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"ai_assisted"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"fictional_disclaimer"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"本案例为教学虚构情境"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"learning_objectives"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"能够分析组织变革中的利益冲突"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"assessment_hint"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"课堂讨论评价"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"背景介绍"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"事件1"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"事件2"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"narrative"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"案例叙述正文（Markdown）"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"decision_point"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"核心决策点描述"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"characters"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"角色"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"职务"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"立场"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"discussion_questions"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"理解"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"问题文本"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"teaching_intent"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"教学意图"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"instructor_guide"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"teaching_flow"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"建议授课流程"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"要点1"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"common_misconceptions"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"误区1"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"extension_reading"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"alignment_matrix"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"objective_id"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"决策点段落"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"小组讨论"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"assessment"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"汇报点评"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"rubric_scores"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"reviewer_summary"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非功能需求"/>
    <w:p>
      <w:pPr>
        <w:pStyle w:val="Heading2"/>
      </w:pPr>
      <w:r>
        <w:t xml:space="preserve">6. </w:t>
      </w:r>
      <w:r>
        <w:rPr>
          <w:rFonts w:hint="eastAsia"/>
        </w:rPr>
        <w:t xml:space="preserve">非功能需求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配置页</w:t>
            </w:r>
            <w:r>
              <w:t xml:space="preserve"> &lt; </w:t>
            </w:r>
            <w:r>
              <w:rPr>
                <w:rFonts w:hint="eastAsia"/>
              </w:rPr>
              <w:t xml:space="preserve">2s；单案例生成</w:t>
            </w:r>
            <w:r>
              <w:t xml:space="preserve"> ≤ 15 </w:t>
            </w:r>
            <w:r>
              <w:rPr>
                <w:rFonts w:hint="eastAsia"/>
              </w:rPr>
              <w:t xml:space="preserve">分钟（标准流水线）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任务成功率</w:t>
            </w:r>
            <w:r>
              <w:t xml:space="preserve"> ≥ </w:t>
            </w:r>
            <w:r>
              <w:rPr>
                <w:rFonts w:hint="eastAsia"/>
              </w:rPr>
              <w:t xml:space="preserve">95%；Agent</w:t>
            </w:r>
            <w:r>
              <w:t xml:space="preserve"> </w:t>
            </w:r>
            <w:r>
              <w:rPr>
                <w:rFonts w:hint="eastAsia"/>
              </w:rPr>
              <w:t xml:space="preserve">异常可恢复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t>邮箱注册；密码哈希；短时 Access Token；HttpOnly Refresh Cookie；案例数据隔离；公网 HTTPS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虚构情境声明；禁止生成违法、歧视内容；内容过滤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Agent </w:t>
            </w:r>
            <w:r>
              <w:rPr>
                <w:rFonts w:hint="eastAsia"/>
              </w:rPr>
              <w:t xml:space="preserve">不改核心编排接口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耗时、Token、Rubric</w:t>
            </w:r>
            <w:r>
              <w:t xml:space="preserve"> </w:t>
            </w:r>
            <w:r>
              <w:rPr>
                <w:rFonts w:hint="eastAsia"/>
              </w:rPr>
              <w:t xml:space="preserve">分可追溯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页面清单"/>
    <w:p>
      <w:pPr>
        <w:pStyle w:val="Heading2"/>
      </w:pPr>
      <w:r>
        <w:t xml:space="preserve">7. </w:t>
      </w:r>
      <w:r>
        <w:rPr>
          <w:rFonts w:hint="eastAsia"/>
        </w:rPr>
        <w:t xml:space="preserve">页面清单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 </w:t>
            </w: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产品价值、AutoGen</w:t>
            </w:r>
            <w:r>
              <w:t xml:space="preserve"> </w:t>
            </w: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示意</w:t>
            </w:r>
          </w:p>
        </w:tc>
      </w:tr>
      <w:tr>
        <w:tc>
          <w:tcPr/>
          <w:p>
            <w:pPr>
              <w:pStyle w:val="Compact"/>
            </w:pPr>
            <w:r>
              <w:t>P02 登录/注册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</w:t>
            </w:r>
          </w:p>
        </w:tc>
        <w:tc>
          <w:tcPr/>
          <w:p>
            <w:pPr>
              <w:pStyle w:val="Compact"/>
            </w:pPr>
            <w:r>
              <w:t>邮箱注册、登录与安全会话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P03 </w:t>
            </w:r>
            <w:r>
              <w:rPr>
                <w:rFonts w:hint="eastAsia"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统计看板</w:t>
            </w:r>
            <w:r>
              <w:t xml:space="preserve"> + </w:t>
            </w:r>
            <w:r>
              <w:rPr>
                <w:rFonts w:hint="eastAsia"/>
              </w:rPr>
              <w:t xml:space="preserve">案例列表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P04 </w:t>
            </w:r>
            <w:r>
              <w:rPr>
                <w:rFonts w:hint="eastAsia"/>
              </w:rPr>
              <w:t xml:space="preserve">创建案例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/case/new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参数配置</w:t>
            </w:r>
            <w:r>
              <w:t xml:space="preserve"> + </w:t>
            </w:r>
            <w:r>
              <w:rPr>
                <w:rFonts w:hint="eastAsia"/>
              </w:rPr>
              <w:t xml:space="preserve">编排选择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P05 </w:t>
            </w:r>
            <w:r>
              <w:rPr>
                <w:rFonts w:hint="eastAsia"/>
              </w:rPr>
              <w:t xml:space="preserve">生成过程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/case/{id}/generate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</w:t>
            </w:r>
            <w:r>
              <w:t xml:space="preserve"> + Agent </w:t>
            </w:r>
            <w:r>
              <w:rPr>
                <w:rFonts w:hint="eastAsia"/>
              </w:rPr>
              <w:t xml:space="preserve">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P06 </w:t>
            </w:r>
            <w:r>
              <w:rPr>
                <w:rFonts w:hint="eastAsia"/>
              </w:rPr>
              <w:t xml:space="preserve">案例详情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/case/{id}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四件套预览编辑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 Agent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/admin/agents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  <w:r>
              <w:t xml:space="preserve"> · </w:t>
            </w:r>
            <w:r>
              <w:rPr>
                <w:rFonts w:hint="eastAsia"/>
              </w:rPr>
              <w:t xml:space="preserve">见原型</w:t>
            </w:r>
            <w:r>
              <w:t xml:space="preserve"> P07 </w:t>
            </w:r>
            <w:r>
              <w:rPr>
                <w:rFonts w:hint="eastAsia"/>
              </w:rPr>
              <w:t xml:space="preserve">六模块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P08 </w:t>
            </w: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/case/{id}/export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下载授课包</w:t>
            </w:r>
          </w:p>
        </w:tc>
      </w:tr>
    </w:tbl>
    <w:p>
      <w:pPr>
        <w:pStyle w:val="BodyText"/>
      </w:pPr>
      <w:r>
        <w:rPr>
          <w:b/>
          <w:bCs/>
        </w:rPr>
        <w:t xml:space="preserve">HTML </w:t>
      </w:r>
      <w:r>
        <w:rPr>
          <w:rFonts w:hint="eastAsia"/>
          <w:b/>
          <w:bCs/>
        </w:rPr>
        <w:t xml:space="preserve">原型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docs/03-产品原型.html</w:t>
      </w:r>
    </w:p>
    <w:p>
      <w:r>
        <w:pict>
          <v:rect style="width:0;height:1.5pt" o:hralign="center" o:hrstd="t" o:hr="t"/>
        </w:pict>
      </w:r>
    </w:p>
    <w:bookmarkEnd w:id="37"/>
    <w:bookmarkStart w:id="38" w:name="版本规划"/>
    <w:p>
      <w:pPr>
        <w:pStyle w:val="Heading2"/>
      </w:pPr>
      <w:r>
        <w:t xml:space="preserve">8. </w:t>
      </w:r>
      <w:r>
        <w:rPr>
          <w:rFonts w:hint="eastAsia"/>
        </w:rPr>
        <w:t xml:space="preserve">版本规划</w:t>
      </w:r>
    </w:p>
    <w:p>
      <w:pPr>
        <w:pStyle w:val="FirstParagraph"/>
      </w:pPr>
      <w:r>
        <w:t>已上线 v3.0：五 Agent 顺序编排 + 四件套 + 4 项 Skills + 邮箱认证 + 质量门禁 + Word/PDF/PPTX 导出</w:t>
        <w:br/>
        <w:t>下一阶段：大纲确认、学科 RAG、案例系列、LMS 对接与品牌化课件模板</w:t>
      </w:r>
    </w:p>
    <w:p>
      <w:r>
        <w:pict>
          <v:rect style="width:0;height:1.5pt" o:hralign="center" o:hrstd="t" o:hr="t"/>
        </w:pict>
      </w:r>
    </w:p>
    <w:bookmarkEnd w:id="38"/>
    <w:bookmarkStart w:id="39" w:name="kpi"/>
    <w:p>
      <w:pPr>
        <w:pStyle w:val="Heading2"/>
      </w:pPr>
      <w:r>
        <w:t xml:space="preserve">9. KPI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任务完成率（配置→导出）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教师满意度</w:t>
            </w:r>
          </w:p>
        </w:tc>
        <w:tc>
          <w:tcPr/>
          <w:p>
            <w:pPr>
              <w:pStyle w:val="Compact"/>
            </w:pPr>
            <w:r>
              <w:t xml:space="preserve">≥ 4.0/5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Rubric </w:t>
            </w:r>
            <w:r>
              <w:rPr>
                <w:rFonts w:hint="eastAsia"/>
              </w:rPr>
              <w:t xml:space="preserve">综合分</w:t>
            </w:r>
          </w:p>
        </w:tc>
        <w:tc>
          <w:tcPr/>
          <w:p>
            <w:pPr>
              <w:pStyle w:val="Compact"/>
            </w:pPr>
            <w:r>
              <w:t xml:space="preserve">≥ 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平均生成时长</w:t>
            </w:r>
          </w:p>
        </w:tc>
        <w:tc>
          <w:tcPr/>
          <w:p>
            <w:pPr>
              <w:pStyle w:val="Compact"/>
            </w:pPr>
            <w:r>
              <w:t xml:space="preserve">≤ 15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案例直接可用率（少改即用）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竞品与差异化"/>
    <w:p>
      <w:pPr>
        <w:pStyle w:val="Heading2"/>
      </w:pPr>
      <w:r>
        <w:t xml:space="preserve">10. </w:t>
      </w:r>
      <w:r>
        <w:rPr>
          <w:rFonts w:hint="eastAsia"/>
        </w:rPr>
        <w:t xml:space="preserve">竞品与差异化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AI </w:t>
            </w:r>
            <w:r>
              <w:rPr>
                <w:rFonts w:hint="eastAsia"/>
              </w:rPr>
              <w:t xml:space="preserve">写作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案例库平台</w:t>
            </w:r>
          </w:p>
        </w:tc>
        <w:tc>
          <w:tcPr/>
          <w:p>
            <w:pPr>
              <w:pStyle w:val="Compact"/>
            </w:pPr>
            <w:r>
              <w:t xml:space="preserve">CaseAutoGenSystem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存量案例检索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生成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教学结构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单轮</w:t>
            </w:r>
            <w:r>
              <w:t xml:space="preserve"> 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AI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AutoGen </w:t>
            </w:r>
            <w:r>
              <w:rPr>
                <w:rFonts w:hint="eastAsia"/>
                <w:b/>
                <w:bCs/>
              </w:rPr>
              <w:t xml:space="preserve">多</w:t>
            </w:r>
            <w:r>
              <w:rPr>
                <w:b/>
                <w:bCs/>
              </w:rP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自由文本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四件套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可编排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人工保证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Reviewer + Rubric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PRD v2.0 </w:t>
      </w:r>
      <w:r>
        <w:rPr>
          <w:rFonts w:hint="eastAsia"/>
          <w:i/>
          <w:iCs/>
        </w:rPr>
        <w:t xml:space="preserve">已对齐「AutoGen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教学案例自动生成」产品定位。</w:t>
      </w:r>
    </w:p>
    <w:bookmarkEnd w:id="40"/>
    <w:bookmarkEnd w:id="41"/>
    <w:p>
      <w:pPr>
        <w:pStyle w:val="Heading1"/>
      </w:pPr>
      <w:r>
        <w:t>当前上线设计同步（2026 年 8 月）</w:t>
      </w:r>
    </w:p>
    <w:p>
      <w:r>
        <w:t>• 认证与额度：邮箱注册/登录，密码哈希存储；Refresh Token 使用有时效的 HttpOnly Cookie；新注册教师默认获得 30 次试用额度。</w:t>
      </w:r>
    </w:p>
    <w:p>
      <w:r>
        <w:t>• 课程情境：学科、课程、案例类型、适用对象和难度共同约束生成；默认正文目标 2800 字，统计范围为背景、案例叙述与决策点的可见字符。</w:t>
      </w:r>
    </w:p>
    <w:p>
      <w:r>
        <w:t>• 教学目标：完成情境后可一键生成 3 条；按案例类型应用金字塔、系统思维、3W1H 或伦理权衡；支持换一组和人工编辑。</w:t>
      </w:r>
    </w:p>
    <w:p>
      <w:r>
        <w:t>• 质量与体验：保存和导出前校验正文 95%–105%、结构完整、目标对齐且无重复学科注释；页面与 DOCX/PDF 使用分区、标题、段距和分页优化长文阅读。</w:t>
      </w:r>
    </w:p>
    <w:p>
      <w:r>
        <w:t>• 导出：Word、PDF、PPTX 文件均使用“课程主题_教学案例授课包（或课件）_V版本号”命名。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06-Agent&#37197;&#32622;&#35828;&#26126;.md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06-Agent&#37197;&#32622;&#35828;&#26126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2026-06-26T15:49:50Z</dcterms:created>
  <dcterms:modified xsi:type="dcterms:W3CDTF">2026-06-26T15:49:50Z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