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[Doomspire]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: Jacky Wu, Jonathan Liu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Name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“Doomspire” is a compound word combining “Doom” and “Spire.”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Doom:</w:t>
      </w:r>
      <w:r w:rsidDel="00000000" w:rsidR="00000000" w:rsidRPr="00000000">
        <w:rPr>
          <w:sz w:val="24"/>
          <w:szCs w:val="24"/>
          <w:rtl w:val="0"/>
        </w:rPr>
        <w:t xml:space="preserve"> Refers to fate, especially a tragic or disastrous one, often linked with destruction, death, or an apocalyptic event. In the context of a game, it suggests something ominous, dangerous, and inevitable.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Spire:</w:t>
      </w:r>
      <w:r w:rsidDel="00000000" w:rsidR="00000000" w:rsidRPr="00000000">
        <w:rPr>
          <w:sz w:val="24"/>
          <w:szCs w:val="24"/>
          <w:rtl w:val="0"/>
        </w:rPr>
        <w:t xml:space="preserve"> Typically refers to a tall, pointed structure, like the top of a tower or a peak. It can also symbolize something that reaches upward, often associated with grand or imposing buildings, like cathedrals or castles.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“Doomspire” could represent a towering, menacing structure or location where doom or disaster is central. It evokes an image of a foreboding place where dangerous or cataclysmic events occur, fitting the tone of a dark intense game similar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“Doomspire” is also a representation of a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-inspired game of the original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game in 1993. The name carries the essence and themes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but also suggests a unique twist or element of a towering, cursed fortress that defines our game’s identity.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game with waves of monsters and the player must complete level objectives in order to traverse a towering, cursed fortress. A boss monster will appear on the final level and the player must defeat it within some constraints.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Genre and Theme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First-Person Shooter (FPS) with the essence and themes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 and Platform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target audience are potential employers and casual gamers.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game will be an FPS that is playable on itch.io as a starter.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Scope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scope is currently undefined but projected to last at least a year as we try to implement and learn as much as possible throughout the development process.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Gameplay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Mechanics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Elements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