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E017" w14:textId="77777777" w:rsidR="00EF055A" w:rsidRDefault="00EF055A">
      <w:pPr>
        <w:spacing w:before="2400"/>
      </w:pPr>
    </w:p>
    <w:p w14:paraId="738E9A6F" w14:textId="77777777" w:rsidR="00EF055A" w:rsidRDefault="00000000">
      <w:pPr>
        <w:spacing w:after="100"/>
        <w:jc w:val="center"/>
      </w:pPr>
      <w:r>
        <w:rPr>
          <w:b/>
          <w:bCs/>
          <w:color w:val="B8860B"/>
          <w:sz w:val="72"/>
          <w:szCs w:val="72"/>
        </w:rPr>
        <w:t>W?</w:t>
      </w:r>
    </w:p>
    <w:p w14:paraId="40C78A7D" w14:textId="77777777" w:rsidR="00EF055A" w:rsidRDefault="00000000">
      <w:pPr>
        <w:spacing w:after="200"/>
        <w:jc w:val="center"/>
      </w:pPr>
      <w:r>
        <w:rPr>
          <w:color w:val="666666"/>
          <w:spacing w:val="200"/>
          <w:sz w:val="20"/>
          <w:szCs w:val="20"/>
        </w:rPr>
        <w:t>WHO DO I WORK FOR?</w:t>
      </w:r>
    </w:p>
    <w:p w14:paraId="4218A21F" w14:textId="77777777" w:rsidR="00EF055A" w:rsidRDefault="00EF055A">
      <w:pPr>
        <w:pBdr>
          <w:bottom w:val="single" w:sz="6" w:space="8" w:color="B8860B"/>
        </w:pBdr>
        <w:spacing w:after="400"/>
        <w:jc w:val="center"/>
      </w:pPr>
    </w:p>
    <w:p w14:paraId="46104864" w14:textId="77777777" w:rsidR="00EF055A" w:rsidRDefault="00000000">
      <w:pPr>
        <w:spacing w:after="100"/>
        <w:jc w:val="center"/>
      </w:pPr>
      <w:r>
        <w:rPr>
          <w:b/>
          <w:bCs/>
          <w:sz w:val="44"/>
          <w:szCs w:val="44"/>
        </w:rPr>
        <w:t>LAUNCH WEEK PLAYBOOK</w:t>
      </w:r>
    </w:p>
    <w:p w14:paraId="79B608F4" w14:textId="77777777" w:rsidR="00EF055A" w:rsidRDefault="00000000">
      <w:pPr>
        <w:spacing w:after="60"/>
        <w:jc w:val="center"/>
      </w:pPr>
      <w:r>
        <w:rPr>
          <w:color w:val="666666"/>
          <w:sz w:val="26"/>
          <w:szCs w:val="26"/>
        </w:rPr>
        <w:t>Media Pitch + Content Calendar</w:t>
      </w:r>
    </w:p>
    <w:p w14:paraId="578276AB" w14:textId="77777777" w:rsidR="00EF055A" w:rsidRDefault="00000000">
      <w:pPr>
        <w:spacing w:after="600"/>
        <w:jc w:val="center"/>
      </w:pPr>
      <w:r>
        <w:rPr>
          <w:color w:val="B8860B"/>
          <w:sz w:val="24"/>
          <w:szCs w:val="24"/>
        </w:rPr>
        <w:t>April 7 – 13, 2026</w:t>
      </w:r>
    </w:p>
    <w:p w14:paraId="430F6BE4" w14:textId="77777777" w:rsidR="00EF055A" w:rsidRDefault="00000000">
      <w:pPr>
        <w:spacing w:after="60"/>
        <w:jc w:val="center"/>
      </w:pPr>
      <w:r>
        <w:rPr>
          <w:b/>
          <w:bCs/>
          <w:sz w:val="26"/>
          <w:szCs w:val="26"/>
        </w:rPr>
        <w:t>Jackye Clayton</w:t>
      </w:r>
    </w:p>
    <w:p w14:paraId="41AAE7A3" w14:textId="77777777" w:rsidR="00EF055A" w:rsidRDefault="00000000">
      <w:pPr>
        <w:spacing w:after="40"/>
        <w:jc w:val="center"/>
      </w:pPr>
      <w:r>
        <w:rPr>
          <w:color w:val="666666"/>
        </w:rPr>
        <w:t>Founder &amp; Career Intelligence Practitioner</w:t>
      </w:r>
    </w:p>
    <w:p w14:paraId="548541F0" w14:textId="77777777" w:rsidR="00EF055A" w:rsidRDefault="00000000">
      <w:pPr>
        <w:jc w:val="center"/>
      </w:pPr>
      <w:r>
        <w:rPr>
          <w:color w:val="B8860B"/>
        </w:rPr>
        <w:t>wdiwf.jackyeclayton.com</w:t>
      </w:r>
    </w:p>
    <w:p w14:paraId="173F7958" w14:textId="77777777" w:rsidR="00EF055A" w:rsidRDefault="00EF055A">
      <w:pPr>
        <w:sectPr w:rsidR="00EF055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91EE0AF" w14:textId="77777777" w:rsidR="00EF055A" w:rsidRDefault="00000000">
      <w:pPr>
        <w:spacing w:after="40"/>
      </w:pPr>
      <w:r>
        <w:rPr>
          <w:b/>
          <w:bCs/>
          <w:color w:val="B8860B"/>
          <w:spacing w:val="200"/>
          <w:sz w:val="18"/>
          <w:szCs w:val="18"/>
        </w:rPr>
        <w:lastRenderedPageBreak/>
        <w:t>PART ONE</w:t>
      </w:r>
    </w:p>
    <w:p w14:paraId="309E90DC" w14:textId="77777777" w:rsidR="00EF055A" w:rsidRDefault="00000000">
      <w:pPr>
        <w:pStyle w:val="Heading1"/>
      </w:pPr>
      <w:r>
        <w:t>The Media Pitch</w:t>
      </w:r>
    </w:p>
    <w:p w14:paraId="4E28285B" w14:textId="77777777" w:rsidR="00EF055A" w:rsidRDefault="00000000">
      <w:pPr>
        <w:pStyle w:val="Heading2"/>
      </w:pPr>
      <w:r>
        <w:t>The Hook</w:t>
      </w:r>
    </w:p>
    <w:p w14:paraId="75A0FC21" w14:textId="77777777" w:rsidR="00EF055A" w:rsidRDefault="00000000">
      <w:pPr>
        <w:spacing w:after="200"/>
      </w:pPr>
      <w:r>
        <w:rPr>
          <w:b/>
          <w:bCs/>
        </w:rPr>
        <w:t xml:space="preserve">One-liner: </w:t>
      </w:r>
      <w:r>
        <w:rPr>
          <w:i/>
          <w:iCs/>
        </w:rPr>
        <w:t>“Every company has a ‘people are our greatest asset’ poster. Most hang next to a layoff plan. I built a tool that shows you which is which — using the company’s own public records.”</w:t>
      </w:r>
    </w:p>
    <w:p w14:paraId="3BF56C5C" w14:textId="77777777" w:rsidR="00EF055A" w:rsidRDefault="00000000">
      <w:pPr>
        <w:pStyle w:val="Heading2"/>
      </w:pPr>
      <w:r>
        <w:t>Who Is Jackye Clayton</w:t>
      </w:r>
    </w:p>
    <w:p w14:paraId="514ACE54" w14:textId="77777777" w:rsidR="00EF055A" w:rsidRDefault="00000000">
      <w:pPr>
        <w:spacing w:after="120"/>
      </w:pPr>
      <w:r>
        <w:t>Jackye Clayton isn’t a tech founder guessing at what workers need. She’s a career intelligence practitioner who has spent years inside the recruiting and HR industry — sourcing candidates, advising companies, and seeing firsthand how the gap between what companies say and what they do destroys careers. WDIWF was born from that gap.</w:t>
      </w:r>
    </w:p>
    <w:p w14:paraId="3DDA3C3D" w14:textId="77777777" w:rsidR="00EF055A" w:rsidRDefault="00000000">
      <w:pPr>
        <w:spacing w:after="200"/>
      </w:pPr>
      <w:r>
        <w:t xml:space="preserve">She brings practitioner credibility that no competitor can </w:t>
      </w:r>
      <w:proofErr w:type="gramStart"/>
      <w:r>
        <w:t>match:</w:t>
      </w:r>
      <w:proofErr w:type="gramEnd"/>
      <w:r>
        <w:t xml:space="preserve"> she’s been in the rooms where hiring decisions are made, seen the data that companies hide, and knows exactly which questions candidates should be asking but aren’t.</w:t>
      </w:r>
    </w:p>
    <w:p w14:paraId="7845D430" w14:textId="77777777" w:rsidR="00EF055A" w:rsidRDefault="00000000">
      <w:pPr>
        <w:pStyle w:val="Heading2"/>
      </w:pPr>
      <w:r>
        <w:t>What Is WDIWF</w:t>
      </w:r>
    </w:p>
    <w:p w14:paraId="29EA2216" w14:textId="77777777" w:rsidR="00EF055A" w:rsidRDefault="00000000">
      <w:pPr>
        <w:spacing w:after="120"/>
      </w:pPr>
      <w:r>
        <w:t>Who Do I Work For? (WDIWF) is a career intelligence platform that pulls public records — FEC filings, SEC EDGAR data, BLS statistics, OSHA violations, NLRB complaints, Senate lobbying disclosures — and assembles them into a dossier on any employer. Think of it as a background check on the company, not the candidate.</w:t>
      </w:r>
    </w:p>
    <w:p w14:paraId="162A6802" w14:textId="77777777" w:rsidR="00EF055A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The Receipts: </w:t>
      </w:r>
      <w:r>
        <w:t xml:space="preserve">A curated, </w:t>
      </w:r>
      <w:proofErr w:type="gramStart"/>
      <w:r>
        <w:t>daily-updated</w:t>
      </w:r>
      <w:proofErr w:type="gramEnd"/>
      <w:r>
        <w:t xml:space="preserve"> feed of workplace news with spice ratings, debate prompts, and “Jackye’s Take” commentary</w:t>
      </w:r>
    </w:p>
    <w:p w14:paraId="73E4C92C" w14:textId="77777777" w:rsidR="00EF055A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Company Dossiers: </w:t>
      </w:r>
      <w:r>
        <w:t>Deep dives on any employer — Warning Label view, Clarity Engine analysis, and Interview Prep packs</w:t>
      </w:r>
    </w:p>
    <w:p w14:paraId="2B06A2E2" w14:textId="77777777" w:rsidR="00EF055A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Job Integrity Board: </w:t>
      </w:r>
      <w:r>
        <w:t>Job listings ranked by transparency and trust, not just salary</w:t>
      </w:r>
    </w:p>
    <w:p w14:paraId="38A3825B" w14:textId="77777777" w:rsidR="00EF055A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Chrome Extension: </w:t>
      </w:r>
      <w:r>
        <w:t>Real-time employer intelligence overlaid on LinkedIn, Glassdoor, and job boards</w:t>
      </w:r>
    </w:p>
    <w:p w14:paraId="73CCB71F" w14:textId="77777777" w:rsidR="00EF055A" w:rsidRDefault="00000000">
      <w:pPr>
        <w:pStyle w:val="Heading2"/>
      </w:pPr>
      <w:r>
        <w:t>Why Now</w:t>
      </w:r>
    </w:p>
    <w:p w14:paraId="0F9A06D8" w14:textId="77777777" w:rsidR="00EF055A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AI layoffs are accelerating </w:t>
      </w:r>
      <w:r>
        <w:t>while companies simultaneously claim “people-first” cultures</w:t>
      </w:r>
    </w:p>
    <w:p w14:paraId="23053335" w14:textId="77777777" w:rsidR="00EF055A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Trust in employers is at historic lows </w:t>
      </w:r>
      <w:r>
        <w:t>— Gallup and Edelman data show workers feel more deceived than ever</w:t>
      </w:r>
    </w:p>
    <w:p w14:paraId="198A4E93" w14:textId="77777777" w:rsidR="00EF055A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DEI rollbacks are happening quietly </w:t>
      </w:r>
      <w:r>
        <w:t>while press releases still tout “inclusion”</w:t>
      </w:r>
    </w:p>
    <w:p w14:paraId="69F51A77" w14:textId="77777777" w:rsidR="00EF055A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Public records exist but nobody connects them </w:t>
      </w:r>
      <w:r>
        <w:t>— WDIWF is the first tool to assemble FEC, OSHA, NLRB, and lobbying data into a single employer profile</w:t>
      </w:r>
    </w:p>
    <w:p w14:paraId="7B0548DA" w14:textId="77777777" w:rsidR="00EF055A" w:rsidRDefault="00000000">
      <w:pPr>
        <w:pStyle w:val="Heading2"/>
      </w:pPr>
      <w:r>
        <w:t>Ready-Made Story Angles</w:t>
      </w:r>
    </w:p>
    <w:p w14:paraId="14C8DC8B" w14:textId="77777777" w:rsidR="00EF055A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lastRenderedPageBreak/>
        <w:t xml:space="preserve">"The Background Check Companies Don’t Want You to Run" </w:t>
      </w:r>
      <w:r>
        <w:t>— Perfect for consumer tech, career advice, and workplace segments</w:t>
      </w:r>
    </w:p>
    <w:p w14:paraId="78C17205" w14:textId="77777777" w:rsidR="00EF055A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"What Your Employer’s Lobbying Record Says About Your Job Security" </w:t>
      </w:r>
      <w:r>
        <w:t>— Policy angle connecting corporate political spending to layoff patterns</w:t>
      </w:r>
    </w:p>
    <w:p w14:paraId="30402C7E" w14:textId="77777777" w:rsidR="00EF055A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"The Practitioner Who Built the Tool She Wished She Had" </w:t>
      </w:r>
      <w:r>
        <w:t>— Founder story angle — not a tech bro, but an industry veteran who saw the system from the inside</w:t>
      </w:r>
    </w:p>
    <w:p w14:paraId="28F7AF39" w14:textId="77777777" w:rsidR="00EF055A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"AI Is Replacing Jobs While Companies Claim It Won’t" </w:t>
      </w:r>
      <w:r>
        <w:t xml:space="preserve">— Timely AI workforce angle using WDIWF’s </w:t>
      </w:r>
      <w:proofErr w:type="spellStart"/>
      <w:r>
        <w:t>receipts_enriched</w:t>
      </w:r>
      <w:proofErr w:type="spellEnd"/>
      <w:r>
        <w:t xml:space="preserve"> live data</w:t>
      </w:r>
    </w:p>
    <w:p w14:paraId="4109E231" w14:textId="77777777" w:rsidR="00EF055A" w:rsidRDefault="00000000">
      <w:pPr>
        <w:pStyle w:val="Heading2"/>
      </w:pPr>
      <w:r>
        <w:t>Target Outlets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EF055A" w14:paraId="3280F7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4C64" w14:textId="77777777" w:rsidR="00EF055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62F4" w14:textId="77777777" w:rsidR="00EF055A" w:rsidRDefault="00000000">
            <w:r>
              <w:rPr>
                <w:b/>
                <w:bCs/>
                <w:color w:val="FFFFFF"/>
                <w:sz w:val="20"/>
                <w:szCs w:val="20"/>
              </w:rPr>
              <w:t>Outlet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69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278C" w14:textId="77777777" w:rsidR="00EF055A" w:rsidRDefault="00000000"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</w:tr>
      <w:tr w:rsidR="00EF055A" w14:paraId="290E96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5527" w14:textId="77777777" w:rsidR="00EF055A" w:rsidRDefault="00000000">
            <w:r>
              <w:rPr>
                <w:b/>
                <w:bCs/>
                <w:sz w:val="20"/>
                <w:szCs w:val="20"/>
              </w:rPr>
              <w:t>Podcasts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72CA" w14:textId="77777777" w:rsidR="00EF055A" w:rsidRDefault="00000000">
            <w:r>
              <w:rPr>
                <w:sz w:val="20"/>
                <w:szCs w:val="20"/>
              </w:rPr>
              <w:t>The Recruiting Brainfood, HR Happy Hour, Talent Acquisition Week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7D02" w14:textId="77777777" w:rsidR="00EF055A" w:rsidRDefault="00000000">
            <w:r>
              <w:rPr>
                <w:sz w:val="20"/>
                <w:szCs w:val="20"/>
              </w:rPr>
              <w:t>Practitioner story + live demo</w:t>
            </w:r>
          </w:p>
        </w:tc>
      </w:tr>
      <w:tr w:rsidR="00EF055A" w14:paraId="35684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F373" w14:textId="77777777" w:rsidR="00EF055A" w:rsidRDefault="00000000">
            <w:r>
              <w:rPr>
                <w:b/>
                <w:bCs/>
                <w:sz w:val="20"/>
                <w:szCs w:val="20"/>
              </w:rPr>
              <w:t>LinkedIn / Newsletter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60A9" w14:textId="77777777" w:rsidR="00EF055A" w:rsidRDefault="00000000">
            <w:r>
              <w:rPr>
                <w:sz w:val="20"/>
                <w:szCs w:val="20"/>
              </w:rPr>
              <w:t>Hung Lee, Tim Sackett, Kris Dunn, Laurie Ruettimann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2416" w14:textId="77777777" w:rsidR="00EF055A" w:rsidRDefault="00000000">
            <w:r>
              <w:rPr>
                <w:sz w:val="20"/>
                <w:szCs w:val="20"/>
              </w:rPr>
              <w:t>Exclusive early access + co-branded receipt</w:t>
            </w:r>
          </w:p>
        </w:tc>
      </w:tr>
      <w:tr w:rsidR="00EF055A" w14:paraId="4323D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65A2" w14:textId="77777777" w:rsidR="00EF055A" w:rsidRDefault="00000000">
            <w:r>
              <w:rPr>
                <w:b/>
                <w:bCs/>
                <w:sz w:val="20"/>
                <w:szCs w:val="20"/>
              </w:rPr>
              <w:t>Tech Media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EB9D" w14:textId="77777777" w:rsidR="00EF055A" w:rsidRDefault="00000000">
            <w:r>
              <w:rPr>
                <w:sz w:val="20"/>
                <w:szCs w:val="20"/>
              </w:rPr>
              <w:t>TechCrunch, The Verge, Wired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D84D" w14:textId="77777777" w:rsidR="00EF055A" w:rsidRDefault="00000000">
            <w:r>
              <w:rPr>
                <w:sz w:val="20"/>
                <w:szCs w:val="20"/>
              </w:rPr>
              <w:t>AI + public records + worker empowerment</w:t>
            </w:r>
          </w:p>
        </w:tc>
      </w:tr>
      <w:tr w:rsidR="00EF055A" w14:paraId="46AC4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6C1B" w14:textId="77777777" w:rsidR="00EF055A" w:rsidRDefault="00000000">
            <w:r>
              <w:rPr>
                <w:b/>
                <w:bCs/>
                <w:sz w:val="20"/>
                <w:szCs w:val="20"/>
              </w:rPr>
              <w:t>Workplace Beat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1D15" w14:textId="77777777" w:rsidR="00EF055A" w:rsidRDefault="00000000">
            <w:r>
              <w:rPr>
                <w:sz w:val="20"/>
                <w:szCs w:val="20"/>
              </w:rPr>
              <w:t xml:space="preserve">NYT </w:t>
            </w:r>
            <w:proofErr w:type="spellStart"/>
            <w:r>
              <w:rPr>
                <w:sz w:val="20"/>
                <w:szCs w:val="20"/>
              </w:rPr>
              <w:t>DealBook</w:t>
            </w:r>
            <w:proofErr w:type="spellEnd"/>
            <w:r>
              <w:rPr>
                <w:sz w:val="20"/>
                <w:szCs w:val="20"/>
              </w:rPr>
              <w:t>, Bloomberg Work, WSJ Future of Work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56DE" w14:textId="77777777" w:rsidR="00EF055A" w:rsidRDefault="00000000">
            <w:r>
              <w:rPr>
                <w:sz w:val="20"/>
                <w:szCs w:val="20"/>
              </w:rPr>
              <w:t>Data angle on employer trust gap</w:t>
            </w:r>
          </w:p>
        </w:tc>
      </w:tr>
      <w:tr w:rsidR="00EF055A" w14:paraId="1CBC6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7779" w14:textId="77777777" w:rsidR="00EF055A" w:rsidRDefault="00000000">
            <w:r>
              <w:rPr>
                <w:b/>
                <w:bCs/>
                <w:sz w:val="20"/>
                <w:szCs w:val="20"/>
              </w:rPr>
              <w:t>TV / Video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3FB6" w14:textId="77777777" w:rsidR="00EF055A" w:rsidRDefault="00000000">
            <w:r>
              <w:rPr>
                <w:sz w:val="20"/>
                <w:szCs w:val="20"/>
              </w:rPr>
              <w:t>CNBC, Cheddar, local news tech segments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1264" w14:textId="77777777" w:rsidR="00EF055A" w:rsidRDefault="00000000">
            <w:r>
              <w:rPr>
                <w:sz w:val="20"/>
                <w:szCs w:val="20"/>
              </w:rPr>
              <w:t>Live demo — search a company on air</w:t>
            </w:r>
          </w:p>
        </w:tc>
      </w:tr>
      <w:tr w:rsidR="00EF055A" w14:paraId="3BA88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F5B8" w14:textId="77777777" w:rsidR="00EF055A" w:rsidRDefault="00000000">
            <w:r>
              <w:rPr>
                <w:b/>
                <w:bCs/>
                <w:sz w:val="20"/>
                <w:szCs w:val="20"/>
              </w:rPr>
              <w:t>Career / Job Seeker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3C28" w14:textId="77777777" w:rsidR="00EF055A" w:rsidRDefault="00000000">
            <w:r>
              <w:rPr>
                <w:sz w:val="20"/>
                <w:szCs w:val="20"/>
              </w:rPr>
              <w:t>LinkedIn News, Indeed Blog, Glassdoor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99BC" w14:textId="77777777" w:rsidR="00EF055A" w:rsidRDefault="00000000">
            <w:r>
              <w:rPr>
                <w:sz w:val="20"/>
                <w:szCs w:val="20"/>
              </w:rPr>
              <w:t>Tool review + “receipts challenge”</w:t>
            </w:r>
          </w:p>
        </w:tc>
      </w:tr>
    </w:tbl>
    <w:p w14:paraId="4BFE7A49" w14:textId="77777777" w:rsidR="00EF055A" w:rsidRDefault="00000000">
      <w:r>
        <w:br w:type="page"/>
      </w:r>
    </w:p>
    <w:p w14:paraId="7CA62918" w14:textId="77777777" w:rsidR="00EF055A" w:rsidRDefault="00000000">
      <w:pPr>
        <w:spacing w:after="40"/>
      </w:pPr>
      <w:r>
        <w:rPr>
          <w:b/>
          <w:bCs/>
          <w:color w:val="B8860B"/>
          <w:spacing w:val="200"/>
          <w:sz w:val="18"/>
          <w:szCs w:val="18"/>
        </w:rPr>
        <w:lastRenderedPageBreak/>
        <w:t>PART TWO</w:t>
      </w:r>
    </w:p>
    <w:p w14:paraId="0D83711D" w14:textId="77777777" w:rsidR="00EF055A" w:rsidRDefault="00000000">
      <w:pPr>
        <w:pStyle w:val="Heading1"/>
      </w:pPr>
      <w:r>
        <w:t>Launch Week Calendar</w:t>
      </w:r>
    </w:p>
    <w:p w14:paraId="06970E86" w14:textId="77777777" w:rsidR="00EF055A" w:rsidRDefault="00000000">
      <w:pPr>
        <w:spacing w:after="200"/>
      </w:pPr>
      <w:r>
        <w:rPr>
          <w:i/>
          <w:iCs/>
          <w:color w:val="666666"/>
        </w:rPr>
        <w:t>April 7 – 13, 2026 — Seven days to make WDIWF the name people search when they question their employer.</w:t>
      </w:r>
    </w:p>
    <w:p w14:paraId="6C14EBDD" w14:textId="77777777" w:rsidR="00EF055A" w:rsidRDefault="00000000">
      <w:pPr>
        <w:pStyle w:val="Heading3"/>
        <w:shd w:val="clear" w:color="auto" w:fill="FFF8E7"/>
        <w:spacing w:before="300" w:after="80"/>
      </w:pPr>
      <w:r>
        <w:t>Monday, April 7 — LAUNCH DAY</w:t>
      </w:r>
    </w:p>
    <w:p w14:paraId="79A97E89" w14:textId="77777777" w:rsidR="00EF055A" w:rsidRDefault="00000000">
      <w:pPr>
        <w:spacing w:after="120"/>
      </w:pPr>
      <w:r>
        <w:rPr>
          <w:b/>
          <w:bCs/>
          <w:color w:val="B8860B"/>
        </w:rPr>
        <w:t xml:space="preserve">Theme: </w:t>
      </w:r>
      <w:r>
        <w:rPr>
          <w:i/>
          <w:iCs/>
          <w:color w:val="666666"/>
        </w:rPr>
        <w:t>"Know Who You’re Really Working For"</w:t>
      </w:r>
    </w:p>
    <w:p w14:paraId="76683458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Post the launch announcement on LinkedIn, X, and Instagram with a 60-second video of you walking through a live company dossier</w:t>
      </w:r>
    </w:p>
    <w:p w14:paraId="16AD0770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Send the launch email to your full list with subject line: “The receipts are live.”</w:t>
      </w:r>
    </w:p>
    <w:p w14:paraId="070303B8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Share the “Receipts Challenge” — invite people to search their employer and share what they find (tag @WDIWF)</w:t>
      </w:r>
    </w:p>
    <w:p w14:paraId="19B26DE2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Reach out to 10 HR/recruiting influencers with personalized DMs offering early access and asking them to try it live</w:t>
      </w:r>
    </w:p>
    <w:p w14:paraId="6D2E27E1" w14:textId="77777777" w:rsidR="00EF055A" w:rsidRDefault="00000000">
      <w:pPr>
        <w:pStyle w:val="Heading3"/>
        <w:shd w:val="clear" w:color="auto" w:fill="FFF8E7"/>
        <w:spacing w:before="300" w:after="80"/>
      </w:pPr>
      <w:r>
        <w:t>Tuesday, April 8 — MEDIA DAY</w:t>
      </w:r>
    </w:p>
    <w:p w14:paraId="1EBCC618" w14:textId="77777777" w:rsidR="00EF055A" w:rsidRDefault="00000000">
      <w:pPr>
        <w:spacing w:after="120"/>
      </w:pPr>
      <w:r>
        <w:rPr>
          <w:b/>
          <w:bCs/>
          <w:color w:val="B8860B"/>
        </w:rPr>
        <w:t xml:space="preserve">Theme: </w:t>
      </w:r>
      <w:r>
        <w:rPr>
          <w:i/>
          <w:iCs/>
          <w:color w:val="666666"/>
        </w:rPr>
        <w:t>"The Background Check on Your Boss"</w:t>
      </w:r>
    </w:p>
    <w:p w14:paraId="4B085B03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Send media pitches to all target outlets (use the angles from Part One) — capitalize on Monday’s launch buzz</w:t>
      </w:r>
    </w:p>
    <w:p w14:paraId="1A986932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Post a LinkedIn article: “Why I Built a Background Check for Companies, Not Candidates” — your practitioner origin story</w:t>
      </w:r>
    </w:p>
    <w:p w14:paraId="6408543D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Drop the first “Receipt of the Day” on social — pick a company in the news and show what WDIWF reveals</w:t>
      </w:r>
    </w:p>
    <w:p w14:paraId="2E94A764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Engage with every comment, share, and mention — Tuesday engagement keeps the momentum rolling</w:t>
      </w:r>
    </w:p>
    <w:p w14:paraId="17E66B24" w14:textId="77777777" w:rsidR="00EF055A" w:rsidRDefault="00000000">
      <w:pPr>
        <w:pStyle w:val="Heading3"/>
        <w:shd w:val="clear" w:color="auto" w:fill="FFF8E7"/>
        <w:spacing w:before="300" w:after="80"/>
      </w:pPr>
      <w:r>
        <w:t>Wednesday, April 9 — DATA DAY</w:t>
      </w:r>
    </w:p>
    <w:p w14:paraId="7DA90650" w14:textId="77777777" w:rsidR="00EF055A" w:rsidRDefault="00000000">
      <w:pPr>
        <w:spacing w:after="120"/>
      </w:pPr>
      <w:r>
        <w:rPr>
          <w:b/>
          <w:bCs/>
          <w:color w:val="B8860B"/>
        </w:rPr>
        <w:t xml:space="preserve">Theme: </w:t>
      </w:r>
      <w:r>
        <w:rPr>
          <w:i/>
          <w:iCs/>
          <w:color w:val="666666"/>
        </w:rPr>
        <w:t>"The Numbers Don’t Lie"</w:t>
      </w:r>
    </w:p>
    <w:p w14:paraId="58641AC8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Publish a data-driven post: “Top 10 Companies </w:t>
      </w:r>
      <w:proofErr w:type="gramStart"/>
      <w:r>
        <w:rPr>
          <w:sz w:val="21"/>
          <w:szCs w:val="21"/>
        </w:rPr>
        <w:t>With</w:t>
      </w:r>
      <w:proofErr w:type="gramEnd"/>
      <w:r>
        <w:rPr>
          <w:sz w:val="21"/>
          <w:szCs w:val="21"/>
        </w:rPr>
        <w:t xml:space="preserve"> the Biggest Gap Between What They Say and What They Do” using WDIWF data</w:t>
      </w:r>
    </w:p>
    <w:p w14:paraId="13643DE8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Create a shareable infographic showing one stark Say vs. Do comparison</w:t>
      </w:r>
    </w:p>
    <w:p w14:paraId="07A79931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Receipt of the Day: pick a company that just made layoff news</w:t>
      </w:r>
    </w:p>
    <w:p w14:paraId="43ACB136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Pitch the data story specifically to Bloomberg Work, </w:t>
      </w:r>
      <w:proofErr w:type="spellStart"/>
      <w:r>
        <w:rPr>
          <w:sz w:val="21"/>
          <w:szCs w:val="21"/>
        </w:rPr>
        <w:t>DealBook</w:t>
      </w:r>
      <w:proofErr w:type="spellEnd"/>
      <w:r>
        <w:rPr>
          <w:sz w:val="21"/>
          <w:szCs w:val="21"/>
        </w:rPr>
        <w:t>, and WSJ Future of Work</w:t>
      </w:r>
    </w:p>
    <w:p w14:paraId="5317383C" w14:textId="77777777" w:rsidR="00EF055A" w:rsidRDefault="00000000">
      <w:pPr>
        <w:pStyle w:val="Heading3"/>
        <w:shd w:val="clear" w:color="auto" w:fill="FFF8E7"/>
        <w:spacing w:before="300" w:after="80"/>
      </w:pPr>
      <w:r>
        <w:t>Thursday, April 10 — COMMUNITY DAY</w:t>
      </w:r>
    </w:p>
    <w:p w14:paraId="3CD54AE9" w14:textId="77777777" w:rsidR="00EF055A" w:rsidRDefault="00000000">
      <w:pPr>
        <w:spacing w:after="120"/>
      </w:pPr>
      <w:r>
        <w:rPr>
          <w:b/>
          <w:bCs/>
          <w:color w:val="B8860B"/>
        </w:rPr>
        <w:t xml:space="preserve">Theme: </w:t>
      </w:r>
      <w:r>
        <w:rPr>
          <w:i/>
          <w:iCs/>
          <w:color w:val="666666"/>
        </w:rPr>
        <w:t>"Built by a Practitioner, for Workers"</w:t>
      </w:r>
    </w:p>
    <w:p w14:paraId="5DA7A2D0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Host a LinkedIn Live or X Space: “Ask Me Anything About Your Employer’s Receipts” — let people submit companies, pull receipts live</w:t>
      </w:r>
    </w:p>
    <w:p w14:paraId="031DDB0F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Share user-generated content from the Receipts Challenge (repost, quote-tweet, comment)</w:t>
      </w:r>
    </w:p>
    <w:p w14:paraId="2B698B98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Receipt of the Day: a company with surprising lobbying or political donation patterns</w:t>
      </w:r>
    </w:p>
    <w:p w14:paraId="0B1D0218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lastRenderedPageBreak/>
        <w:t>Send a mid-week email update: “What we’ve found so far” with the best receipts from the week</w:t>
      </w:r>
    </w:p>
    <w:p w14:paraId="72E5FBDA" w14:textId="77777777" w:rsidR="00EF055A" w:rsidRDefault="00000000">
      <w:pPr>
        <w:pStyle w:val="Heading3"/>
        <w:shd w:val="clear" w:color="auto" w:fill="FFF8E7"/>
        <w:spacing w:before="300" w:after="80"/>
      </w:pPr>
      <w:r>
        <w:t>Friday, April 11 — TOOL DAY</w:t>
      </w:r>
    </w:p>
    <w:p w14:paraId="7BFBCFAE" w14:textId="77777777" w:rsidR="00EF055A" w:rsidRDefault="00000000">
      <w:pPr>
        <w:spacing w:after="120"/>
      </w:pPr>
      <w:r>
        <w:rPr>
          <w:b/>
          <w:bCs/>
          <w:color w:val="B8860B"/>
        </w:rPr>
        <w:t xml:space="preserve">Theme: </w:t>
      </w:r>
      <w:r>
        <w:rPr>
          <w:i/>
          <w:iCs/>
          <w:color w:val="666666"/>
        </w:rPr>
        <w:t>"Your Pre-Interview Intelligence Kit"</w:t>
      </w:r>
    </w:p>
    <w:p w14:paraId="065B3F39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Demo the Interview Prep Pack feature on video — show someone running it on a real company</w:t>
      </w:r>
    </w:p>
    <w:p w14:paraId="75952EAB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Post a practical guide: “5 Questions WDIWF Can Answer Before Your Next Interview”</w:t>
      </w:r>
    </w:p>
    <w:p w14:paraId="772C4277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Receipt of the Day: pick a “best places to work” winner and show their actual record</w:t>
      </w:r>
    </w:p>
    <w:p w14:paraId="77FEC218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Reach out to career coaches and outplacement firms — WDIWF is a tool they can recommend to clients</w:t>
      </w:r>
    </w:p>
    <w:p w14:paraId="0368FE18" w14:textId="77777777" w:rsidR="00EF055A" w:rsidRDefault="00000000">
      <w:pPr>
        <w:pStyle w:val="Heading3"/>
        <w:shd w:val="clear" w:color="auto" w:fill="FFF8E7"/>
        <w:spacing w:before="300" w:after="80"/>
      </w:pPr>
      <w:r>
        <w:t>Saturday, April 12 — AMPLIFICATION DAY</w:t>
      </w:r>
    </w:p>
    <w:p w14:paraId="6DE89D6E" w14:textId="77777777" w:rsidR="00EF055A" w:rsidRDefault="00000000">
      <w:pPr>
        <w:spacing w:after="120"/>
      </w:pPr>
      <w:r>
        <w:rPr>
          <w:b/>
          <w:bCs/>
          <w:color w:val="B8860B"/>
        </w:rPr>
        <w:t xml:space="preserve">Theme: </w:t>
      </w:r>
      <w:r>
        <w:rPr>
          <w:i/>
          <w:iCs/>
          <w:color w:val="666666"/>
        </w:rPr>
        <w:t>"The Receipts Don’t Stop"</w:t>
      </w:r>
    </w:p>
    <w:p w14:paraId="0FEC8671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Publish the first edition of “My Uncertainty Era” — your weekly newsletter column</w:t>
      </w:r>
    </w:p>
    <w:p w14:paraId="7FEE4BBA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Share the week’s best user stories, press mentions, and viral moments</w:t>
      </w:r>
    </w:p>
    <w:p w14:paraId="73DC24FD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Receipt of the Day: a feel-good receipt — a company whose actions </w:t>
      </w:r>
      <w:proofErr w:type="gramStart"/>
      <w:r>
        <w:rPr>
          <w:sz w:val="21"/>
          <w:szCs w:val="21"/>
        </w:rPr>
        <w:t>actually match</w:t>
      </w:r>
      <w:proofErr w:type="gramEnd"/>
      <w:r>
        <w:rPr>
          <w:sz w:val="21"/>
          <w:szCs w:val="21"/>
        </w:rPr>
        <w:t xml:space="preserve"> their words</w:t>
      </w:r>
    </w:p>
    <w:p w14:paraId="5F83F8DE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Follow up on every media pitch sent Tuesday — reference the week’s traction and data</w:t>
      </w:r>
    </w:p>
    <w:p w14:paraId="64EF3955" w14:textId="77777777" w:rsidR="00EF055A" w:rsidRDefault="00000000">
      <w:pPr>
        <w:pStyle w:val="Heading3"/>
        <w:shd w:val="clear" w:color="auto" w:fill="FFF8E7"/>
        <w:spacing w:before="300" w:after="80"/>
      </w:pPr>
      <w:r>
        <w:t>Sunday, April 13 — REFLECTION DAY</w:t>
      </w:r>
    </w:p>
    <w:p w14:paraId="4877662B" w14:textId="77777777" w:rsidR="00EF055A" w:rsidRDefault="00000000">
      <w:pPr>
        <w:spacing w:after="120"/>
      </w:pPr>
      <w:r>
        <w:rPr>
          <w:b/>
          <w:bCs/>
          <w:color w:val="B8860B"/>
        </w:rPr>
        <w:t xml:space="preserve">Theme: </w:t>
      </w:r>
      <w:r>
        <w:rPr>
          <w:i/>
          <w:iCs/>
          <w:color w:val="666666"/>
        </w:rPr>
        <w:t>"Week One in the Books"</w:t>
      </w:r>
    </w:p>
    <w:p w14:paraId="279755DE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Post a candid personal reflection on the launch: what surprised you, what resonated, what’s next</w:t>
      </w:r>
    </w:p>
    <w:p w14:paraId="73C5DBBE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Thank every person who shared, commented, or participated in the Receipts Challenge</w:t>
      </w:r>
    </w:p>
    <w:p w14:paraId="088C0DC6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Tease what’s coming in Week 2: new features, new data sources, new partnerships</w:t>
      </w:r>
    </w:p>
    <w:p w14:paraId="7FF9213E" w14:textId="77777777" w:rsidR="00EF055A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Send a weekend email to your list: “Week 1 by the numbers” with engagement stats and top receipts</w:t>
      </w:r>
    </w:p>
    <w:p w14:paraId="137D5032" w14:textId="77777777" w:rsidR="00EF055A" w:rsidRDefault="00000000">
      <w:r>
        <w:br w:type="page"/>
      </w:r>
    </w:p>
    <w:p w14:paraId="497A4DA1" w14:textId="77777777" w:rsidR="00EF055A" w:rsidRDefault="00000000">
      <w:pPr>
        <w:spacing w:after="40"/>
      </w:pPr>
      <w:r>
        <w:rPr>
          <w:b/>
          <w:bCs/>
          <w:color w:val="B8860B"/>
          <w:spacing w:val="200"/>
          <w:sz w:val="18"/>
          <w:szCs w:val="18"/>
        </w:rPr>
        <w:lastRenderedPageBreak/>
        <w:t>PART THREE</w:t>
      </w:r>
    </w:p>
    <w:p w14:paraId="7400ED8E" w14:textId="77777777" w:rsidR="00EF055A" w:rsidRDefault="00000000">
      <w:pPr>
        <w:pStyle w:val="Heading1"/>
      </w:pPr>
      <w:r>
        <w:t>Ready-to-Send Media Pitch Email</w:t>
      </w:r>
    </w:p>
    <w:p w14:paraId="62A65925" w14:textId="77777777" w:rsidR="00EF055A" w:rsidRDefault="00000000">
      <w:pPr>
        <w:spacing w:after="200"/>
      </w:pPr>
      <w:r>
        <w:rPr>
          <w:i/>
          <w:iCs/>
          <w:color w:val="666666"/>
        </w:rPr>
        <w:t>Copy, personalize the [brackets], and send.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F055A" w14:paraId="00BD7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B8860B"/>
              <w:left w:val="single" w:sz="3" w:space="0" w:color="B8860B"/>
              <w:bottom w:val="single" w:sz="3" w:space="0" w:color="B8860B"/>
              <w:right w:val="single" w:sz="3" w:space="0" w:color="B8860B"/>
            </w:tcBorders>
            <w:shd w:val="clear" w:color="auto" w:fill="FFFD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2B6C453" w14:textId="77777777" w:rsidR="00EF055A" w:rsidRDefault="00000000">
            <w:pPr>
              <w:spacing w:after="120"/>
            </w:pPr>
            <w:r>
              <w:rPr>
                <w:b/>
                <w:bCs/>
              </w:rPr>
              <w:t xml:space="preserve">Subject: </w:t>
            </w:r>
            <w:r>
              <w:t>A background check on the company, not the candidate — launching April 7</w:t>
            </w:r>
          </w:p>
          <w:p w14:paraId="58965C7F" w14:textId="77777777" w:rsidR="00EF055A" w:rsidRDefault="00000000">
            <w:pPr>
              <w:spacing w:after="200"/>
            </w:pPr>
            <w:r>
              <w:t>Hi [Name],</w:t>
            </w:r>
          </w:p>
          <w:p w14:paraId="1B6764C2" w14:textId="77777777" w:rsidR="00EF055A" w:rsidRDefault="00000000">
            <w:pPr>
              <w:spacing w:after="160"/>
            </w:pPr>
            <w:r>
              <w:t>Every company runs background checks on candidates. Nobody runs them on the company. I built the tool that does.</w:t>
            </w:r>
          </w:p>
          <w:p w14:paraId="68911A2D" w14:textId="77777777" w:rsidR="00EF055A" w:rsidRDefault="00000000">
            <w:pPr>
              <w:spacing w:after="160"/>
            </w:pPr>
            <w:r>
              <w:t>Who Do I Work For? (WDIWF) pulls FEC filings, SEC data, OSHA violations, NLRB complaints, and lobbying disclosures into a single employer dossier. It’s career intelligence built on public records — not anonymous reviews.</w:t>
            </w:r>
          </w:p>
          <w:p w14:paraId="21A616ED" w14:textId="77777777" w:rsidR="00EF055A" w:rsidRDefault="00000000">
            <w:pPr>
              <w:spacing w:after="160"/>
            </w:pPr>
            <w:r>
              <w:t>I’m not a tech founder building from the outside. I’ve spent my career inside recruiting and HR — sourcing candidates, advising companies, and watching the gap between corporate messaging and reality destroy people’s careers. WDIWF is the tool I wished existed.</w:t>
            </w:r>
          </w:p>
          <w:p w14:paraId="7BCA4F1F" w14:textId="77777777" w:rsidR="00EF055A" w:rsidRDefault="00000000">
            <w:pPr>
              <w:spacing w:after="160"/>
            </w:pPr>
            <w:r>
              <w:t>It launches April 7 at wdiwf.jackyeclayton.com. I’d love to [do a live demo / give you an exclusive first look / discuss the data] for [your show / your readers / your newsletter].</w:t>
            </w:r>
          </w:p>
          <w:p w14:paraId="1B4A4DFA" w14:textId="77777777" w:rsidR="00EF055A" w:rsidRDefault="00000000">
            <w:pPr>
              <w:spacing w:after="160"/>
            </w:pPr>
            <w:r>
              <w:t xml:space="preserve">Quick stats: 20+ live news articles </w:t>
            </w:r>
            <w:proofErr w:type="gramStart"/>
            <w:r>
              <w:t>auto-updating</w:t>
            </w:r>
            <w:proofErr w:type="gramEnd"/>
            <w:r>
              <w:t xml:space="preserve"> every 2 hours, company dossiers powered by 7 federal data sources, and an AI Clarity Engine that translates corporate jargon into what it </w:t>
            </w:r>
            <w:proofErr w:type="gramStart"/>
            <w:r>
              <w:t>actually means</w:t>
            </w:r>
            <w:proofErr w:type="gramEnd"/>
            <w:r>
              <w:t xml:space="preserve"> for workers.</w:t>
            </w:r>
          </w:p>
          <w:p w14:paraId="0C9E3116" w14:textId="77777777" w:rsidR="00EF055A" w:rsidRDefault="00000000">
            <w:pPr>
              <w:spacing w:after="160"/>
            </w:pPr>
            <w:r>
              <w:t>Happy to jump on a call this week. I pull receipts on air.</w:t>
            </w:r>
          </w:p>
          <w:p w14:paraId="2BCDD47D" w14:textId="77777777" w:rsidR="00EF055A" w:rsidRDefault="00000000">
            <w:pPr>
              <w:spacing w:after="40"/>
            </w:pPr>
            <w:r>
              <w:rPr>
                <w:b/>
                <w:bCs/>
              </w:rPr>
              <w:t>Jackye Clayton</w:t>
            </w:r>
          </w:p>
          <w:p w14:paraId="125D7B6E" w14:textId="77777777" w:rsidR="00EF055A" w:rsidRDefault="00000000">
            <w:pPr>
              <w:spacing w:after="40"/>
            </w:pPr>
            <w:r>
              <w:t>Founder, Who Do I Work For?</w:t>
            </w:r>
          </w:p>
          <w:p w14:paraId="2754F165" w14:textId="77777777" w:rsidR="00EF055A" w:rsidRDefault="00000000">
            <w:r>
              <w:rPr>
                <w:color w:val="B8860B"/>
              </w:rPr>
              <w:t>wdiwf.jackyeclayton.com</w:t>
            </w:r>
          </w:p>
        </w:tc>
      </w:tr>
    </w:tbl>
    <w:p w14:paraId="00D68927" w14:textId="77777777" w:rsidR="00EF055A" w:rsidRDefault="00EF055A">
      <w:pPr>
        <w:spacing w:before="400" w:after="200"/>
      </w:pPr>
    </w:p>
    <w:p w14:paraId="41585717" w14:textId="77777777" w:rsidR="00EF055A" w:rsidRDefault="00000000">
      <w:pPr>
        <w:pBdr>
          <w:top w:val="single" w:sz="2" w:space="8" w:color="B8860B"/>
        </w:pBdr>
        <w:spacing w:before="200"/>
        <w:jc w:val="center"/>
      </w:pPr>
      <w:r>
        <w:rPr>
          <w:i/>
          <w:iCs/>
          <w:color w:val="666666"/>
          <w:sz w:val="20"/>
          <w:szCs w:val="20"/>
        </w:rPr>
        <w:t>Career intelligence. Not paid reviews.</w:t>
      </w:r>
    </w:p>
    <w:p w14:paraId="7511DBFD" w14:textId="77777777" w:rsidR="00EF055A" w:rsidRDefault="00000000">
      <w:pPr>
        <w:jc w:val="center"/>
      </w:pPr>
      <w:r>
        <w:rPr>
          <w:b/>
          <w:bCs/>
          <w:color w:val="B8860B"/>
        </w:rPr>
        <w:t>wdiwf.jackyeclayton.com</w:t>
      </w:r>
    </w:p>
    <w:sectPr w:rsidR="00EF05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A69B" w14:textId="77777777" w:rsidR="000C3CE0" w:rsidRDefault="000C3CE0">
      <w:r>
        <w:separator/>
      </w:r>
    </w:p>
  </w:endnote>
  <w:endnote w:type="continuationSeparator" w:id="0">
    <w:p w14:paraId="542A80F8" w14:textId="77777777" w:rsidR="000C3CE0" w:rsidRDefault="000C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C00B7" w14:textId="77D19601" w:rsidR="00EF055A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76ED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74177" w14:textId="77777777" w:rsidR="000C3CE0" w:rsidRDefault="000C3CE0">
      <w:r>
        <w:separator/>
      </w:r>
    </w:p>
  </w:footnote>
  <w:footnote w:type="continuationSeparator" w:id="0">
    <w:p w14:paraId="4DF74881" w14:textId="77777777" w:rsidR="000C3CE0" w:rsidRDefault="000C3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CA36" w14:textId="77777777" w:rsidR="00EF055A" w:rsidRDefault="00000000">
    <w:pPr>
      <w:jc w:val="right"/>
    </w:pPr>
    <w:r>
      <w:rPr>
        <w:i/>
        <w:iCs/>
        <w:color w:val="666666"/>
        <w:sz w:val="16"/>
        <w:szCs w:val="16"/>
      </w:rPr>
      <w:t>WDIWF Launch Playbook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628F0"/>
    <w:multiLevelType w:val="hybridMultilevel"/>
    <w:tmpl w:val="9250A0A8"/>
    <w:lvl w:ilvl="0" w:tplc="FB90746A">
      <w:start w:val="1"/>
      <w:numFmt w:val="bullet"/>
      <w:lvlText w:val="●"/>
      <w:lvlJc w:val="left"/>
      <w:pPr>
        <w:ind w:left="720" w:hanging="360"/>
      </w:pPr>
    </w:lvl>
    <w:lvl w:ilvl="1" w:tplc="63342BC0">
      <w:start w:val="1"/>
      <w:numFmt w:val="bullet"/>
      <w:lvlText w:val="○"/>
      <w:lvlJc w:val="left"/>
      <w:pPr>
        <w:ind w:left="1440" w:hanging="360"/>
      </w:pPr>
    </w:lvl>
    <w:lvl w:ilvl="2" w:tplc="C3A2A872">
      <w:start w:val="1"/>
      <w:numFmt w:val="bullet"/>
      <w:lvlText w:val="■"/>
      <w:lvlJc w:val="left"/>
      <w:pPr>
        <w:ind w:left="2160" w:hanging="360"/>
      </w:pPr>
    </w:lvl>
    <w:lvl w:ilvl="3" w:tplc="B4ACE026">
      <w:start w:val="1"/>
      <w:numFmt w:val="bullet"/>
      <w:lvlText w:val="●"/>
      <w:lvlJc w:val="left"/>
      <w:pPr>
        <w:ind w:left="2880" w:hanging="360"/>
      </w:pPr>
    </w:lvl>
    <w:lvl w:ilvl="4" w:tplc="A8FC4E8E">
      <w:start w:val="1"/>
      <w:numFmt w:val="bullet"/>
      <w:lvlText w:val="○"/>
      <w:lvlJc w:val="left"/>
      <w:pPr>
        <w:ind w:left="3600" w:hanging="360"/>
      </w:pPr>
    </w:lvl>
    <w:lvl w:ilvl="5" w:tplc="F38A9A58">
      <w:start w:val="1"/>
      <w:numFmt w:val="bullet"/>
      <w:lvlText w:val="■"/>
      <w:lvlJc w:val="left"/>
      <w:pPr>
        <w:ind w:left="4320" w:hanging="360"/>
      </w:pPr>
    </w:lvl>
    <w:lvl w:ilvl="6" w:tplc="ACDE7180">
      <w:start w:val="1"/>
      <w:numFmt w:val="bullet"/>
      <w:lvlText w:val="●"/>
      <w:lvlJc w:val="left"/>
      <w:pPr>
        <w:ind w:left="5040" w:hanging="360"/>
      </w:pPr>
    </w:lvl>
    <w:lvl w:ilvl="7" w:tplc="DCDED8C6">
      <w:start w:val="1"/>
      <w:numFmt w:val="bullet"/>
      <w:lvlText w:val="●"/>
      <w:lvlJc w:val="left"/>
      <w:pPr>
        <w:ind w:left="5760" w:hanging="360"/>
      </w:pPr>
    </w:lvl>
    <w:lvl w:ilvl="8" w:tplc="C40EDF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72437"/>
    <w:multiLevelType w:val="hybridMultilevel"/>
    <w:tmpl w:val="06148BFE"/>
    <w:lvl w:ilvl="0" w:tplc="0400D2A2">
      <w:start w:val="1"/>
      <w:numFmt w:val="decimal"/>
      <w:lvlText w:val="%1."/>
      <w:lvlJc w:val="left"/>
      <w:pPr>
        <w:ind w:left="720" w:hanging="360"/>
      </w:pPr>
    </w:lvl>
    <w:lvl w:ilvl="1" w:tplc="2D8E0D9E">
      <w:numFmt w:val="decimal"/>
      <w:lvlText w:val=""/>
      <w:lvlJc w:val="left"/>
    </w:lvl>
    <w:lvl w:ilvl="2" w:tplc="E6F28B94">
      <w:numFmt w:val="decimal"/>
      <w:lvlText w:val=""/>
      <w:lvlJc w:val="left"/>
    </w:lvl>
    <w:lvl w:ilvl="3" w:tplc="5762DF20">
      <w:numFmt w:val="decimal"/>
      <w:lvlText w:val=""/>
      <w:lvlJc w:val="left"/>
    </w:lvl>
    <w:lvl w:ilvl="4" w:tplc="77625C7A">
      <w:numFmt w:val="decimal"/>
      <w:lvlText w:val=""/>
      <w:lvlJc w:val="left"/>
    </w:lvl>
    <w:lvl w:ilvl="5" w:tplc="28A807BA">
      <w:numFmt w:val="decimal"/>
      <w:lvlText w:val=""/>
      <w:lvlJc w:val="left"/>
    </w:lvl>
    <w:lvl w:ilvl="6" w:tplc="A5BA485C">
      <w:numFmt w:val="decimal"/>
      <w:lvlText w:val=""/>
      <w:lvlJc w:val="left"/>
    </w:lvl>
    <w:lvl w:ilvl="7" w:tplc="510A5D0E">
      <w:numFmt w:val="decimal"/>
      <w:lvlText w:val=""/>
      <w:lvlJc w:val="left"/>
    </w:lvl>
    <w:lvl w:ilvl="8" w:tplc="77101DC4">
      <w:numFmt w:val="decimal"/>
      <w:lvlText w:val=""/>
      <w:lvlJc w:val="left"/>
    </w:lvl>
  </w:abstractNum>
  <w:abstractNum w:abstractNumId="2" w15:restartNumberingAfterBreak="0">
    <w:nsid w:val="6F6417E3"/>
    <w:multiLevelType w:val="hybridMultilevel"/>
    <w:tmpl w:val="36FA60BA"/>
    <w:lvl w:ilvl="0" w:tplc="1BB67B7C">
      <w:start w:val="1"/>
      <w:numFmt w:val="bullet"/>
      <w:lvlText w:val="•"/>
      <w:lvlJc w:val="left"/>
      <w:pPr>
        <w:ind w:left="720" w:hanging="360"/>
      </w:pPr>
    </w:lvl>
    <w:lvl w:ilvl="1" w:tplc="BFA26456">
      <w:numFmt w:val="decimal"/>
      <w:lvlText w:val=""/>
      <w:lvlJc w:val="left"/>
    </w:lvl>
    <w:lvl w:ilvl="2" w:tplc="9DDC8FB0">
      <w:numFmt w:val="decimal"/>
      <w:lvlText w:val=""/>
      <w:lvlJc w:val="left"/>
    </w:lvl>
    <w:lvl w:ilvl="3" w:tplc="D0F25A84">
      <w:numFmt w:val="decimal"/>
      <w:lvlText w:val=""/>
      <w:lvlJc w:val="left"/>
    </w:lvl>
    <w:lvl w:ilvl="4" w:tplc="0F42D538">
      <w:numFmt w:val="decimal"/>
      <w:lvlText w:val=""/>
      <w:lvlJc w:val="left"/>
    </w:lvl>
    <w:lvl w:ilvl="5" w:tplc="5C30F7A6">
      <w:numFmt w:val="decimal"/>
      <w:lvlText w:val=""/>
      <w:lvlJc w:val="left"/>
    </w:lvl>
    <w:lvl w:ilvl="6" w:tplc="5B88D304">
      <w:numFmt w:val="decimal"/>
      <w:lvlText w:val=""/>
      <w:lvlJc w:val="left"/>
    </w:lvl>
    <w:lvl w:ilvl="7" w:tplc="FDEC08A2">
      <w:numFmt w:val="decimal"/>
      <w:lvlText w:val=""/>
      <w:lvlJc w:val="left"/>
    </w:lvl>
    <w:lvl w:ilvl="8" w:tplc="B35E9772">
      <w:numFmt w:val="decimal"/>
      <w:lvlText w:val=""/>
      <w:lvlJc w:val="left"/>
    </w:lvl>
  </w:abstractNum>
  <w:abstractNum w:abstractNumId="3" w15:restartNumberingAfterBreak="0">
    <w:nsid w:val="76207E90"/>
    <w:multiLevelType w:val="hybridMultilevel"/>
    <w:tmpl w:val="51C8BA0E"/>
    <w:lvl w:ilvl="0" w:tplc="33D6FC64">
      <w:start w:val="1"/>
      <w:numFmt w:val="decimal"/>
      <w:lvlText w:val="%1."/>
      <w:lvlJc w:val="left"/>
      <w:pPr>
        <w:ind w:left="720" w:hanging="360"/>
      </w:pPr>
    </w:lvl>
    <w:lvl w:ilvl="1" w:tplc="17522C3E">
      <w:numFmt w:val="decimal"/>
      <w:lvlText w:val=""/>
      <w:lvlJc w:val="left"/>
    </w:lvl>
    <w:lvl w:ilvl="2" w:tplc="CBDEC324">
      <w:numFmt w:val="decimal"/>
      <w:lvlText w:val=""/>
      <w:lvlJc w:val="left"/>
    </w:lvl>
    <w:lvl w:ilvl="3" w:tplc="C89C7D4A">
      <w:numFmt w:val="decimal"/>
      <w:lvlText w:val=""/>
      <w:lvlJc w:val="left"/>
    </w:lvl>
    <w:lvl w:ilvl="4" w:tplc="E77C1C8C">
      <w:numFmt w:val="decimal"/>
      <w:lvlText w:val=""/>
      <w:lvlJc w:val="left"/>
    </w:lvl>
    <w:lvl w:ilvl="5" w:tplc="724ADE50">
      <w:numFmt w:val="decimal"/>
      <w:lvlText w:val=""/>
      <w:lvlJc w:val="left"/>
    </w:lvl>
    <w:lvl w:ilvl="6" w:tplc="39E45B16">
      <w:numFmt w:val="decimal"/>
      <w:lvlText w:val=""/>
      <w:lvlJc w:val="left"/>
    </w:lvl>
    <w:lvl w:ilvl="7" w:tplc="CB589B5A">
      <w:numFmt w:val="decimal"/>
      <w:lvlText w:val=""/>
      <w:lvlJc w:val="left"/>
    </w:lvl>
    <w:lvl w:ilvl="8" w:tplc="65FAC0E4">
      <w:numFmt w:val="decimal"/>
      <w:lvlText w:val=""/>
      <w:lvlJc w:val="left"/>
    </w:lvl>
  </w:abstractNum>
  <w:num w:numId="1" w16cid:durableId="587350271">
    <w:abstractNumId w:val="0"/>
    <w:lvlOverride w:ilvl="0">
      <w:startOverride w:val="1"/>
    </w:lvlOverride>
  </w:num>
  <w:num w:numId="2" w16cid:durableId="664938923">
    <w:abstractNumId w:val="2"/>
    <w:lvlOverride w:ilvl="0">
      <w:startOverride w:val="1"/>
    </w:lvlOverride>
  </w:num>
  <w:num w:numId="3" w16cid:durableId="126530476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55A"/>
    <w:rsid w:val="000C3CE0"/>
    <w:rsid w:val="00383B2F"/>
    <w:rsid w:val="00976ED8"/>
    <w:rsid w:val="00E37E44"/>
    <w:rsid w:val="00E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8BDD7"/>
  <w15:docId w15:val="{E584598D-CDB0-1646-B66D-06790CA5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8B691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1272</Words>
  <Characters>6755</Characters>
  <Application>Microsoft Office Word</Application>
  <DocSecurity>0</DocSecurity>
  <Lines>173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Jackye Clayton</cp:lastModifiedBy>
  <cp:revision>2</cp:revision>
  <dcterms:created xsi:type="dcterms:W3CDTF">2026-03-31T00:43:00Z</dcterms:created>
  <dcterms:modified xsi:type="dcterms:W3CDTF">2026-03-31T22:59:00Z</dcterms:modified>
</cp:coreProperties>
</file>