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9A865" w14:textId="77777777" w:rsidR="0099364E" w:rsidRPr="00CC714C" w:rsidRDefault="0099364E" w:rsidP="0099364E">
      <w:pPr>
        <w:spacing w:after="0" w:line="240" w:lineRule="auto"/>
        <w:rPr>
          <w:rFonts w:ascii="Times New Roman" w:eastAsia="Times New Roman" w:hAnsi="Times New Roman" w:cs="Times New Roman"/>
          <w:b/>
          <w:bCs/>
          <w:sz w:val="24"/>
          <w:szCs w:val="24"/>
        </w:rPr>
      </w:pPr>
      <w:r w:rsidRPr="00CC714C">
        <w:rPr>
          <w:rFonts w:ascii="Times New Roman" w:eastAsia="Times New Roman" w:hAnsi="Times New Roman" w:cs="Times New Roman"/>
          <w:b/>
          <w:bCs/>
          <w:sz w:val="24"/>
          <w:szCs w:val="24"/>
        </w:rPr>
        <w:t>Method</w:t>
      </w:r>
    </w:p>
    <w:p w14:paraId="59FE098D" w14:textId="77777777" w:rsidR="0099364E" w:rsidRPr="00CC714C" w:rsidRDefault="0099364E" w:rsidP="0099364E">
      <w:pPr>
        <w:spacing w:after="0" w:line="240" w:lineRule="auto"/>
        <w:rPr>
          <w:rFonts w:ascii="Times New Roman" w:eastAsia="Times New Roman" w:hAnsi="Times New Roman" w:cs="Times New Roman"/>
          <w:sz w:val="24"/>
          <w:szCs w:val="24"/>
        </w:rPr>
      </w:pPr>
    </w:p>
    <w:p w14:paraId="01C13E6B" w14:textId="77777777" w:rsidR="0099364E" w:rsidRDefault="0099364E" w:rsidP="0099364E">
      <w:pPr>
        <w:rPr>
          <w:rFonts w:ascii="Times New Roman" w:hAnsi="Times New Roman" w:cs="Times New Roman"/>
          <w:sz w:val="24"/>
          <w:szCs w:val="24"/>
        </w:rPr>
      </w:pPr>
      <w:r w:rsidRPr="00C27338">
        <w:rPr>
          <w:rFonts w:ascii="Times New Roman" w:hAnsi="Times New Roman" w:cs="Times New Roman"/>
          <w:sz w:val="24"/>
          <w:szCs w:val="24"/>
        </w:rPr>
        <w:t>This study investigate</w:t>
      </w:r>
      <w:r>
        <w:rPr>
          <w:rFonts w:ascii="Times New Roman" w:hAnsi="Times New Roman" w:cs="Times New Roman"/>
          <w:sz w:val="24"/>
          <w:szCs w:val="24"/>
        </w:rPr>
        <w:t>d</w:t>
      </w:r>
      <w:r w:rsidRPr="00C27338">
        <w:rPr>
          <w:rFonts w:ascii="Times New Roman" w:hAnsi="Times New Roman" w:cs="Times New Roman"/>
          <w:sz w:val="24"/>
          <w:szCs w:val="24"/>
        </w:rPr>
        <w:t xml:space="preserve"> </w:t>
      </w:r>
      <w:r>
        <w:rPr>
          <w:rFonts w:ascii="Times New Roman" w:hAnsi="Times New Roman" w:cs="Times New Roman"/>
          <w:sz w:val="24"/>
          <w:szCs w:val="24"/>
        </w:rPr>
        <w:t xml:space="preserve">6-year (2015 - 2021) </w:t>
      </w:r>
      <w:r w:rsidRPr="00C27338">
        <w:rPr>
          <w:rFonts w:ascii="Times New Roman" w:hAnsi="Times New Roman" w:cs="Times New Roman"/>
          <w:sz w:val="24"/>
          <w:szCs w:val="24"/>
        </w:rPr>
        <w:t xml:space="preserve">changes in UBC Vancouver's campus </w:t>
      </w:r>
      <w:r>
        <w:rPr>
          <w:rFonts w:ascii="Times New Roman" w:hAnsi="Times New Roman" w:cs="Times New Roman"/>
          <w:sz w:val="24"/>
          <w:szCs w:val="24"/>
        </w:rPr>
        <w:t xml:space="preserve">buildings, canopy height and cover, </w:t>
      </w:r>
      <w:r w:rsidRPr="00C27338">
        <w:rPr>
          <w:rFonts w:ascii="Times New Roman" w:hAnsi="Times New Roman" w:cs="Times New Roman"/>
          <w:sz w:val="24"/>
          <w:szCs w:val="24"/>
        </w:rPr>
        <w:t xml:space="preserve">and its impact on coyote activity, by leveraging building, LiDAR, and coyote sighting </w:t>
      </w:r>
      <w:r>
        <w:rPr>
          <w:rFonts w:ascii="Times New Roman" w:hAnsi="Times New Roman" w:cs="Times New Roman"/>
          <w:sz w:val="24"/>
          <w:szCs w:val="24"/>
        </w:rPr>
        <w:t xml:space="preserve">public </w:t>
      </w:r>
      <w:r w:rsidRPr="00C27338">
        <w:rPr>
          <w:rFonts w:ascii="Times New Roman" w:hAnsi="Times New Roman" w:cs="Times New Roman"/>
          <w:sz w:val="24"/>
          <w:szCs w:val="24"/>
        </w:rPr>
        <w:t xml:space="preserve">data. This </w:t>
      </w:r>
      <w:r>
        <w:rPr>
          <w:rFonts w:ascii="Times New Roman" w:hAnsi="Times New Roman" w:cs="Times New Roman"/>
          <w:sz w:val="24"/>
          <w:szCs w:val="24"/>
        </w:rPr>
        <w:t>was</w:t>
      </w:r>
      <w:r w:rsidRPr="00C27338">
        <w:rPr>
          <w:rFonts w:ascii="Times New Roman" w:hAnsi="Times New Roman" w:cs="Times New Roman"/>
          <w:sz w:val="24"/>
          <w:szCs w:val="24"/>
        </w:rPr>
        <w:t xml:space="preserve"> achieved through three core steps: (A) process</w:t>
      </w:r>
      <w:r>
        <w:rPr>
          <w:rFonts w:ascii="Times New Roman" w:hAnsi="Times New Roman" w:cs="Times New Roman"/>
          <w:sz w:val="24"/>
          <w:szCs w:val="24"/>
        </w:rPr>
        <w:t>ed</w:t>
      </w:r>
      <w:r w:rsidRPr="00C27338">
        <w:rPr>
          <w:rFonts w:ascii="Times New Roman" w:hAnsi="Times New Roman" w:cs="Times New Roman"/>
          <w:sz w:val="24"/>
          <w:szCs w:val="24"/>
        </w:rPr>
        <w:t xml:space="preserve"> building shapefiles to visualize historical campus construction, (B) analyz</w:t>
      </w:r>
      <w:r>
        <w:rPr>
          <w:rFonts w:ascii="Times New Roman" w:hAnsi="Times New Roman" w:cs="Times New Roman"/>
          <w:sz w:val="24"/>
          <w:szCs w:val="24"/>
        </w:rPr>
        <w:t>ed</w:t>
      </w:r>
      <w:r w:rsidRPr="00C27338">
        <w:rPr>
          <w:rFonts w:ascii="Times New Roman" w:hAnsi="Times New Roman" w:cs="Times New Roman"/>
          <w:sz w:val="24"/>
          <w:szCs w:val="24"/>
        </w:rPr>
        <w:t xml:space="preserve"> LiDAR data </w:t>
      </w:r>
      <w:r>
        <w:rPr>
          <w:rFonts w:ascii="Times New Roman" w:hAnsi="Times New Roman" w:cs="Times New Roman"/>
          <w:sz w:val="24"/>
          <w:szCs w:val="24"/>
        </w:rPr>
        <w:t xml:space="preserve">to </w:t>
      </w:r>
      <w:r w:rsidRPr="00651454">
        <w:rPr>
          <w:rFonts w:ascii="Times New Roman" w:hAnsi="Times New Roman" w:cs="Times New Roman"/>
          <w:sz w:val="24"/>
          <w:szCs w:val="24"/>
        </w:rPr>
        <w:t xml:space="preserve">create canopy height models and </w:t>
      </w:r>
      <w:r>
        <w:rPr>
          <w:rFonts w:ascii="Times New Roman" w:hAnsi="Times New Roman" w:cs="Times New Roman"/>
          <w:sz w:val="24"/>
          <w:szCs w:val="24"/>
        </w:rPr>
        <w:t xml:space="preserve">plot </w:t>
      </w:r>
      <w:r w:rsidRPr="009A4704">
        <w:rPr>
          <w:rFonts w:ascii="Times New Roman" w:hAnsi="Times New Roman" w:cs="Times New Roman"/>
          <w:sz w:val="24"/>
          <w:szCs w:val="24"/>
        </w:rPr>
        <w:t>canopy cover with tree height threshold</w:t>
      </w:r>
      <w:r>
        <w:rPr>
          <w:rFonts w:ascii="Times New Roman" w:hAnsi="Times New Roman" w:cs="Times New Roman"/>
          <w:sz w:val="24"/>
          <w:szCs w:val="24"/>
        </w:rPr>
        <w:t>s</w:t>
      </w:r>
      <w:r w:rsidRPr="009A4704">
        <w:rPr>
          <w:rFonts w:ascii="Times New Roman" w:hAnsi="Times New Roman" w:cs="Times New Roman"/>
          <w:sz w:val="24"/>
          <w:szCs w:val="24"/>
        </w:rPr>
        <w:t xml:space="preserve"> as variable</w:t>
      </w:r>
      <w:r>
        <w:rPr>
          <w:rFonts w:ascii="Times New Roman" w:hAnsi="Times New Roman" w:cs="Times New Roman"/>
          <w:sz w:val="24"/>
          <w:szCs w:val="24"/>
        </w:rPr>
        <w:t xml:space="preserve">s </w:t>
      </w:r>
      <w:r w:rsidRPr="00651454">
        <w:rPr>
          <w:rFonts w:ascii="Times New Roman" w:hAnsi="Times New Roman" w:cs="Times New Roman"/>
          <w:sz w:val="24"/>
          <w:szCs w:val="24"/>
        </w:rPr>
        <w:t xml:space="preserve">for tracking </w:t>
      </w:r>
      <w:r>
        <w:rPr>
          <w:rFonts w:ascii="Times New Roman" w:hAnsi="Times New Roman" w:cs="Times New Roman"/>
          <w:sz w:val="24"/>
          <w:szCs w:val="24"/>
        </w:rPr>
        <w:t>height</w:t>
      </w:r>
      <w:r w:rsidRPr="00651454">
        <w:rPr>
          <w:rFonts w:ascii="Times New Roman" w:hAnsi="Times New Roman" w:cs="Times New Roman"/>
          <w:sz w:val="24"/>
          <w:szCs w:val="24"/>
        </w:rPr>
        <w:t xml:space="preserve">- and </w:t>
      </w:r>
      <w:r>
        <w:rPr>
          <w:rFonts w:ascii="Times New Roman" w:hAnsi="Times New Roman" w:cs="Times New Roman"/>
          <w:sz w:val="24"/>
          <w:szCs w:val="24"/>
        </w:rPr>
        <w:t>area</w:t>
      </w:r>
      <w:r w:rsidRPr="00651454">
        <w:rPr>
          <w:rFonts w:ascii="Times New Roman" w:hAnsi="Times New Roman" w:cs="Times New Roman"/>
          <w:sz w:val="24"/>
          <w:szCs w:val="24"/>
        </w:rPr>
        <w:t>-based vegetation changes</w:t>
      </w:r>
      <w:r>
        <w:rPr>
          <w:rFonts w:ascii="Times New Roman" w:hAnsi="Times New Roman" w:cs="Times New Roman"/>
          <w:sz w:val="24"/>
          <w:szCs w:val="24"/>
        </w:rPr>
        <w:t xml:space="preserve">, </w:t>
      </w:r>
      <w:r w:rsidRPr="00C27338">
        <w:rPr>
          <w:rFonts w:ascii="Times New Roman" w:hAnsi="Times New Roman" w:cs="Times New Roman"/>
          <w:sz w:val="24"/>
          <w:szCs w:val="24"/>
        </w:rPr>
        <w:t>and (C) interpret</w:t>
      </w:r>
      <w:r>
        <w:rPr>
          <w:rFonts w:ascii="Times New Roman" w:hAnsi="Times New Roman" w:cs="Times New Roman"/>
          <w:sz w:val="24"/>
          <w:szCs w:val="24"/>
        </w:rPr>
        <w:t>ed</w:t>
      </w:r>
      <w:r w:rsidRPr="00C27338">
        <w:rPr>
          <w:rFonts w:ascii="Times New Roman" w:hAnsi="Times New Roman" w:cs="Times New Roman"/>
          <w:sz w:val="24"/>
          <w:szCs w:val="24"/>
        </w:rPr>
        <w:t xml:space="preserve"> maps to examine the relationship between building development, </w:t>
      </w:r>
      <w:r>
        <w:rPr>
          <w:rFonts w:ascii="Times New Roman" w:hAnsi="Times New Roman" w:cs="Times New Roman"/>
          <w:sz w:val="24"/>
          <w:szCs w:val="24"/>
        </w:rPr>
        <w:t xml:space="preserve">trees growing, </w:t>
      </w:r>
      <w:r w:rsidRPr="00C27338">
        <w:rPr>
          <w:rFonts w:ascii="Times New Roman" w:hAnsi="Times New Roman" w:cs="Times New Roman"/>
          <w:sz w:val="24"/>
          <w:szCs w:val="24"/>
        </w:rPr>
        <w:t xml:space="preserve">greenspace connectivity, and coyote sightings. These steps </w:t>
      </w:r>
      <w:r>
        <w:rPr>
          <w:rFonts w:ascii="Times New Roman" w:hAnsi="Times New Roman" w:cs="Times New Roman"/>
          <w:sz w:val="24"/>
          <w:szCs w:val="24"/>
        </w:rPr>
        <w:t>were</w:t>
      </w:r>
      <w:r w:rsidRPr="00C27338">
        <w:rPr>
          <w:rFonts w:ascii="Times New Roman" w:hAnsi="Times New Roman" w:cs="Times New Roman"/>
          <w:sz w:val="24"/>
          <w:szCs w:val="24"/>
        </w:rPr>
        <w:t xml:space="preserve"> summarized in </w:t>
      </w:r>
      <w:r>
        <w:rPr>
          <w:rFonts w:ascii="Times New Roman" w:hAnsi="Times New Roman" w:cs="Times New Roman"/>
          <w:sz w:val="24"/>
          <w:szCs w:val="24"/>
        </w:rPr>
        <w:t>a workflow diagram (</w:t>
      </w:r>
      <w:r w:rsidRPr="00C27338">
        <w:rPr>
          <w:rFonts w:ascii="Times New Roman" w:hAnsi="Times New Roman" w:cs="Times New Roman"/>
          <w:sz w:val="24"/>
          <w:szCs w:val="24"/>
        </w:rPr>
        <w:t xml:space="preserve">Figure </w:t>
      </w:r>
      <w:r>
        <w:rPr>
          <w:rFonts w:ascii="Times New Roman" w:hAnsi="Times New Roman" w:cs="Times New Roman"/>
          <w:sz w:val="24"/>
          <w:szCs w:val="24"/>
        </w:rPr>
        <w:t xml:space="preserve">1) </w:t>
      </w:r>
      <w:r w:rsidRPr="00C27338">
        <w:rPr>
          <w:rFonts w:ascii="Times New Roman" w:hAnsi="Times New Roman" w:cs="Times New Roman"/>
          <w:sz w:val="24"/>
          <w:szCs w:val="24"/>
        </w:rPr>
        <w:t>and</w:t>
      </w:r>
      <w:r>
        <w:rPr>
          <w:rFonts w:ascii="Times New Roman" w:hAnsi="Times New Roman" w:cs="Times New Roman"/>
          <w:sz w:val="24"/>
          <w:szCs w:val="24"/>
        </w:rPr>
        <w:t xml:space="preserve"> </w:t>
      </w:r>
      <w:r w:rsidRPr="00C27338">
        <w:rPr>
          <w:rFonts w:ascii="Times New Roman" w:hAnsi="Times New Roman" w:cs="Times New Roman"/>
          <w:sz w:val="24"/>
          <w:szCs w:val="24"/>
        </w:rPr>
        <w:t>further described below.</w:t>
      </w:r>
    </w:p>
    <w:p w14:paraId="6D843A54" w14:textId="77777777" w:rsidR="0099364E" w:rsidRDefault="0099364E" w:rsidP="009936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4A18DF" wp14:editId="7CA912A7">
            <wp:extent cx="5943600" cy="4925060"/>
            <wp:effectExtent l="0" t="0" r="0" b="889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5"/>
                    <a:stretch>
                      <a:fillRect/>
                    </a:stretch>
                  </pic:blipFill>
                  <pic:spPr>
                    <a:xfrm>
                      <a:off x="0" y="0"/>
                      <a:ext cx="5943600" cy="4925060"/>
                    </a:xfrm>
                    <a:prstGeom prst="rect">
                      <a:avLst/>
                    </a:prstGeom>
                  </pic:spPr>
                </pic:pic>
              </a:graphicData>
            </a:graphic>
          </wp:inline>
        </w:drawing>
      </w:r>
    </w:p>
    <w:p w14:paraId="04BE8FD9" w14:textId="77777777" w:rsidR="0099364E" w:rsidRDefault="0099364E" w:rsidP="0099364E">
      <w:pPr>
        <w:rPr>
          <w:rFonts w:ascii="Times New Roman" w:hAnsi="Times New Roman" w:cs="Times New Roman"/>
          <w:sz w:val="24"/>
          <w:szCs w:val="24"/>
        </w:rPr>
      </w:pPr>
      <w:r w:rsidRPr="00B4717D">
        <w:rPr>
          <w:rFonts w:ascii="Times New Roman" w:hAnsi="Times New Roman" w:cs="Times New Roman"/>
          <w:b/>
          <w:bCs/>
          <w:sz w:val="24"/>
          <w:szCs w:val="24"/>
        </w:rPr>
        <w:t>Figure 1</w:t>
      </w:r>
      <w:r>
        <w:rPr>
          <w:rFonts w:ascii="Times New Roman" w:hAnsi="Times New Roman" w:cs="Times New Roman"/>
          <w:sz w:val="24"/>
          <w:szCs w:val="24"/>
        </w:rPr>
        <w:t xml:space="preserve"> </w:t>
      </w:r>
      <w:r w:rsidRPr="00B4717D">
        <w:rPr>
          <w:rFonts w:ascii="Times New Roman" w:hAnsi="Times New Roman" w:cs="Times New Roman"/>
          <w:sz w:val="24"/>
          <w:szCs w:val="24"/>
        </w:rPr>
        <w:t>An overview of methods and processes for manipulating UBCV Building shapefile, UBCV Campus LiDAR data, and annual coyote footprint heat maps downloaded from the citizen science web platform (Stanley Park Ecology Society, 2024).</w:t>
      </w:r>
    </w:p>
    <w:p w14:paraId="1DA12E75" w14:textId="77777777" w:rsidR="0099364E" w:rsidRDefault="0099364E" w:rsidP="0099364E">
      <w:pPr>
        <w:rPr>
          <w:rFonts w:ascii="Times New Roman" w:hAnsi="Times New Roman" w:cs="Times New Roman"/>
          <w:sz w:val="24"/>
          <w:szCs w:val="24"/>
        </w:rPr>
      </w:pPr>
    </w:p>
    <w:p w14:paraId="4B8001F0" w14:textId="77777777" w:rsidR="0099364E" w:rsidRDefault="0099364E" w:rsidP="0099364E">
      <w:pPr>
        <w:rPr>
          <w:rFonts w:ascii="Times New Roman" w:hAnsi="Times New Roman" w:cs="Times New Roman"/>
          <w:sz w:val="24"/>
          <w:szCs w:val="24"/>
        </w:rPr>
      </w:pPr>
    </w:p>
    <w:p w14:paraId="08D74050" w14:textId="77777777" w:rsidR="0099364E" w:rsidRPr="008B5E53" w:rsidRDefault="0099364E" w:rsidP="0099364E">
      <w:pPr>
        <w:pStyle w:val="ListParagraph"/>
        <w:numPr>
          <w:ilvl w:val="0"/>
          <w:numId w:val="4"/>
        </w:numPr>
        <w:rPr>
          <w:rFonts w:ascii="Times New Roman" w:hAnsi="Times New Roman" w:cs="Times New Roman"/>
          <w:i/>
          <w:iCs/>
          <w:sz w:val="24"/>
          <w:szCs w:val="24"/>
        </w:rPr>
      </w:pPr>
      <w:r w:rsidRPr="008B5E53">
        <w:rPr>
          <w:rFonts w:ascii="Times New Roman" w:hAnsi="Times New Roman" w:cs="Times New Roman"/>
          <w:i/>
          <w:iCs/>
          <w:sz w:val="24"/>
          <w:szCs w:val="24"/>
        </w:rPr>
        <w:lastRenderedPageBreak/>
        <w:t>UBCV Building Shapefile Processing</w:t>
      </w:r>
    </w:p>
    <w:p w14:paraId="44CAF4A9" w14:textId="77777777" w:rsidR="0099364E" w:rsidRDefault="0099364E" w:rsidP="0099364E">
      <w:pPr>
        <w:rPr>
          <w:rFonts w:ascii="Times New Roman" w:hAnsi="Times New Roman" w:cs="Times New Roman"/>
          <w:sz w:val="24"/>
          <w:szCs w:val="24"/>
        </w:rPr>
      </w:pPr>
      <w:bookmarkStart w:id="0" w:name="_Hlk181395196"/>
      <w:r w:rsidRPr="00125021">
        <w:rPr>
          <w:rFonts w:ascii="Times New Roman" w:hAnsi="Times New Roman" w:cs="Times New Roman"/>
          <w:sz w:val="24"/>
          <w:szCs w:val="24"/>
        </w:rPr>
        <w:t>ArcGIS Pro</w:t>
      </w:r>
      <w:bookmarkEnd w:id="0"/>
      <w:r>
        <w:rPr>
          <w:rFonts w:ascii="Times New Roman" w:hAnsi="Times New Roman" w:cs="Times New Roman"/>
          <w:sz w:val="24"/>
          <w:szCs w:val="24"/>
        </w:rPr>
        <w:t xml:space="preserve"> (3.3.0)</w:t>
      </w:r>
      <w:r w:rsidRPr="00125021">
        <w:rPr>
          <w:rFonts w:ascii="Times New Roman" w:hAnsi="Times New Roman" w:cs="Times New Roman"/>
          <w:sz w:val="24"/>
          <w:szCs w:val="24"/>
        </w:rPr>
        <w:t>, developed by Esri,</w:t>
      </w:r>
      <w:r>
        <w:rPr>
          <w:rFonts w:ascii="Times New Roman" w:hAnsi="Times New Roman" w:cs="Times New Roman"/>
          <w:sz w:val="24"/>
          <w:szCs w:val="24"/>
        </w:rPr>
        <w:t xml:space="preserve"> </w:t>
      </w:r>
      <w:r w:rsidRPr="002A08C9">
        <w:rPr>
          <w:rFonts w:ascii="Times New Roman" w:hAnsi="Times New Roman" w:cs="Times New Roman"/>
          <w:sz w:val="24"/>
          <w:szCs w:val="24"/>
        </w:rPr>
        <w:t>offers robust capabilities in map production, spatial data management, in-depth spatial analysis, integration of datasets, and efficient sharing of geospatial information</w:t>
      </w:r>
      <w:r>
        <w:rPr>
          <w:rFonts w:ascii="Times New Roman" w:hAnsi="Times New Roman" w:cs="Times New Roman"/>
          <w:sz w:val="24"/>
          <w:szCs w:val="24"/>
        </w:rPr>
        <w:t xml:space="preserve"> (</w:t>
      </w:r>
      <w:r w:rsidRPr="0029589F">
        <w:rPr>
          <w:rFonts w:ascii="Times New Roman" w:hAnsi="Times New Roman" w:cs="Times New Roman"/>
          <w:sz w:val="24"/>
          <w:szCs w:val="24"/>
        </w:rPr>
        <w:t xml:space="preserve">Zhu et al., </w:t>
      </w:r>
      <w:r>
        <w:rPr>
          <w:rFonts w:ascii="Times New Roman" w:hAnsi="Times New Roman" w:cs="Times New Roman"/>
          <w:sz w:val="24"/>
          <w:szCs w:val="24"/>
        </w:rPr>
        <w:t>2016)</w:t>
      </w:r>
      <w:r w:rsidRPr="002A08C9">
        <w:rPr>
          <w:rFonts w:ascii="Times New Roman" w:hAnsi="Times New Roman" w:cs="Times New Roman"/>
          <w:sz w:val="24"/>
          <w:szCs w:val="24"/>
        </w:rPr>
        <w:t>.</w:t>
      </w:r>
      <w:r>
        <w:rPr>
          <w:rFonts w:ascii="Times New Roman" w:hAnsi="Times New Roman" w:cs="Times New Roman"/>
          <w:sz w:val="24"/>
          <w:szCs w:val="24"/>
        </w:rPr>
        <w:t xml:space="preserve"> </w:t>
      </w:r>
      <w:r w:rsidRPr="007A7621">
        <w:rPr>
          <w:rFonts w:ascii="Times New Roman" w:hAnsi="Times New Roman" w:cs="Times New Roman"/>
          <w:sz w:val="24"/>
          <w:szCs w:val="24"/>
        </w:rPr>
        <w:t xml:space="preserve">The building polygons </w:t>
      </w:r>
      <w:r>
        <w:rPr>
          <w:rFonts w:ascii="Times New Roman" w:hAnsi="Times New Roman" w:cs="Times New Roman"/>
          <w:sz w:val="24"/>
          <w:szCs w:val="24"/>
        </w:rPr>
        <w:t>were</w:t>
      </w:r>
      <w:r w:rsidRPr="007A7621">
        <w:rPr>
          <w:rFonts w:ascii="Times New Roman" w:hAnsi="Times New Roman" w:cs="Times New Roman"/>
          <w:sz w:val="24"/>
          <w:szCs w:val="24"/>
        </w:rPr>
        <w:t xml:space="preserve"> used in ArcGIS Pro to create an animation with </w:t>
      </w:r>
      <w:r w:rsidRPr="00864394">
        <w:rPr>
          <w:rFonts w:ascii="Times New Roman" w:hAnsi="Times New Roman" w:cs="Times New Roman"/>
          <w:sz w:val="24"/>
          <w:szCs w:val="24"/>
        </w:rPr>
        <w:t>yearly intervals</w:t>
      </w:r>
      <w:r>
        <w:rPr>
          <w:rFonts w:ascii="Times New Roman" w:hAnsi="Times New Roman" w:cs="Times New Roman"/>
          <w:sz w:val="24"/>
          <w:szCs w:val="24"/>
        </w:rPr>
        <w:t xml:space="preserve"> from 2015 to 2021</w:t>
      </w:r>
      <w:r w:rsidRPr="00864394">
        <w:rPr>
          <w:rFonts w:ascii="Times New Roman" w:hAnsi="Times New Roman" w:cs="Times New Roman"/>
          <w:sz w:val="24"/>
          <w:szCs w:val="24"/>
        </w:rPr>
        <w:t xml:space="preserve"> as keyframes</w:t>
      </w:r>
      <w:r w:rsidRPr="007A7621">
        <w:rPr>
          <w:rFonts w:ascii="Times New Roman" w:hAnsi="Times New Roman" w:cs="Times New Roman"/>
          <w:sz w:val="24"/>
          <w:szCs w:val="24"/>
        </w:rPr>
        <w:t xml:space="preserve">, illustrating historical changes in campus buildings. </w:t>
      </w:r>
      <w:r>
        <w:rPr>
          <w:rFonts w:ascii="Times New Roman" w:hAnsi="Times New Roman" w:cs="Times New Roman"/>
          <w:sz w:val="24"/>
          <w:szCs w:val="24"/>
        </w:rPr>
        <w:t>The process started with a pre-processing step</w:t>
      </w:r>
      <w:r w:rsidRPr="00C32E39">
        <w:t xml:space="preserve"> </w:t>
      </w:r>
      <w:r w:rsidRPr="00C32E39">
        <w:rPr>
          <w:rFonts w:ascii="Times New Roman" w:hAnsi="Times New Roman" w:cs="Times New Roman"/>
          <w:sz w:val="24"/>
          <w:szCs w:val="24"/>
        </w:rPr>
        <w:t>to eliminate redundancies and address missing data related to building height and</w:t>
      </w:r>
      <w:r>
        <w:rPr>
          <w:rFonts w:ascii="Times New Roman" w:hAnsi="Times New Roman" w:cs="Times New Roman"/>
          <w:sz w:val="24"/>
          <w:szCs w:val="24"/>
        </w:rPr>
        <w:t xml:space="preserve"> build date</w:t>
      </w:r>
      <w:r w:rsidRPr="005F128D">
        <w:rPr>
          <w:rFonts w:ascii="Times New Roman" w:hAnsi="Times New Roman" w:cs="Times New Roman"/>
          <w:sz w:val="24"/>
          <w:szCs w:val="24"/>
        </w:rPr>
        <w:t xml:space="preserve"> referencing the </w:t>
      </w:r>
      <w:r>
        <w:rPr>
          <w:rFonts w:ascii="Times New Roman" w:hAnsi="Times New Roman" w:cs="Times New Roman"/>
          <w:sz w:val="24"/>
          <w:szCs w:val="24"/>
        </w:rPr>
        <w:t>c</w:t>
      </w:r>
      <w:r w:rsidRPr="00BF4419">
        <w:rPr>
          <w:rFonts w:ascii="Times New Roman" w:hAnsi="Times New Roman" w:cs="Times New Roman"/>
          <w:sz w:val="24"/>
          <w:szCs w:val="24"/>
        </w:rPr>
        <w:t xml:space="preserve">hronological index </w:t>
      </w:r>
      <w:r>
        <w:rPr>
          <w:rFonts w:ascii="Times New Roman" w:hAnsi="Times New Roman" w:cs="Times New Roman"/>
          <w:sz w:val="24"/>
          <w:szCs w:val="24"/>
        </w:rPr>
        <w:t>of</w:t>
      </w:r>
      <w:r w:rsidRPr="00BF4419">
        <w:rPr>
          <w:rFonts w:ascii="Times New Roman" w:hAnsi="Times New Roman" w:cs="Times New Roman"/>
          <w:sz w:val="24"/>
          <w:szCs w:val="24"/>
        </w:rPr>
        <w:t xml:space="preserve"> university buildings and facilities</w:t>
      </w:r>
      <w:r w:rsidRPr="005F128D">
        <w:rPr>
          <w:rFonts w:ascii="Times New Roman" w:hAnsi="Times New Roman" w:cs="Times New Roman"/>
          <w:sz w:val="24"/>
          <w:szCs w:val="24"/>
        </w:rPr>
        <w:t>.</w:t>
      </w:r>
      <w:r>
        <w:rPr>
          <w:rFonts w:ascii="Times New Roman" w:hAnsi="Times New Roman" w:cs="Times New Roman"/>
          <w:sz w:val="24"/>
          <w:szCs w:val="24"/>
        </w:rPr>
        <w:t xml:space="preserve"> The s</w:t>
      </w:r>
      <w:r w:rsidRPr="00751587">
        <w:rPr>
          <w:rFonts w:ascii="Times New Roman" w:hAnsi="Times New Roman" w:cs="Times New Roman"/>
          <w:sz w:val="24"/>
          <w:szCs w:val="24"/>
        </w:rPr>
        <w:t>ubsequent phases</w:t>
      </w:r>
      <w:r>
        <w:rPr>
          <w:rFonts w:ascii="Times New Roman" w:hAnsi="Times New Roman" w:cs="Times New Roman"/>
          <w:sz w:val="24"/>
          <w:szCs w:val="24"/>
        </w:rPr>
        <w:t xml:space="preserve"> </w:t>
      </w:r>
      <w:r w:rsidRPr="00751587">
        <w:rPr>
          <w:rFonts w:ascii="Times New Roman" w:hAnsi="Times New Roman" w:cs="Times New Roman"/>
          <w:sz w:val="24"/>
          <w:szCs w:val="24"/>
        </w:rPr>
        <w:t>include</w:t>
      </w:r>
      <w:r>
        <w:rPr>
          <w:rFonts w:ascii="Times New Roman" w:hAnsi="Times New Roman" w:cs="Times New Roman"/>
          <w:sz w:val="24"/>
          <w:szCs w:val="24"/>
        </w:rPr>
        <w:t>d</w:t>
      </w:r>
      <w:r w:rsidRPr="00751587">
        <w:rPr>
          <w:rFonts w:ascii="Times New Roman" w:hAnsi="Times New Roman" w:cs="Times New Roman"/>
          <w:sz w:val="24"/>
          <w:szCs w:val="24"/>
        </w:rPr>
        <w:t xml:space="preserve"> data</w:t>
      </w:r>
      <w:r>
        <w:rPr>
          <w:rFonts w:ascii="Times New Roman" w:hAnsi="Times New Roman" w:cs="Times New Roman"/>
          <w:sz w:val="24"/>
          <w:szCs w:val="24"/>
        </w:rPr>
        <w:t xml:space="preserve"> </w:t>
      </w:r>
      <w:r>
        <w:rPr>
          <w:rFonts w:ascii="Times New Roman" w:hAnsi="Times New Roman" w:cs="Times New Roman" w:hint="eastAsia"/>
          <w:sz w:val="24"/>
          <w:szCs w:val="24"/>
        </w:rPr>
        <w:t>visualization</w:t>
      </w:r>
      <w:r w:rsidRPr="00751587">
        <w:rPr>
          <w:rFonts w:ascii="Times New Roman" w:hAnsi="Times New Roman" w:cs="Times New Roman"/>
          <w:sz w:val="24"/>
          <w:szCs w:val="24"/>
        </w:rPr>
        <w:t xml:space="preserve"> enrichment, where colors </w:t>
      </w:r>
      <w:r>
        <w:rPr>
          <w:rFonts w:ascii="Times New Roman" w:hAnsi="Times New Roman" w:cs="Times New Roman"/>
          <w:sz w:val="24"/>
          <w:szCs w:val="24"/>
        </w:rPr>
        <w:t>were</w:t>
      </w:r>
      <w:r w:rsidRPr="00751587">
        <w:rPr>
          <w:rFonts w:ascii="Times New Roman" w:hAnsi="Times New Roman" w:cs="Times New Roman"/>
          <w:sz w:val="24"/>
          <w:szCs w:val="24"/>
        </w:rPr>
        <w:t xml:space="preserve"> systematically assigned to </w:t>
      </w:r>
      <w:r>
        <w:rPr>
          <w:rFonts w:ascii="Times New Roman" w:hAnsi="Times New Roman" w:cs="Times New Roman"/>
          <w:sz w:val="24"/>
          <w:szCs w:val="24"/>
        </w:rPr>
        <w:t>b</w:t>
      </w:r>
      <w:r w:rsidRPr="00905621">
        <w:rPr>
          <w:rFonts w:ascii="Times New Roman" w:hAnsi="Times New Roman" w:cs="Times New Roman"/>
          <w:sz w:val="24"/>
          <w:szCs w:val="24"/>
        </w:rPr>
        <w:t>uildings of different types of use</w:t>
      </w:r>
      <w:r>
        <w:rPr>
          <w:rFonts w:ascii="Times New Roman" w:hAnsi="Times New Roman" w:cs="Times New Roman"/>
          <w:sz w:val="24"/>
          <w:szCs w:val="24"/>
        </w:rPr>
        <w:t>. A</w:t>
      </w:r>
      <w:r w:rsidRPr="00751587">
        <w:rPr>
          <w:rFonts w:ascii="Times New Roman" w:hAnsi="Times New Roman" w:cs="Times New Roman"/>
          <w:sz w:val="24"/>
          <w:szCs w:val="24"/>
        </w:rPr>
        <w:t xml:space="preserve"> transition to a 3D scene </w:t>
      </w:r>
      <w:proofErr w:type="gramStart"/>
      <w:r w:rsidRPr="00751587">
        <w:rPr>
          <w:rFonts w:ascii="Times New Roman" w:hAnsi="Times New Roman" w:cs="Times New Roman"/>
          <w:sz w:val="24"/>
          <w:szCs w:val="24"/>
        </w:rPr>
        <w:t>view</w:t>
      </w:r>
      <w:proofErr w:type="gramEnd"/>
      <w:r w:rsidRPr="00751587">
        <w:rPr>
          <w:rFonts w:ascii="Times New Roman" w:hAnsi="Times New Roman" w:cs="Times New Roman"/>
          <w:sz w:val="24"/>
          <w:szCs w:val="24"/>
        </w:rPr>
        <w:t xml:space="preserve"> for spatial visualization</w:t>
      </w:r>
      <w:r>
        <w:rPr>
          <w:rFonts w:ascii="Times New Roman" w:hAnsi="Times New Roman" w:cs="Times New Roman"/>
          <w:sz w:val="24"/>
          <w:szCs w:val="24"/>
        </w:rPr>
        <w:t xml:space="preserve"> was realized through extrusion, </w:t>
      </w:r>
      <w:r>
        <w:rPr>
          <w:rFonts w:ascii="Times New Roman" w:hAnsi="Times New Roman" w:cs="Times New Roman" w:hint="eastAsia"/>
          <w:sz w:val="24"/>
          <w:szCs w:val="24"/>
        </w:rPr>
        <w:t>a</w:t>
      </w:r>
      <w:r w:rsidRPr="00520EB2">
        <w:rPr>
          <w:rFonts w:ascii="Times New Roman" w:hAnsi="Times New Roman" w:cs="Times New Roman"/>
          <w:sz w:val="24"/>
          <w:szCs w:val="24"/>
        </w:rPr>
        <w:t xml:space="preserve"> process of stretching flat, 2D </w:t>
      </w:r>
      <w:r>
        <w:rPr>
          <w:rFonts w:ascii="Times New Roman" w:hAnsi="Times New Roman" w:cs="Times New Roman"/>
          <w:sz w:val="24"/>
          <w:szCs w:val="24"/>
        </w:rPr>
        <w:t>building polygons</w:t>
      </w:r>
      <w:r w:rsidRPr="00520EB2">
        <w:rPr>
          <w:rFonts w:ascii="Times New Roman" w:hAnsi="Times New Roman" w:cs="Times New Roman"/>
          <w:sz w:val="24"/>
          <w:szCs w:val="24"/>
        </w:rPr>
        <w:t xml:space="preserve"> vertically to create 3D object</w:t>
      </w:r>
      <w:r>
        <w:rPr>
          <w:rFonts w:ascii="Times New Roman" w:hAnsi="Times New Roman" w:cs="Times New Roman"/>
          <w:sz w:val="24"/>
          <w:szCs w:val="24"/>
        </w:rPr>
        <w:t>s</w:t>
      </w:r>
      <w:r w:rsidRPr="00520EB2">
        <w:rPr>
          <w:rFonts w:ascii="Times New Roman" w:hAnsi="Times New Roman" w:cs="Times New Roman"/>
          <w:sz w:val="24"/>
          <w:szCs w:val="24"/>
        </w:rPr>
        <w:t xml:space="preserve"> in a scene</w:t>
      </w:r>
      <w:r>
        <w:rPr>
          <w:rFonts w:ascii="Times New Roman" w:hAnsi="Times New Roman" w:cs="Times New Roman"/>
          <w:sz w:val="24"/>
          <w:szCs w:val="24"/>
        </w:rPr>
        <w:t xml:space="preserve"> (ArcGIS Blog, </w:t>
      </w:r>
      <w:proofErr w:type="spellStart"/>
      <w:r>
        <w:rPr>
          <w:rFonts w:ascii="Times New Roman" w:hAnsi="Times New Roman" w:cs="Times New Roman"/>
          <w:sz w:val="24"/>
          <w:szCs w:val="24"/>
        </w:rPr>
        <w:t>n.d.a</w:t>
      </w:r>
      <w:proofErr w:type="spellEnd"/>
      <w:r>
        <w:rPr>
          <w:rFonts w:ascii="Times New Roman" w:hAnsi="Times New Roman" w:cs="Times New Roman"/>
          <w:sz w:val="24"/>
          <w:szCs w:val="24"/>
        </w:rPr>
        <w:t>)</w:t>
      </w:r>
      <w:r w:rsidRPr="00520EB2">
        <w:rPr>
          <w:rFonts w:ascii="Times New Roman" w:hAnsi="Times New Roman" w:cs="Times New Roman"/>
          <w:sz w:val="24"/>
          <w:szCs w:val="24"/>
        </w:rPr>
        <w:t>.</w:t>
      </w:r>
      <w:r w:rsidRPr="008F6D3C">
        <w:t xml:space="preserve"> </w:t>
      </w:r>
      <w:r w:rsidRPr="0080085D">
        <w:rPr>
          <w:rFonts w:ascii="Times New Roman" w:hAnsi="Times New Roman" w:cs="Times New Roman"/>
          <w:sz w:val="24"/>
          <w:szCs w:val="24"/>
        </w:rPr>
        <w:t>The animation time</w:t>
      </w:r>
      <w:r>
        <w:rPr>
          <w:rFonts w:ascii="Times New Roman" w:hAnsi="Times New Roman" w:cs="Times New Roman"/>
          <w:sz w:val="24"/>
          <w:szCs w:val="24"/>
        </w:rPr>
        <w:t>d</w:t>
      </w:r>
      <w:r w:rsidRPr="0080085D">
        <w:rPr>
          <w:rFonts w:ascii="Times New Roman" w:hAnsi="Times New Roman" w:cs="Times New Roman"/>
          <w:sz w:val="24"/>
          <w:szCs w:val="24"/>
        </w:rPr>
        <w:t xml:space="preserve"> each building's appearance by its </w:t>
      </w:r>
      <w:r w:rsidRPr="00A80097">
        <w:rPr>
          <w:rFonts w:ascii="Times New Roman" w:hAnsi="Times New Roman" w:cs="Times New Roman"/>
          <w:sz w:val="24"/>
          <w:szCs w:val="24"/>
        </w:rPr>
        <w:t>establishment date</w:t>
      </w:r>
      <w:r w:rsidRPr="0080085D">
        <w:rPr>
          <w:rFonts w:ascii="Times New Roman" w:hAnsi="Times New Roman" w:cs="Times New Roman"/>
          <w:sz w:val="24"/>
          <w:szCs w:val="24"/>
        </w:rPr>
        <w:t xml:space="preserve">, with keyframes </w:t>
      </w:r>
      <w:r>
        <w:rPr>
          <w:rFonts w:ascii="Times New Roman" w:hAnsi="Times New Roman" w:cs="Times New Roman"/>
          <w:sz w:val="24"/>
          <w:szCs w:val="24"/>
        </w:rPr>
        <w:t xml:space="preserve">presenting </w:t>
      </w:r>
      <w:r w:rsidRPr="0080085D">
        <w:rPr>
          <w:rFonts w:ascii="Times New Roman" w:hAnsi="Times New Roman" w:cs="Times New Roman"/>
          <w:sz w:val="24"/>
          <w:szCs w:val="24"/>
        </w:rPr>
        <w:t>temporal shifts in</w:t>
      </w:r>
      <w:r>
        <w:rPr>
          <w:rFonts w:ascii="Times New Roman" w:hAnsi="Times New Roman" w:cs="Times New Roman"/>
          <w:sz w:val="24"/>
          <w:szCs w:val="24"/>
        </w:rPr>
        <w:t xml:space="preserve"> campus</w:t>
      </w:r>
      <w:r w:rsidRPr="0080085D">
        <w:rPr>
          <w:rFonts w:ascii="Times New Roman" w:hAnsi="Times New Roman" w:cs="Times New Roman"/>
          <w:sz w:val="24"/>
          <w:szCs w:val="24"/>
        </w:rPr>
        <w:t xml:space="preserve"> construction and </w:t>
      </w:r>
      <w:r>
        <w:rPr>
          <w:rFonts w:ascii="Times New Roman" w:hAnsi="Times New Roman" w:cs="Times New Roman"/>
          <w:sz w:val="24"/>
          <w:szCs w:val="24"/>
        </w:rPr>
        <w:t xml:space="preserve">new building </w:t>
      </w:r>
      <w:r w:rsidRPr="0080085D">
        <w:rPr>
          <w:rFonts w:ascii="Times New Roman" w:hAnsi="Times New Roman" w:cs="Times New Roman"/>
          <w:sz w:val="24"/>
          <w:szCs w:val="24"/>
        </w:rPr>
        <w:t>service types.</w:t>
      </w:r>
      <w:r w:rsidRPr="00A205B8">
        <w:t xml:space="preserve"> </w:t>
      </w:r>
      <w:r w:rsidRPr="00A205B8">
        <w:rPr>
          <w:rFonts w:ascii="Times New Roman" w:hAnsi="Times New Roman" w:cs="Times New Roman"/>
          <w:sz w:val="24"/>
          <w:szCs w:val="24"/>
        </w:rPr>
        <w:t xml:space="preserve">The </w:t>
      </w:r>
      <w:r>
        <w:rPr>
          <w:rFonts w:ascii="Times New Roman" w:hAnsi="Times New Roman" w:cs="Times New Roman"/>
          <w:sz w:val="24"/>
          <w:szCs w:val="24"/>
        </w:rPr>
        <w:t>final</w:t>
      </w:r>
      <w:r w:rsidRPr="00A205B8">
        <w:rPr>
          <w:rFonts w:ascii="Times New Roman" w:hAnsi="Times New Roman" w:cs="Times New Roman"/>
          <w:sz w:val="24"/>
          <w:szCs w:val="24"/>
        </w:rPr>
        <w:t xml:space="preserve"> output of this </w:t>
      </w:r>
      <w:r>
        <w:rPr>
          <w:rFonts w:ascii="Times New Roman" w:hAnsi="Times New Roman" w:cs="Times New Roman" w:hint="eastAsia"/>
          <w:sz w:val="24"/>
          <w:szCs w:val="24"/>
        </w:rPr>
        <w:t>section</w:t>
      </w:r>
      <w:r w:rsidRPr="00A205B8">
        <w:rPr>
          <w:rFonts w:ascii="Times New Roman" w:hAnsi="Times New Roman" w:cs="Times New Roman"/>
          <w:sz w:val="24"/>
          <w:szCs w:val="24"/>
        </w:rPr>
        <w:t xml:space="preserve"> is a visually engaging representation, in the form of a video</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B27165">
        <w:rPr>
          <w:rFonts w:ascii="Times New Roman" w:hAnsi="Times New Roman" w:cs="Times New Roman"/>
          <w:sz w:val="24"/>
          <w:szCs w:val="24"/>
        </w:rPr>
        <w:t>Changes were also mapped to enhance clarity and support their description in written form.</w:t>
      </w:r>
    </w:p>
    <w:p w14:paraId="3918C8B1" w14:textId="77777777" w:rsidR="0099364E" w:rsidRPr="008B5E53" w:rsidRDefault="0099364E" w:rsidP="0099364E">
      <w:pPr>
        <w:pStyle w:val="ListParagraph"/>
        <w:numPr>
          <w:ilvl w:val="0"/>
          <w:numId w:val="3"/>
        </w:numPr>
        <w:rPr>
          <w:rFonts w:ascii="Times New Roman" w:hAnsi="Times New Roman" w:cs="Times New Roman"/>
          <w:i/>
          <w:iCs/>
          <w:sz w:val="24"/>
          <w:szCs w:val="24"/>
        </w:rPr>
      </w:pPr>
      <w:r w:rsidRPr="008B5E53">
        <w:rPr>
          <w:rFonts w:ascii="Times New Roman" w:hAnsi="Times New Roman" w:cs="Times New Roman"/>
          <w:i/>
          <w:iCs/>
          <w:sz w:val="24"/>
          <w:szCs w:val="24"/>
        </w:rPr>
        <w:t>UBCV Campus LiDAR Data P</w:t>
      </w:r>
      <w:r w:rsidRPr="008B5E53">
        <w:rPr>
          <w:rFonts w:ascii="Times New Roman" w:hAnsi="Times New Roman" w:cs="Times New Roman" w:hint="eastAsia"/>
          <w:i/>
          <w:iCs/>
          <w:sz w:val="24"/>
          <w:szCs w:val="24"/>
        </w:rPr>
        <w:t>rocessing</w:t>
      </w:r>
    </w:p>
    <w:p w14:paraId="06D80B37" w14:textId="77777777" w:rsidR="0099364E" w:rsidRDefault="0099364E" w:rsidP="0099364E">
      <w:pPr>
        <w:rPr>
          <w:rFonts w:ascii="Times New Roman" w:hAnsi="Times New Roman" w:cs="Times New Roman"/>
          <w:sz w:val="24"/>
          <w:szCs w:val="24"/>
        </w:rPr>
      </w:pPr>
      <w:r w:rsidRPr="004B796E">
        <w:rPr>
          <w:rFonts w:ascii="Times New Roman" w:hAnsi="Times New Roman" w:cs="Times New Roman"/>
          <w:sz w:val="24"/>
          <w:szCs w:val="24"/>
        </w:rPr>
        <w:t xml:space="preserve">The </w:t>
      </w:r>
      <w:proofErr w:type="spellStart"/>
      <w:r w:rsidRPr="004B796E">
        <w:rPr>
          <w:rFonts w:ascii="Times New Roman" w:hAnsi="Times New Roman" w:cs="Times New Roman"/>
          <w:sz w:val="24"/>
          <w:szCs w:val="24"/>
        </w:rPr>
        <w:t>lidR</w:t>
      </w:r>
      <w:proofErr w:type="spellEnd"/>
      <w:r w:rsidRPr="004B796E">
        <w:rPr>
          <w:rFonts w:ascii="Times New Roman" w:hAnsi="Times New Roman" w:cs="Times New Roman"/>
          <w:sz w:val="24"/>
          <w:szCs w:val="24"/>
        </w:rPr>
        <w:t xml:space="preserve"> package is a toolkit for handling airborne LiDAR data in forestry. </w:t>
      </w:r>
      <w:r w:rsidRPr="00CB46BB">
        <w:rPr>
          <w:rFonts w:ascii="Times New Roman" w:hAnsi="Times New Roman" w:cs="Times New Roman"/>
          <w:sz w:val="24"/>
          <w:szCs w:val="24"/>
        </w:rPr>
        <w:t xml:space="preserve">It is compatible </w:t>
      </w:r>
      <w:proofErr w:type="gramStart"/>
      <w:r w:rsidRPr="00CB46BB">
        <w:rPr>
          <w:rFonts w:ascii="Times New Roman" w:hAnsi="Times New Roman" w:cs="Times New Roman"/>
          <w:sz w:val="24"/>
          <w:szCs w:val="24"/>
        </w:rPr>
        <w:t>with</w:t>
      </w:r>
      <w:r w:rsidRPr="00434188">
        <w:rPr>
          <w:rFonts w:ascii="Times New Roman" w:hAnsi="Times New Roman" w:cs="Times New Roman"/>
          <w:sz w:val="24"/>
          <w:szCs w:val="24"/>
        </w:rPr>
        <w:t xml:space="preserve"> .las</w:t>
      </w:r>
      <w:proofErr w:type="gramEnd"/>
      <w:r w:rsidRPr="00434188">
        <w:rPr>
          <w:rFonts w:ascii="Times New Roman" w:hAnsi="Times New Roman" w:cs="Times New Roman"/>
          <w:sz w:val="24"/>
          <w:szCs w:val="24"/>
        </w:rPr>
        <w:t xml:space="preserve"> and .</w:t>
      </w:r>
      <w:proofErr w:type="spellStart"/>
      <w:r w:rsidRPr="00434188">
        <w:rPr>
          <w:rFonts w:ascii="Times New Roman" w:hAnsi="Times New Roman" w:cs="Times New Roman"/>
          <w:sz w:val="24"/>
          <w:szCs w:val="24"/>
        </w:rPr>
        <w:t>laz</w:t>
      </w:r>
      <w:proofErr w:type="spellEnd"/>
      <w:r w:rsidRPr="00434188">
        <w:rPr>
          <w:rFonts w:ascii="Times New Roman" w:hAnsi="Times New Roman" w:cs="Times New Roman"/>
          <w:sz w:val="24"/>
          <w:szCs w:val="24"/>
        </w:rPr>
        <w:t xml:space="preserve"> file formats</w:t>
      </w:r>
      <w:r>
        <w:rPr>
          <w:rFonts w:ascii="Times New Roman" w:hAnsi="Times New Roman" w:cs="Times New Roman"/>
          <w:sz w:val="24"/>
          <w:szCs w:val="24"/>
        </w:rPr>
        <w:t>,</w:t>
      </w:r>
      <w:r w:rsidRPr="00434188">
        <w:rPr>
          <w:rFonts w:ascii="Times New Roman" w:hAnsi="Times New Roman" w:cs="Times New Roman"/>
          <w:sz w:val="24"/>
          <w:szCs w:val="24"/>
        </w:rPr>
        <w:t xml:space="preserve"> includ</w:t>
      </w:r>
      <w:r>
        <w:rPr>
          <w:rFonts w:ascii="Times New Roman" w:hAnsi="Times New Roman" w:cs="Times New Roman"/>
          <w:sz w:val="24"/>
          <w:szCs w:val="24"/>
        </w:rPr>
        <w:t>ing</w:t>
      </w:r>
      <w:r w:rsidRPr="00434188">
        <w:rPr>
          <w:rFonts w:ascii="Times New Roman" w:hAnsi="Times New Roman" w:cs="Times New Roman"/>
          <w:sz w:val="24"/>
          <w:szCs w:val="24"/>
        </w:rPr>
        <w:t xml:space="preserve"> algorithms for generating </w:t>
      </w:r>
      <w:r>
        <w:rPr>
          <w:rFonts w:ascii="Times New Roman" w:hAnsi="Times New Roman" w:cs="Times New Roman"/>
          <w:sz w:val="24"/>
          <w:szCs w:val="24"/>
        </w:rPr>
        <w:t xml:space="preserve">the </w:t>
      </w:r>
      <w:r w:rsidRPr="00D57487">
        <w:rPr>
          <w:rFonts w:ascii="Times New Roman" w:hAnsi="Times New Roman" w:cs="Times New Roman"/>
          <w:sz w:val="24"/>
          <w:szCs w:val="24"/>
        </w:rPr>
        <w:t xml:space="preserve">Digital </w:t>
      </w:r>
      <w:r>
        <w:rPr>
          <w:rFonts w:ascii="Times New Roman" w:hAnsi="Times New Roman" w:cs="Times New Roman"/>
          <w:sz w:val="24"/>
          <w:szCs w:val="24"/>
        </w:rPr>
        <w:t xml:space="preserve">Elevation </w:t>
      </w:r>
      <w:r w:rsidRPr="00D57487">
        <w:rPr>
          <w:rFonts w:ascii="Times New Roman" w:hAnsi="Times New Roman" w:cs="Times New Roman"/>
          <w:sz w:val="24"/>
          <w:szCs w:val="24"/>
        </w:rPr>
        <w:t>Model (D</w:t>
      </w:r>
      <w:r>
        <w:rPr>
          <w:rFonts w:ascii="Times New Roman" w:hAnsi="Times New Roman" w:cs="Times New Roman"/>
          <w:sz w:val="24"/>
          <w:szCs w:val="24"/>
        </w:rPr>
        <w:t>E</w:t>
      </w:r>
      <w:r w:rsidRPr="00D57487">
        <w:rPr>
          <w:rFonts w:ascii="Times New Roman" w:hAnsi="Times New Roman" w:cs="Times New Roman"/>
          <w:sz w:val="24"/>
          <w:szCs w:val="24"/>
        </w:rPr>
        <w:t>M)</w:t>
      </w:r>
      <w:r>
        <w:rPr>
          <w:rFonts w:ascii="Times New Roman" w:hAnsi="Times New Roman" w:cs="Times New Roman"/>
          <w:sz w:val="24"/>
          <w:szCs w:val="24"/>
        </w:rPr>
        <w:t xml:space="preserve">, </w:t>
      </w:r>
      <w:r w:rsidRPr="00D57487">
        <w:rPr>
          <w:rFonts w:ascii="Times New Roman" w:hAnsi="Times New Roman" w:cs="Times New Roman"/>
          <w:sz w:val="24"/>
          <w:szCs w:val="24"/>
        </w:rPr>
        <w:t xml:space="preserve">Digital </w:t>
      </w:r>
      <w:r>
        <w:rPr>
          <w:rFonts w:ascii="Times New Roman" w:hAnsi="Times New Roman" w:cs="Times New Roman"/>
          <w:sz w:val="24"/>
          <w:szCs w:val="24"/>
        </w:rPr>
        <w:t xml:space="preserve">Surface </w:t>
      </w:r>
      <w:r w:rsidRPr="00D57487">
        <w:rPr>
          <w:rFonts w:ascii="Times New Roman" w:hAnsi="Times New Roman" w:cs="Times New Roman"/>
          <w:sz w:val="24"/>
          <w:szCs w:val="24"/>
        </w:rPr>
        <w:t>Model (D</w:t>
      </w:r>
      <w:r>
        <w:rPr>
          <w:rFonts w:ascii="Times New Roman" w:hAnsi="Times New Roman" w:cs="Times New Roman"/>
          <w:sz w:val="24"/>
          <w:szCs w:val="24"/>
        </w:rPr>
        <w:t>S</w:t>
      </w:r>
      <w:r w:rsidRPr="00D57487">
        <w:rPr>
          <w:rFonts w:ascii="Times New Roman" w:hAnsi="Times New Roman" w:cs="Times New Roman"/>
          <w:sz w:val="24"/>
          <w:szCs w:val="24"/>
        </w:rPr>
        <w:t>M)</w:t>
      </w:r>
      <w:r>
        <w:rPr>
          <w:rFonts w:ascii="Times New Roman" w:hAnsi="Times New Roman" w:cs="Times New Roman"/>
          <w:sz w:val="24"/>
          <w:szCs w:val="24"/>
        </w:rPr>
        <w:t xml:space="preserve">, and </w:t>
      </w:r>
      <w:r w:rsidRPr="009811B5">
        <w:rPr>
          <w:rFonts w:ascii="Times New Roman" w:hAnsi="Times New Roman" w:cs="Times New Roman"/>
          <w:sz w:val="24"/>
          <w:szCs w:val="24"/>
        </w:rPr>
        <w:t>Canopy Height Model (CHM)</w:t>
      </w:r>
      <w:r w:rsidRPr="00434188">
        <w:rPr>
          <w:rFonts w:ascii="Times New Roman" w:hAnsi="Times New Roman" w:cs="Times New Roman"/>
          <w:sz w:val="24"/>
          <w:szCs w:val="24"/>
        </w:rPr>
        <w:t xml:space="preserve">. </w:t>
      </w:r>
      <w:r w:rsidRPr="00F161AE">
        <w:rPr>
          <w:rFonts w:ascii="Times New Roman" w:hAnsi="Times New Roman" w:cs="Times New Roman"/>
          <w:sz w:val="24"/>
          <w:szCs w:val="24"/>
        </w:rPr>
        <w:t>Users can perform tasks</w:t>
      </w:r>
      <w:r>
        <w:rPr>
          <w:rFonts w:ascii="Times New Roman" w:hAnsi="Times New Roman" w:cs="Times New Roman"/>
          <w:sz w:val="24"/>
          <w:szCs w:val="24"/>
        </w:rPr>
        <w:t xml:space="preserve"> </w:t>
      </w:r>
      <w:r>
        <w:rPr>
          <w:rFonts w:ascii="Times New Roman" w:hAnsi="Times New Roman" w:cs="Times New Roman" w:hint="eastAsia"/>
          <w:sz w:val="24"/>
          <w:szCs w:val="24"/>
        </w:rPr>
        <w:t>like</w:t>
      </w:r>
      <w:r>
        <w:rPr>
          <w:rFonts w:ascii="Times New Roman" w:hAnsi="Times New Roman" w:cs="Times New Roman"/>
          <w:sz w:val="24"/>
          <w:szCs w:val="24"/>
        </w:rPr>
        <w:t xml:space="preserve"> </w:t>
      </w:r>
      <w:r w:rsidRPr="00434188">
        <w:rPr>
          <w:rFonts w:ascii="Times New Roman" w:hAnsi="Times New Roman" w:cs="Times New Roman"/>
          <w:sz w:val="24"/>
          <w:szCs w:val="24"/>
        </w:rPr>
        <w:t>normalization, tree detection, segmentation,</w:t>
      </w:r>
      <w:r>
        <w:rPr>
          <w:rFonts w:ascii="Times New Roman" w:hAnsi="Times New Roman" w:cs="Times New Roman"/>
          <w:sz w:val="24"/>
          <w:szCs w:val="24"/>
        </w:rPr>
        <w:t xml:space="preserve"> </w:t>
      </w:r>
      <w:r w:rsidRPr="00434188">
        <w:rPr>
          <w:rFonts w:ascii="Times New Roman" w:hAnsi="Times New Roman" w:cs="Times New Roman"/>
          <w:sz w:val="24"/>
          <w:szCs w:val="24"/>
        </w:rPr>
        <w:t>delineation</w:t>
      </w:r>
      <w:r>
        <w:rPr>
          <w:rFonts w:ascii="Times New Roman" w:hAnsi="Times New Roman" w:cs="Times New Roman"/>
          <w:sz w:val="24"/>
          <w:szCs w:val="24"/>
        </w:rPr>
        <w:t>, and validation</w:t>
      </w:r>
      <w:r w:rsidRPr="00434188">
        <w:rPr>
          <w:rFonts w:ascii="Times New Roman" w:hAnsi="Times New Roman" w:cs="Times New Roman"/>
          <w:sz w:val="24"/>
          <w:szCs w:val="24"/>
        </w:rPr>
        <w:t>.</w:t>
      </w:r>
      <w:r>
        <w:rPr>
          <w:rFonts w:ascii="Times New Roman" w:hAnsi="Times New Roman" w:cs="Times New Roman"/>
          <w:sz w:val="24"/>
          <w:szCs w:val="24"/>
        </w:rPr>
        <w:t xml:space="preserve"> </w:t>
      </w:r>
      <w:r w:rsidRPr="00635811">
        <w:rPr>
          <w:rFonts w:ascii="Times New Roman" w:hAnsi="Times New Roman" w:cs="Times New Roman"/>
          <w:sz w:val="24"/>
          <w:szCs w:val="24"/>
        </w:rPr>
        <w:t xml:space="preserve">The package </w:t>
      </w:r>
      <w:r>
        <w:rPr>
          <w:rFonts w:ascii="Times New Roman" w:hAnsi="Times New Roman" w:cs="Times New Roman"/>
          <w:sz w:val="24"/>
          <w:szCs w:val="24"/>
        </w:rPr>
        <w:t xml:space="preserve">also contains </w:t>
      </w:r>
      <w:r w:rsidRPr="00635811">
        <w:rPr>
          <w:rFonts w:ascii="Times New Roman" w:hAnsi="Times New Roman" w:cs="Times New Roman"/>
          <w:sz w:val="24"/>
          <w:szCs w:val="24"/>
        </w:rPr>
        <w:t xml:space="preserve">a processing engine to work with large </w:t>
      </w:r>
      <w:r>
        <w:rPr>
          <w:rFonts w:ascii="Times New Roman" w:hAnsi="Times New Roman" w:cs="Times New Roman"/>
          <w:sz w:val="24"/>
          <w:szCs w:val="24"/>
        </w:rPr>
        <w:t xml:space="preserve">LiDAR </w:t>
      </w:r>
      <w:r w:rsidRPr="00635811">
        <w:rPr>
          <w:rFonts w:ascii="Times New Roman" w:hAnsi="Times New Roman" w:cs="Times New Roman"/>
          <w:sz w:val="24"/>
          <w:szCs w:val="24"/>
        </w:rPr>
        <w:t xml:space="preserve">datasets </w:t>
      </w:r>
      <w:r w:rsidRPr="009A46E8">
        <w:rPr>
          <w:rFonts w:ascii="Times New Roman" w:hAnsi="Times New Roman" w:cs="Times New Roman"/>
          <w:sz w:val="24"/>
          <w:szCs w:val="24"/>
        </w:rPr>
        <w:t>split into multiple files</w:t>
      </w:r>
      <w:r>
        <w:rPr>
          <w:rFonts w:ascii="Times New Roman" w:hAnsi="Times New Roman" w:cs="Times New Roman"/>
          <w:sz w:val="24"/>
          <w:szCs w:val="24"/>
        </w:rPr>
        <w:t xml:space="preserve"> </w:t>
      </w:r>
      <w:r w:rsidRPr="00EB0BA0">
        <w:rPr>
          <w:rFonts w:ascii="Times New Roman" w:hAnsi="Times New Roman" w:cs="Times New Roman"/>
          <w:sz w:val="24"/>
          <w:szCs w:val="24"/>
        </w:rPr>
        <w:t>(Roussel et al., 2022)</w:t>
      </w:r>
      <w:r w:rsidRPr="001F395E">
        <w:rPr>
          <w:rFonts w:ascii="Times New Roman" w:hAnsi="Times New Roman" w:cs="Times New Roman"/>
          <w:sz w:val="24"/>
          <w:szCs w:val="24"/>
        </w:rPr>
        <w:t xml:space="preserve">. </w:t>
      </w:r>
    </w:p>
    <w:p w14:paraId="2932F973" w14:textId="77777777" w:rsidR="0099364E" w:rsidRDefault="0099364E" w:rsidP="0099364E">
      <w:pPr>
        <w:rPr>
          <w:rFonts w:ascii="Times New Roman" w:hAnsi="Times New Roman" w:cs="Times New Roman"/>
          <w:sz w:val="24"/>
          <w:szCs w:val="24"/>
        </w:rPr>
      </w:pPr>
      <w:r w:rsidRPr="009B31B4">
        <w:rPr>
          <w:rFonts w:ascii="Times New Roman" w:hAnsi="Times New Roman" w:cs="Times New Roman"/>
          <w:sz w:val="24"/>
          <w:szCs w:val="24"/>
        </w:rPr>
        <w:t xml:space="preserve">This study </w:t>
      </w:r>
      <w:r w:rsidRPr="00FD079B">
        <w:rPr>
          <w:rFonts w:ascii="Times New Roman" w:hAnsi="Times New Roman" w:cs="Times New Roman"/>
          <w:sz w:val="24"/>
          <w:szCs w:val="24"/>
        </w:rPr>
        <w:t>work</w:t>
      </w:r>
      <w:r>
        <w:rPr>
          <w:rFonts w:ascii="Times New Roman" w:hAnsi="Times New Roman" w:cs="Times New Roman"/>
          <w:sz w:val="24"/>
          <w:szCs w:val="24"/>
        </w:rPr>
        <w:t>ed</w:t>
      </w:r>
      <w:r w:rsidRPr="00FD079B">
        <w:rPr>
          <w:rFonts w:ascii="Times New Roman" w:hAnsi="Times New Roman" w:cs="Times New Roman"/>
          <w:sz w:val="24"/>
          <w:szCs w:val="24"/>
        </w:rPr>
        <w:t xml:space="preserve"> with multiple lidar files (.las) from the </w:t>
      </w:r>
      <w:r>
        <w:rPr>
          <w:rFonts w:ascii="Times New Roman" w:hAnsi="Times New Roman" w:cs="Times New Roman"/>
          <w:sz w:val="24"/>
          <w:szCs w:val="24"/>
        </w:rPr>
        <w:t xml:space="preserve">UBC </w:t>
      </w:r>
      <w:r w:rsidRPr="00FD079B">
        <w:rPr>
          <w:rFonts w:ascii="Times New Roman" w:hAnsi="Times New Roman" w:cs="Times New Roman"/>
          <w:sz w:val="24"/>
          <w:szCs w:val="24"/>
        </w:rPr>
        <w:t xml:space="preserve">study area, loading them into a </w:t>
      </w:r>
      <w:proofErr w:type="spellStart"/>
      <w:r w:rsidRPr="00FD079B">
        <w:rPr>
          <w:rFonts w:ascii="Times New Roman" w:hAnsi="Times New Roman" w:cs="Times New Roman"/>
          <w:sz w:val="24"/>
          <w:szCs w:val="24"/>
        </w:rPr>
        <w:t>LAScatalog</w:t>
      </w:r>
      <w:proofErr w:type="spellEnd"/>
      <w:r w:rsidRPr="00FD079B">
        <w:rPr>
          <w:rFonts w:ascii="Times New Roman" w:hAnsi="Times New Roman" w:cs="Times New Roman"/>
          <w:sz w:val="24"/>
          <w:szCs w:val="24"/>
        </w:rPr>
        <w:t xml:space="preserve"> object to streamline the management and processing of the dataset. </w:t>
      </w:r>
      <w:r>
        <w:rPr>
          <w:rFonts w:ascii="Times New Roman" w:hAnsi="Times New Roman" w:cs="Times New Roman"/>
          <w:sz w:val="24"/>
          <w:szCs w:val="24"/>
        </w:rPr>
        <w:t xml:space="preserve">We </w:t>
      </w:r>
      <w:r w:rsidRPr="009B31B4">
        <w:rPr>
          <w:rFonts w:ascii="Times New Roman" w:hAnsi="Times New Roman" w:cs="Times New Roman"/>
          <w:sz w:val="24"/>
          <w:szCs w:val="24"/>
        </w:rPr>
        <w:t xml:space="preserve">utilized the </w:t>
      </w:r>
      <w:proofErr w:type="spellStart"/>
      <w:r w:rsidRPr="009B31B4">
        <w:rPr>
          <w:rFonts w:ascii="Times New Roman" w:hAnsi="Times New Roman" w:cs="Times New Roman"/>
          <w:sz w:val="24"/>
          <w:szCs w:val="24"/>
        </w:rPr>
        <w:t>lidR</w:t>
      </w:r>
      <w:proofErr w:type="spellEnd"/>
      <w:r w:rsidRPr="009B31B4">
        <w:rPr>
          <w:rFonts w:ascii="Times New Roman" w:hAnsi="Times New Roman" w:cs="Times New Roman"/>
          <w:sz w:val="24"/>
          <w:szCs w:val="24"/>
        </w:rPr>
        <w:t xml:space="preserve"> package to begin data processing by performing an initial check on density, resolution, coverage, and datum to ensure the datasets from 2015 and 2021 were accurate, complete, and consistent. Afterward, the data was cropped to focus on the UBC campus. As the point cloud data only distinguished ground and non-ground points, further processing was required. Building polygons from 2015 and 2021 were used to clip the point clouds corresponding to the buildings,</w:t>
      </w:r>
      <w:r w:rsidRPr="00EF6DC4">
        <w:t xml:space="preserve"> </w:t>
      </w:r>
      <w:r w:rsidRPr="00EF6DC4">
        <w:rPr>
          <w:rFonts w:ascii="Times New Roman" w:hAnsi="Times New Roman" w:cs="Times New Roman"/>
          <w:sz w:val="24"/>
          <w:szCs w:val="24"/>
        </w:rPr>
        <w:t>with the inverse selection of areas serving as the focus of interest</w:t>
      </w:r>
      <w:r>
        <w:rPr>
          <w:rFonts w:ascii="Times New Roman" w:hAnsi="Times New Roman" w:cs="Times New Roman"/>
          <w:sz w:val="24"/>
          <w:szCs w:val="24"/>
        </w:rPr>
        <w:t xml:space="preserve"> (</w:t>
      </w:r>
      <w:r w:rsidRPr="00905718">
        <w:rPr>
          <w:rFonts w:ascii="Times New Roman" w:hAnsi="Times New Roman" w:cs="Times New Roman"/>
          <w:sz w:val="24"/>
          <w:szCs w:val="24"/>
        </w:rPr>
        <w:t>ArcGIS Blog</w:t>
      </w:r>
      <w:r>
        <w:rPr>
          <w:rFonts w:ascii="Times New Roman" w:hAnsi="Times New Roman" w:cs="Times New Roman"/>
          <w:sz w:val="24"/>
          <w:szCs w:val="24"/>
        </w:rPr>
        <w:t xml:space="preserve">, </w:t>
      </w:r>
      <w:proofErr w:type="spellStart"/>
      <w:r w:rsidRPr="00905718">
        <w:rPr>
          <w:rFonts w:ascii="Times New Roman" w:hAnsi="Times New Roman" w:cs="Times New Roman"/>
          <w:sz w:val="24"/>
          <w:szCs w:val="24"/>
        </w:rPr>
        <w:t>n.d.</w:t>
      </w:r>
      <w:r>
        <w:rPr>
          <w:rFonts w:ascii="Times New Roman" w:hAnsi="Times New Roman" w:cs="Times New Roman"/>
          <w:sz w:val="24"/>
          <w:szCs w:val="24"/>
        </w:rPr>
        <w:t>b</w:t>
      </w:r>
      <w:proofErr w:type="spellEnd"/>
      <w:r>
        <w:rPr>
          <w:rFonts w:ascii="Times New Roman" w:hAnsi="Times New Roman" w:cs="Times New Roman"/>
          <w:sz w:val="24"/>
          <w:szCs w:val="24"/>
        </w:rPr>
        <w:t>)</w:t>
      </w:r>
      <w:r w:rsidRPr="00EF6DC4">
        <w:rPr>
          <w:rFonts w:ascii="Times New Roman" w:hAnsi="Times New Roman" w:cs="Times New Roman"/>
          <w:sz w:val="24"/>
          <w:szCs w:val="24"/>
        </w:rPr>
        <w:t>.</w:t>
      </w:r>
    </w:p>
    <w:p w14:paraId="23987AA9" w14:textId="77777777" w:rsidR="0099364E" w:rsidRDefault="0099364E" w:rsidP="0099364E">
      <w:pPr>
        <w:rPr>
          <w:rFonts w:ascii="Times New Roman" w:hAnsi="Times New Roman" w:cs="Times New Roman"/>
          <w:sz w:val="24"/>
          <w:szCs w:val="24"/>
        </w:rPr>
      </w:pPr>
      <w:r w:rsidRPr="00237841">
        <w:rPr>
          <w:rFonts w:ascii="Times New Roman" w:hAnsi="Times New Roman" w:cs="Times New Roman"/>
          <w:sz w:val="24"/>
          <w:szCs w:val="24"/>
        </w:rPr>
        <w:t>Next, we normalize</w:t>
      </w:r>
      <w:r>
        <w:rPr>
          <w:rFonts w:ascii="Times New Roman" w:hAnsi="Times New Roman" w:cs="Times New Roman"/>
          <w:sz w:val="24"/>
          <w:szCs w:val="24"/>
        </w:rPr>
        <w:t>d</w:t>
      </w:r>
      <w:r w:rsidRPr="00237841">
        <w:rPr>
          <w:rFonts w:ascii="Times New Roman" w:hAnsi="Times New Roman" w:cs="Times New Roman"/>
          <w:sz w:val="24"/>
          <w:szCs w:val="24"/>
        </w:rPr>
        <w:t xml:space="preserve"> the lidar data. </w:t>
      </w:r>
      <w:proofErr w:type="gramStart"/>
      <w:r w:rsidRPr="00237841">
        <w:rPr>
          <w:rFonts w:ascii="Times New Roman" w:hAnsi="Times New Roman" w:cs="Times New Roman"/>
          <w:sz w:val="24"/>
          <w:szCs w:val="24"/>
        </w:rPr>
        <w:t>Raw .las</w:t>
      </w:r>
      <w:proofErr w:type="gramEnd"/>
      <w:r w:rsidRPr="00237841">
        <w:rPr>
          <w:rFonts w:ascii="Times New Roman" w:hAnsi="Times New Roman" w:cs="Times New Roman"/>
          <w:sz w:val="24"/>
          <w:szCs w:val="24"/>
        </w:rPr>
        <w:t xml:space="preserve"> data generally includes the topographic elevation and surface material height, which makes it difficult to analyze vegetation characteristics like tree heights. To</w:t>
      </w:r>
      <w:r>
        <w:rPr>
          <w:rFonts w:ascii="Times New Roman" w:hAnsi="Times New Roman" w:cs="Times New Roman"/>
          <w:sz w:val="24"/>
          <w:szCs w:val="24"/>
        </w:rPr>
        <w:t xml:space="preserve"> solve the issues</w:t>
      </w:r>
      <w:r w:rsidRPr="00237841">
        <w:rPr>
          <w:rFonts w:ascii="Times New Roman" w:hAnsi="Times New Roman" w:cs="Times New Roman"/>
          <w:sz w:val="24"/>
          <w:szCs w:val="24"/>
        </w:rPr>
        <w:t>, we create</w:t>
      </w:r>
      <w:r>
        <w:rPr>
          <w:rFonts w:ascii="Times New Roman" w:hAnsi="Times New Roman" w:cs="Times New Roman"/>
          <w:sz w:val="24"/>
          <w:szCs w:val="24"/>
        </w:rPr>
        <w:t>d</w:t>
      </w:r>
      <w:r w:rsidRPr="00237841">
        <w:rPr>
          <w:rFonts w:ascii="Times New Roman" w:hAnsi="Times New Roman" w:cs="Times New Roman"/>
          <w:sz w:val="24"/>
          <w:szCs w:val="24"/>
        </w:rPr>
        <w:t xml:space="preserve"> a DEM with a 2m resolution using the </w:t>
      </w:r>
      <w:proofErr w:type="spellStart"/>
      <w:r w:rsidRPr="00237841">
        <w:rPr>
          <w:rFonts w:ascii="Times New Roman" w:hAnsi="Times New Roman" w:cs="Times New Roman"/>
          <w:sz w:val="24"/>
          <w:szCs w:val="24"/>
        </w:rPr>
        <w:t>rasterize_terrain</w:t>
      </w:r>
      <w:proofErr w:type="spellEnd"/>
      <w:r w:rsidRPr="00237841">
        <w:rPr>
          <w:rFonts w:ascii="Times New Roman" w:hAnsi="Times New Roman" w:cs="Times New Roman"/>
          <w:sz w:val="24"/>
          <w:szCs w:val="24"/>
        </w:rPr>
        <w:t xml:space="preserve"> function. Once the DEM </w:t>
      </w:r>
      <w:r>
        <w:rPr>
          <w:rFonts w:ascii="Times New Roman" w:hAnsi="Times New Roman" w:cs="Times New Roman"/>
          <w:sz w:val="24"/>
          <w:szCs w:val="24"/>
        </w:rPr>
        <w:t>wa</w:t>
      </w:r>
      <w:r w:rsidRPr="00237841">
        <w:rPr>
          <w:rFonts w:ascii="Times New Roman" w:hAnsi="Times New Roman" w:cs="Times New Roman"/>
          <w:sz w:val="24"/>
          <w:szCs w:val="24"/>
        </w:rPr>
        <w:t>s generated, we appli</w:t>
      </w:r>
      <w:r>
        <w:rPr>
          <w:rFonts w:ascii="Times New Roman" w:hAnsi="Times New Roman" w:cs="Times New Roman"/>
          <w:sz w:val="24"/>
          <w:szCs w:val="24"/>
        </w:rPr>
        <w:t>ed</w:t>
      </w:r>
      <w:r w:rsidRPr="00237841">
        <w:rPr>
          <w:rFonts w:ascii="Times New Roman" w:hAnsi="Times New Roman" w:cs="Times New Roman"/>
          <w:sz w:val="24"/>
          <w:szCs w:val="24"/>
        </w:rPr>
        <w:t xml:space="preserve"> the </w:t>
      </w:r>
      <w:proofErr w:type="spellStart"/>
      <w:r w:rsidRPr="00237841">
        <w:rPr>
          <w:rFonts w:ascii="Times New Roman" w:hAnsi="Times New Roman" w:cs="Times New Roman"/>
          <w:sz w:val="24"/>
          <w:szCs w:val="24"/>
        </w:rPr>
        <w:t>normalize_height</w:t>
      </w:r>
      <w:proofErr w:type="spellEnd"/>
      <w:r w:rsidRPr="00237841">
        <w:rPr>
          <w:rFonts w:ascii="Times New Roman" w:hAnsi="Times New Roman" w:cs="Times New Roman"/>
          <w:sz w:val="24"/>
          <w:szCs w:val="24"/>
        </w:rPr>
        <w:t xml:space="preserve"> function to the </w:t>
      </w:r>
      <w:proofErr w:type="spellStart"/>
      <w:r w:rsidRPr="00237841">
        <w:rPr>
          <w:rFonts w:ascii="Times New Roman" w:hAnsi="Times New Roman" w:cs="Times New Roman"/>
          <w:sz w:val="24"/>
          <w:szCs w:val="24"/>
        </w:rPr>
        <w:t>LAScatalog</w:t>
      </w:r>
      <w:proofErr w:type="spellEnd"/>
      <w:r w:rsidRPr="00237841">
        <w:rPr>
          <w:rFonts w:ascii="Times New Roman" w:hAnsi="Times New Roman" w:cs="Times New Roman"/>
          <w:sz w:val="24"/>
          <w:szCs w:val="24"/>
        </w:rPr>
        <w:t xml:space="preserve"> to adjust the lidar points to a normalized ground level.</w:t>
      </w:r>
    </w:p>
    <w:p w14:paraId="2BA65C9E" w14:textId="77777777" w:rsidR="0099364E" w:rsidRDefault="0099364E" w:rsidP="0099364E">
      <w:pPr>
        <w:rPr>
          <w:rFonts w:ascii="Times New Roman" w:hAnsi="Times New Roman" w:cs="Times New Roman"/>
          <w:sz w:val="24"/>
          <w:szCs w:val="24"/>
        </w:rPr>
      </w:pPr>
      <w:r w:rsidRPr="00F739E5">
        <w:rPr>
          <w:rFonts w:ascii="Times New Roman" w:hAnsi="Times New Roman" w:cs="Times New Roman"/>
          <w:sz w:val="24"/>
          <w:szCs w:val="24"/>
        </w:rPr>
        <w:t>After normalizing the data, we generate</w:t>
      </w:r>
      <w:r>
        <w:rPr>
          <w:rFonts w:ascii="Times New Roman" w:hAnsi="Times New Roman" w:cs="Times New Roman"/>
          <w:sz w:val="24"/>
          <w:szCs w:val="24"/>
        </w:rPr>
        <w:t>d</w:t>
      </w:r>
      <w:r w:rsidRPr="00F739E5">
        <w:rPr>
          <w:rFonts w:ascii="Times New Roman" w:hAnsi="Times New Roman" w:cs="Times New Roman"/>
          <w:sz w:val="24"/>
          <w:szCs w:val="24"/>
        </w:rPr>
        <w:t xml:space="preserve"> a CHM using the </w:t>
      </w:r>
      <w:proofErr w:type="spellStart"/>
      <w:r w:rsidRPr="00F739E5">
        <w:rPr>
          <w:rFonts w:ascii="Times New Roman" w:hAnsi="Times New Roman" w:cs="Times New Roman"/>
          <w:sz w:val="24"/>
          <w:szCs w:val="24"/>
        </w:rPr>
        <w:t>rasterize_canopy</w:t>
      </w:r>
      <w:proofErr w:type="spellEnd"/>
      <w:r w:rsidRPr="00F739E5">
        <w:rPr>
          <w:rFonts w:ascii="Times New Roman" w:hAnsi="Times New Roman" w:cs="Times New Roman"/>
          <w:sz w:val="24"/>
          <w:szCs w:val="24"/>
        </w:rPr>
        <w:t xml:space="preserve"> function. The CHM provides an essential representation of the height of objects above ground level, such as trees </w:t>
      </w:r>
      <w:r>
        <w:rPr>
          <w:rFonts w:ascii="Times New Roman" w:hAnsi="Times New Roman" w:cs="Times New Roman"/>
          <w:sz w:val="24"/>
          <w:szCs w:val="24"/>
        </w:rPr>
        <w:t>(Wasser, 2020).</w:t>
      </w:r>
      <w:r w:rsidRPr="000B798D">
        <w:t xml:space="preserve"> </w:t>
      </w:r>
      <w:r w:rsidRPr="000B798D">
        <w:rPr>
          <w:rFonts w:ascii="Times New Roman" w:hAnsi="Times New Roman" w:cs="Times New Roman"/>
          <w:sz w:val="24"/>
          <w:szCs w:val="24"/>
        </w:rPr>
        <w:t>We create</w:t>
      </w:r>
      <w:r>
        <w:rPr>
          <w:rFonts w:ascii="Times New Roman" w:hAnsi="Times New Roman" w:cs="Times New Roman"/>
          <w:sz w:val="24"/>
          <w:szCs w:val="24"/>
        </w:rPr>
        <w:t>d</w:t>
      </w:r>
      <w:r w:rsidRPr="000B798D">
        <w:rPr>
          <w:rFonts w:ascii="Times New Roman" w:hAnsi="Times New Roman" w:cs="Times New Roman"/>
          <w:sz w:val="24"/>
          <w:szCs w:val="24"/>
        </w:rPr>
        <w:t xml:space="preserve"> the CHM using the p2r algorithm for efficient processing, ensuring that all points are correctly placed in the raster. After inspecting the initial CHM, we identif</w:t>
      </w:r>
      <w:r>
        <w:rPr>
          <w:rFonts w:ascii="Times New Roman" w:hAnsi="Times New Roman" w:cs="Times New Roman"/>
          <w:sz w:val="24"/>
          <w:szCs w:val="24"/>
        </w:rPr>
        <w:t>ied</w:t>
      </w:r>
      <w:r w:rsidRPr="000B798D">
        <w:rPr>
          <w:rFonts w:ascii="Times New Roman" w:hAnsi="Times New Roman" w:cs="Times New Roman"/>
          <w:sz w:val="24"/>
          <w:szCs w:val="24"/>
        </w:rPr>
        <w:t xml:space="preserve"> and filter</w:t>
      </w:r>
      <w:r>
        <w:rPr>
          <w:rFonts w:ascii="Times New Roman" w:hAnsi="Times New Roman" w:cs="Times New Roman"/>
          <w:sz w:val="24"/>
          <w:szCs w:val="24"/>
        </w:rPr>
        <w:t>ed</w:t>
      </w:r>
      <w:r w:rsidRPr="000B798D">
        <w:rPr>
          <w:rFonts w:ascii="Times New Roman" w:hAnsi="Times New Roman" w:cs="Times New Roman"/>
          <w:sz w:val="24"/>
          <w:szCs w:val="24"/>
        </w:rPr>
        <w:t xml:space="preserve"> out any outliers by limiting the height range to between 0m and 65m. Finally, we </w:t>
      </w:r>
      <w:r w:rsidRPr="000B798D">
        <w:rPr>
          <w:rFonts w:ascii="Times New Roman" w:hAnsi="Times New Roman" w:cs="Times New Roman"/>
          <w:sz w:val="24"/>
          <w:szCs w:val="24"/>
        </w:rPr>
        <w:lastRenderedPageBreak/>
        <w:t>produce</w:t>
      </w:r>
      <w:r>
        <w:rPr>
          <w:rFonts w:ascii="Times New Roman" w:hAnsi="Times New Roman" w:cs="Times New Roman"/>
          <w:sz w:val="24"/>
          <w:szCs w:val="24"/>
        </w:rPr>
        <w:t>d</w:t>
      </w:r>
      <w:r w:rsidRPr="000B798D">
        <w:rPr>
          <w:rFonts w:ascii="Times New Roman" w:hAnsi="Times New Roman" w:cs="Times New Roman"/>
          <w:sz w:val="24"/>
          <w:szCs w:val="24"/>
        </w:rPr>
        <w:t xml:space="preserve"> CHM</w:t>
      </w:r>
      <w:r>
        <w:rPr>
          <w:rFonts w:ascii="Times New Roman" w:hAnsi="Times New Roman" w:cs="Times New Roman"/>
          <w:sz w:val="24"/>
          <w:szCs w:val="24"/>
        </w:rPr>
        <w:t>s and CHM difference between 2015 and 2021</w:t>
      </w:r>
      <w:r w:rsidRPr="000B798D">
        <w:rPr>
          <w:rFonts w:ascii="Times New Roman" w:hAnsi="Times New Roman" w:cs="Times New Roman"/>
          <w:sz w:val="24"/>
          <w:szCs w:val="24"/>
        </w:rPr>
        <w:t xml:space="preserve"> for the entire study area, which provides a clear visualization of canopy height</w:t>
      </w:r>
      <w:r>
        <w:rPr>
          <w:rFonts w:ascii="Times New Roman" w:hAnsi="Times New Roman" w:cs="Times New Roman"/>
          <w:sz w:val="24"/>
          <w:szCs w:val="24"/>
        </w:rPr>
        <w:t xml:space="preserve"> changes of the UBC Vancouver campus</w:t>
      </w:r>
      <w:r w:rsidRPr="000B798D">
        <w:rPr>
          <w:rFonts w:ascii="Times New Roman" w:hAnsi="Times New Roman" w:cs="Times New Roman"/>
          <w:sz w:val="24"/>
          <w:szCs w:val="24"/>
        </w:rPr>
        <w:t>.</w:t>
      </w:r>
    </w:p>
    <w:p w14:paraId="283BEE38" w14:textId="77777777" w:rsidR="0099364E" w:rsidRDefault="0099364E" w:rsidP="0099364E">
      <w:pPr>
        <w:rPr>
          <w:rFonts w:ascii="Times New Roman" w:hAnsi="Times New Roman" w:cs="Times New Roman"/>
          <w:sz w:val="24"/>
          <w:szCs w:val="24"/>
        </w:rPr>
      </w:pPr>
      <w:r w:rsidRPr="00126616">
        <w:rPr>
          <w:rFonts w:ascii="Times New Roman" w:hAnsi="Times New Roman" w:cs="Times New Roman"/>
          <w:sz w:val="24"/>
          <w:szCs w:val="24"/>
        </w:rPr>
        <w:t xml:space="preserve">Following the visualization of CHMs across the entire campus, we concentrated our analysis on eight communities on </w:t>
      </w:r>
      <w:r w:rsidRPr="0081461A">
        <w:rPr>
          <w:rFonts w:ascii="Times New Roman" w:hAnsi="Times New Roman" w:cs="Times New Roman"/>
          <w:sz w:val="24"/>
          <w:szCs w:val="24"/>
        </w:rPr>
        <w:t xml:space="preserve">campus. We </w:t>
      </w:r>
      <w:r>
        <w:rPr>
          <w:rFonts w:ascii="Times New Roman" w:hAnsi="Times New Roman" w:cs="Times New Roman"/>
          <w:sz w:val="24"/>
          <w:szCs w:val="24"/>
        </w:rPr>
        <w:t xml:space="preserve">started with </w:t>
      </w:r>
      <w:r w:rsidRPr="0081461A">
        <w:rPr>
          <w:rFonts w:ascii="Times New Roman" w:hAnsi="Times New Roman" w:cs="Times New Roman"/>
          <w:sz w:val="24"/>
          <w:szCs w:val="24"/>
        </w:rPr>
        <w:t xml:space="preserve">loading shapefiles for each neighborhood using the sf package in R. These shapefiles represent the area of interest (AOI) for each community. The shapefiles </w:t>
      </w:r>
      <w:r>
        <w:rPr>
          <w:rFonts w:ascii="Times New Roman" w:hAnsi="Times New Roman" w:cs="Times New Roman"/>
          <w:sz w:val="24"/>
          <w:szCs w:val="24"/>
        </w:rPr>
        <w:t>were</w:t>
      </w:r>
      <w:r w:rsidRPr="0081461A">
        <w:rPr>
          <w:rFonts w:ascii="Times New Roman" w:hAnsi="Times New Roman" w:cs="Times New Roman"/>
          <w:sz w:val="24"/>
          <w:szCs w:val="24"/>
        </w:rPr>
        <w:t xml:space="preserve"> then transformed into </w:t>
      </w:r>
      <w:proofErr w:type="spellStart"/>
      <w:r w:rsidRPr="0081461A">
        <w:rPr>
          <w:rFonts w:ascii="Times New Roman" w:hAnsi="Times New Roman" w:cs="Times New Roman"/>
          <w:sz w:val="24"/>
          <w:szCs w:val="24"/>
        </w:rPr>
        <w:t>SpatVector</w:t>
      </w:r>
      <w:proofErr w:type="spellEnd"/>
      <w:r w:rsidRPr="0081461A">
        <w:rPr>
          <w:rFonts w:ascii="Times New Roman" w:hAnsi="Times New Roman" w:cs="Times New Roman"/>
          <w:sz w:val="24"/>
          <w:szCs w:val="24"/>
        </w:rPr>
        <w:t xml:space="preserve"> objects using the terra package for compatibility with raster data.</w:t>
      </w:r>
      <w:r>
        <w:rPr>
          <w:rFonts w:ascii="Times New Roman" w:hAnsi="Times New Roman" w:cs="Times New Roman"/>
          <w:sz w:val="24"/>
          <w:szCs w:val="24"/>
        </w:rPr>
        <w:t xml:space="preserve"> We </w:t>
      </w:r>
      <w:r w:rsidRPr="002A3A12">
        <w:rPr>
          <w:rFonts w:ascii="Times New Roman" w:hAnsi="Times New Roman" w:cs="Times New Roman"/>
          <w:sz w:val="24"/>
          <w:szCs w:val="24"/>
        </w:rPr>
        <w:t>appl</w:t>
      </w:r>
      <w:r>
        <w:rPr>
          <w:rFonts w:ascii="Times New Roman" w:hAnsi="Times New Roman" w:cs="Times New Roman"/>
          <w:sz w:val="24"/>
          <w:szCs w:val="24"/>
        </w:rPr>
        <w:t>ied</w:t>
      </w:r>
      <w:r w:rsidRPr="002A3A12">
        <w:rPr>
          <w:rFonts w:ascii="Times New Roman" w:hAnsi="Times New Roman" w:cs="Times New Roman"/>
          <w:sz w:val="24"/>
          <w:szCs w:val="24"/>
        </w:rPr>
        <w:t xml:space="preserve"> a clipping operation to the CHM </w:t>
      </w:r>
      <w:proofErr w:type="spellStart"/>
      <w:r w:rsidRPr="002A3A12">
        <w:rPr>
          <w:rFonts w:ascii="Times New Roman" w:hAnsi="Times New Roman" w:cs="Times New Roman"/>
          <w:sz w:val="24"/>
          <w:szCs w:val="24"/>
        </w:rPr>
        <w:t>rasters</w:t>
      </w:r>
      <w:proofErr w:type="spellEnd"/>
      <w:r w:rsidRPr="002A3A12">
        <w:rPr>
          <w:rFonts w:ascii="Times New Roman" w:hAnsi="Times New Roman" w:cs="Times New Roman"/>
          <w:sz w:val="24"/>
          <w:szCs w:val="24"/>
        </w:rPr>
        <w:t xml:space="preserve"> by using the neighborhood boundaries. This isolate</w:t>
      </w:r>
      <w:r>
        <w:rPr>
          <w:rFonts w:ascii="Times New Roman" w:hAnsi="Times New Roman" w:cs="Times New Roman"/>
          <w:sz w:val="24"/>
          <w:szCs w:val="24"/>
        </w:rPr>
        <w:t>d</w:t>
      </w:r>
      <w:r w:rsidRPr="002A3A12">
        <w:rPr>
          <w:rFonts w:ascii="Times New Roman" w:hAnsi="Times New Roman" w:cs="Times New Roman"/>
          <w:sz w:val="24"/>
          <w:szCs w:val="24"/>
        </w:rPr>
        <w:t xml:space="preserve"> the relevant area to focus the analysis on the canopy changes specific to the </w:t>
      </w:r>
      <w:r>
        <w:rPr>
          <w:rFonts w:ascii="Times New Roman" w:hAnsi="Times New Roman" w:cs="Times New Roman"/>
          <w:sz w:val="24"/>
          <w:szCs w:val="24"/>
        </w:rPr>
        <w:t xml:space="preserve">community </w:t>
      </w:r>
      <w:r w:rsidRPr="002A3A12">
        <w:rPr>
          <w:rFonts w:ascii="Times New Roman" w:hAnsi="Times New Roman" w:cs="Times New Roman"/>
          <w:sz w:val="24"/>
          <w:szCs w:val="24"/>
        </w:rPr>
        <w:t xml:space="preserve">region. The clipped CHM </w:t>
      </w:r>
      <w:r>
        <w:rPr>
          <w:rFonts w:ascii="Times New Roman" w:hAnsi="Times New Roman" w:cs="Times New Roman"/>
          <w:sz w:val="24"/>
          <w:szCs w:val="24"/>
        </w:rPr>
        <w:t>wa</w:t>
      </w:r>
      <w:r w:rsidRPr="002A3A12">
        <w:rPr>
          <w:rFonts w:ascii="Times New Roman" w:hAnsi="Times New Roman" w:cs="Times New Roman"/>
          <w:sz w:val="24"/>
          <w:szCs w:val="24"/>
        </w:rPr>
        <w:t xml:space="preserve">s then visualized with a color palette, where canopy loss </w:t>
      </w:r>
      <w:r>
        <w:rPr>
          <w:rFonts w:ascii="Times New Roman" w:hAnsi="Times New Roman" w:cs="Times New Roman"/>
          <w:sz w:val="24"/>
          <w:szCs w:val="24"/>
        </w:rPr>
        <w:t>wa</w:t>
      </w:r>
      <w:r w:rsidRPr="002A3A12">
        <w:rPr>
          <w:rFonts w:ascii="Times New Roman" w:hAnsi="Times New Roman" w:cs="Times New Roman"/>
          <w:sz w:val="24"/>
          <w:szCs w:val="24"/>
        </w:rPr>
        <w:t xml:space="preserve">s represented in red, and canopy growth </w:t>
      </w:r>
      <w:r>
        <w:rPr>
          <w:rFonts w:ascii="Times New Roman" w:hAnsi="Times New Roman" w:cs="Times New Roman"/>
          <w:sz w:val="24"/>
          <w:szCs w:val="24"/>
        </w:rPr>
        <w:t>wa</w:t>
      </w:r>
      <w:r w:rsidRPr="002A3A12">
        <w:rPr>
          <w:rFonts w:ascii="Times New Roman" w:hAnsi="Times New Roman" w:cs="Times New Roman"/>
          <w:sz w:val="24"/>
          <w:szCs w:val="24"/>
        </w:rPr>
        <w:t xml:space="preserve">s shown in blue. Building footprints </w:t>
      </w:r>
      <w:r>
        <w:rPr>
          <w:rFonts w:ascii="Times New Roman" w:hAnsi="Times New Roman" w:cs="Times New Roman"/>
          <w:sz w:val="24"/>
          <w:szCs w:val="24"/>
        </w:rPr>
        <w:t>were</w:t>
      </w:r>
      <w:r w:rsidRPr="002A3A12">
        <w:rPr>
          <w:rFonts w:ascii="Times New Roman" w:hAnsi="Times New Roman" w:cs="Times New Roman"/>
          <w:sz w:val="24"/>
          <w:szCs w:val="24"/>
        </w:rPr>
        <w:t xml:space="preserve"> also plotted over the clipped CHM to visualize their impact on the canopy</w:t>
      </w:r>
      <w:r>
        <w:rPr>
          <w:rFonts w:ascii="Times New Roman" w:hAnsi="Times New Roman" w:cs="Times New Roman"/>
          <w:sz w:val="24"/>
          <w:szCs w:val="24"/>
        </w:rPr>
        <w:t xml:space="preserve"> height</w:t>
      </w:r>
      <w:r w:rsidRPr="002A3A12">
        <w:rPr>
          <w:rFonts w:ascii="Times New Roman" w:hAnsi="Times New Roman" w:cs="Times New Roman"/>
          <w:sz w:val="24"/>
          <w:szCs w:val="24"/>
        </w:rPr>
        <w:t>.</w:t>
      </w:r>
    </w:p>
    <w:p w14:paraId="1E2EA580" w14:textId="77777777" w:rsidR="0099364E" w:rsidRDefault="0099364E" w:rsidP="0099364E">
      <w:pPr>
        <w:rPr>
          <w:rFonts w:ascii="Times New Roman" w:hAnsi="Times New Roman" w:cs="Times New Roman"/>
          <w:sz w:val="24"/>
          <w:szCs w:val="24"/>
        </w:rPr>
      </w:pPr>
      <w:r w:rsidRPr="0024351A">
        <w:rPr>
          <w:rFonts w:ascii="Times New Roman" w:hAnsi="Times New Roman" w:cs="Times New Roman"/>
          <w:sz w:val="24"/>
          <w:szCs w:val="24"/>
        </w:rPr>
        <w:t xml:space="preserve">To assess changes in canopy cover, </w:t>
      </w:r>
      <w:r>
        <w:rPr>
          <w:rFonts w:ascii="Times New Roman" w:hAnsi="Times New Roman" w:cs="Times New Roman"/>
          <w:sz w:val="24"/>
          <w:szCs w:val="24"/>
        </w:rPr>
        <w:t>we</w:t>
      </w:r>
      <w:r w:rsidRPr="0024351A">
        <w:rPr>
          <w:rFonts w:ascii="Times New Roman" w:hAnsi="Times New Roman" w:cs="Times New Roman"/>
          <w:sz w:val="24"/>
          <w:szCs w:val="24"/>
        </w:rPr>
        <w:t xml:space="preserve"> calculate</w:t>
      </w:r>
      <w:r>
        <w:rPr>
          <w:rFonts w:ascii="Times New Roman" w:hAnsi="Times New Roman" w:cs="Times New Roman"/>
          <w:sz w:val="24"/>
          <w:szCs w:val="24"/>
        </w:rPr>
        <w:t>d</w:t>
      </w:r>
      <w:r w:rsidRPr="0024351A">
        <w:rPr>
          <w:rFonts w:ascii="Times New Roman" w:hAnsi="Times New Roman" w:cs="Times New Roman"/>
          <w:sz w:val="24"/>
          <w:szCs w:val="24"/>
        </w:rPr>
        <w:t xml:space="preserve"> canopy cover percentages for 2015 and 2021 across various canopy height thresholds (ranging from 5m to 65m in 1m increments). Binary </w:t>
      </w:r>
      <w:proofErr w:type="spellStart"/>
      <w:r w:rsidRPr="0024351A">
        <w:rPr>
          <w:rFonts w:ascii="Times New Roman" w:hAnsi="Times New Roman" w:cs="Times New Roman"/>
          <w:sz w:val="24"/>
          <w:szCs w:val="24"/>
        </w:rPr>
        <w:t>rasters</w:t>
      </w:r>
      <w:proofErr w:type="spellEnd"/>
      <w:r w:rsidRPr="0024351A">
        <w:rPr>
          <w:rFonts w:ascii="Times New Roman" w:hAnsi="Times New Roman" w:cs="Times New Roman"/>
          <w:sz w:val="24"/>
          <w:szCs w:val="24"/>
        </w:rPr>
        <w:t xml:space="preserve"> </w:t>
      </w:r>
      <w:r>
        <w:rPr>
          <w:rFonts w:ascii="Times New Roman" w:hAnsi="Times New Roman" w:cs="Times New Roman"/>
          <w:sz w:val="24"/>
          <w:szCs w:val="24"/>
        </w:rPr>
        <w:t>were</w:t>
      </w:r>
      <w:r w:rsidRPr="0024351A">
        <w:rPr>
          <w:rFonts w:ascii="Times New Roman" w:hAnsi="Times New Roman" w:cs="Times New Roman"/>
          <w:sz w:val="24"/>
          <w:szCs w:val="24"/>
        </w:rPr>
        <w:t xml:space="preserve"> created for each threshold, where cells with canopy heights above the threshold </w:t>
      </w:r>
      <w:r>
        <w:rPr>
          <w:rFonts w:ascii="Times New Roman" w:hAnsi="Times New Roman" w:cs="Times New Roman"/>
          <w:sz w:val="24"/>
          <w:szCs w:val="24"/>
        </w:rPr>
        <w:t>were</w:t>
      </w:r>
      <w:r w:rsidRPr="0024351A">
        <w:rPr>
          <w:rFonts w:ascii="Times New Roman" w:hAnsi="Times New Roman" w:cs="Times New Roman"/>
          <w:sz w:val="24"/>
          <w:szCs w:val="24"/>
        </w:rPr>
        <w:t xml:space="preserve"> marked as true (indicating tree cover), and cells below the threshold are marked as false. The total number of tree-covered cells </w:t>
      </w:r>
      <w:r>
        <w:rPr>
          <w:rFonts w:ascii="Times New Roman" w:hAnsi="Times New Roman" w:cs="Times New Roman"/>
          <w:sz w:val="24"/>
          <w:szCs w:val="24"/>
        </w:rPr>
        <w:t>wa</w:t>
      </w:r>
      <w:r w:rsidRPr="0024351A">
        <w:rPr>
          <w:rFonts w:ascii="Times New Roman" w:hAnsi="Times New Roman" w:cs="Times New Roman"/>
          <w:sz w:val="24"/>
          <w:szCs w:val="24"/>
        </w:rPr>
        <w:t xml:space="preserve">s counted for both years, and the percentage of canopy cover </w:t>
      </w:r>
      <w:r>
        <w:rPr>
          <w:rFonts w:ascii="Times New Roman" w:hAnsi="Times New Roman" w:cs="Times New Roman"/>
          <w:sz w:val="24"/>
          <w:szCs w:val="24"/>
        </w:rPr>
        <w:t>wa</w:t>
      </w:r>
      <w:r w:rsidRPr="0024351A">
        <w:rPr>
          <w:rFonts w:ascii="Times New Roman" w:hAnsi="Times New Roman" w:cs="Times New Roman"/>
          <w:sz w:val="24"/>
          <w:szCs w:val="24"/>
        </w:rPr>
        <w:t>s calculated by comparing the number of tree cells</w:t>
      </w:r>
      <w:r>
        <w:rPr>
          <w:rFonts w:ascii="Times New Roman" w:hAnsi="Times New Roman" w:cs="Times New Roman"/>
          <w:sz w:val="24"/>
          <w:szCs w:val="24"/>
        </w:rPr>
        <w:t xml:space="preserve"> (times cell size)</w:t>
      </w:r>
      <w:r w:rsidRPr="0024351A">
        <w:rPr>
          <w:rFonts w:ascii="Times New Roman" w:hAnsi="Times New Roman" w:cs="Times New Roman"/>
          <w:sz w:val="24"/>
          <w:szCs w:val="24"/>
        </w:rPr>
        <w:t xml:space="preserve"> to the total area of the neighborhood.</w:t>
      </w:r>
      <w:r>
        <w:rPr>
          <w:rFonts w:ascii="Times New Roman" w:hAnsi="Times New Roman" w:cs="Times New Roman"/>
          <w:sz w:val="24"/>
          <w:szCs w:val="24"/>
        </w:rPr>
        <w:t xml:space="preserve"> </w:t>
      </w:r>
      <w:r w:rsidRPr="00FB7809">
        <w:rPr>
          <w:rFonts w:ascii="Times New Roman" w:hAnsi="Times New Roman" w:cs="Times New Roman"/>
          <w:sz w:val="24"/>
          <w:szCs w:val="24"/>
        </w:rPr>
        <w:t xml:space="preserve">The canopy cover percentages for 2015 and 2021 </w:t>
      </w:r>
      <w:r>
        <w:rPr>
          <w:rFonts w:ascii="Times New Roman" w:hAnsi="Times New Roman" w:cs="Times New Roman"/>
          <w:sz w:val="24"/>
          <w:szCs w:val="24"/>
        </w:rPr>
        <w:t>were</w:t>
      </w:r>
      <w:r w:rsidRPr="00FB7809">
        <w:rPr>
          <w:rFonts w:ascii="Times New Roman" w:hAnsi="Times New Roman" w:cs="Times New Roman"/>
          <w:sz w:val="24"/>
          <w:szCs w:val="24"/>
        </w:rPr>
        <w:t xml:space="preserve"> compared across different height thresholds. A line plot </w:t>
      </w:r>
      <w:r>
        <w:rPr>
          <w:rFonts w:ascii="Times New Roman" w:hAnsi="Times New Roman" w:cs="Times New Roman"/>
          <w:sz w:val="24"/>
          <w:szCs w:val="24"/>
        </w:rPr>
        <w:t>wa</w:t>
      </w:r>
      <w:r w:rsidRPr="00FB7809">
        <w:rPr>
          <w:rFonts w:ascii="Times New Roman" w:hAnsi="Times New Roman" w:cs="Times New Roman"/>
          <w:sz w:val="24"/>
          <w:szCs w:val="24"/>
        </w:rPr>
        <w:t xml:space="preserve">s created to visualize the trends in canopy cover changes, with separate lines for each year. </w:t>
      </w:r>
      <w:r w:rsidRPr="00B65830">
        <w:rPr>
          <w:rFonts w:ascii="Times New Roman" w:hAnsi="Times New Roman" w:cs="Times New Roman"/>
          <w:sz w:val="24"/>
          <w:szCs w:val="24"/>
        </w:rPr>
        <w:t>By using the plot, we could examine how canopy cover fluctuates with different thresholds, and we applied this approach to all eight communities.</w:t>
      </w:r>
      <w:r>
        <w:rPr>
          <w:rFonts w:ascii="Times New Roman" w:hAnsi="Times New Roman" w:cs="Times New Roman"/>
          <w:sz w:val="24"/>
          <w:szCs w:val="24"/>
        </w:rPr>
        <w:t xml:space="preserve"> </w:t>
      </w:r>
      <w:r w:rsidRPr="00FB7809">
        <w:rPr>
          <w:rFonts w:ascii="Times New Roman" w:hAnsi="Times New Roman" w:cs="Times New Roman"/>
          <w:sz w:val="24"/>
          <w:szCs w:val="24"/>
        </w:rPr>
        <w:t>The final output include</w:t>
      </w:r>
      <w:r>
        <w:rPr>
          <w:rFonts w:ascii="Times New Roman" w:hAnsi="Times New Roman" w:cs="Times New Roman"/>
          <w:sz w:val="24"/>
          <w:szCs w:val="24"/>
        </w:rPr>
        <w:t>d</w:t>
      </w:r>
      <w:r w:rsidRPr="00FB7809">
        <w:rPr>
          <w:rFonts w:ascii="Times New Roman" w:hAnsi="Times New Roman" w:cs="Times New Roman"/>
          <w:sz w:val="24"/>
          <w:szCs w:val="24"/>
        </w:rPr>
        <w:t xml:space="preserve"> visualizations and quantitative comparisons of canopy loss and growth across the study period.</w:t>
      </w:r>
    </w:p>
    <w:p w14:paraId="7E8FDA17" w14:textId="77777777" w:rsidR="0099364E" w:rsidRPr="00B4717D" w:rsidRDefault="0099364E" w:rsidP="0099364E">
      <w:pPr>
        <w:rPr>
          <w:rFonts w:ascii="Times New Roman" w:hAnsi="Times New Roman" w:cs="Times New Roman"/>
          <w:color w:val="0070C0"/>
          <w:sz w:val="24"/>
          <w:szCs w:val="24"/>
        </w:rPr>
      </w:pPr>
      <w:r w:rsidRPr="009B334B">
        <w:rPr>
          <w:rFonts w:ascii="Times New Roman" w:hAnsi="Times New Roman" w:cs="Times New Roman"/>
          <w:color w:val="0070C0"/>
          <w:sz w:val="24"/>
          <w:szCs w:val="24"/>
        </w:rPr>
        <w:t>(Most of my LiDAR data processing was based on the GEM521 lab instructions, so how can I refer to it?)</w:t>
      </w:r>
    </w:p>
    <w:p w14:paraId="6FAEA634" w14:textId="77777777" w:rsidR="0099364E" w:rsidRPr="008B5E53" w:rsidRDefault="0099364E" w:rsidP="0099364E">
      <w:pPr>
        <w:pStyle w:val="ListParagraph"/>
        <w:numPr>
          <w:ilvl w:val="0"/>
          <w:numId w:val="2"/>
        </w:numPr>
        <w:rPr>
          <w:rFonts w:ascii="Times New Roman" w:hAnsi="Times New Roman" w:cs="Times New Roman"/>
          <w:i/>
          <w:iCs/>
          <w:sz w:val="24"/>
          <w:szCs w:val="24"/>
        </w:rPr>
      </w:pPr>
      <w:r w:rsidRPr="008B5E53">
        <w:rPr>
          <w:rFonts w:ascii="Times New Roman" w:hAnsi="Times New Roman" w:cs="Times New Roman"/>
          <w:i/>
          <w:iCs/>
          <w:sz w:val="24"/>
          <w:szCs w:val="24"/>
        </w:rPr>
        <w:t>M</w:t>
      </w:r>
      <w:r w:rsidRPr="008B5E53">
        <w:rPr>
          <w:rFonts w:ascii="Times New Roman" w:hAnsi="Times New Roman" w:cs="Times New Roman" w:hint="eastAsia"/>
          <w:i/>
          <w:iCs/>
          <w:sz w:val="24"/>
          <w:szCs w:val="24"/>
        </w:rPr>
        <w:t>ap</w:t>
      </w:r>
      <w:r w:rsidRPr="008B5E53">
        <w:rPr>
          <w:rFonts w:ascii="Times New Roman" w:hAnsi="Times New Roman" w:cs="Times New Roman"/>
          <w:i/>
          <w:iCs/>
          <w:sz w:val="24"/>
          <w:szCs w:val="24"/>
        </w:rPr>
        <w:t>s I</w:t>
      </w:r>
      <w:r w:rsidRPr="008B5E53">
        <w:rPr>
          <w:rFonts w:ascii="Times New Roman" w:hAnsi="Times New Roman" w:cs="Times New Roman" w:hint="eastAsia"/>
          <w:i/>
          <w:iCs/>
          <w:sz w:val="24"/>
          <w:szCs w:val="24"/>
        </w:rPr>
        <w:t>nterpretation</w:t>
      </w:r>
      <w:r w:rsidRPr="008B5E53">
        <w:rPr>
          <w:rFonts w:ascii="Times New Roman" w:hAnsi="Times New Roman" w:cs="Times New Roman"/>
          <w:i/>
          <w:iCs/>
          <w:sz w:val="24"/>
          <w:szCs w:val="24"/>
        </w:rPr>
        <w:t xml:space="preserve"> </w:t>
      </w:r>
      <w:r w:rsidRPr="008B5E53">
        <w:rPr>
          <w:rFonts w:ascii="Times New Roman" w:hAnsi="Times New Roman" w:cs="Times New Roman" w:hint="eastAsia"/>
          <w:i/>
          <w:iCs/>
          <w:sz w:val="24"/>
          <w:szCs w:val="24"/>
        </w:rPr>
        <w:t>and</w:t>
      </w:r>
      <w:r w:rsidRPr="008B5E53">
        <w:rPr>
          <w:rFonts w:ascii="Times New Roman" w:hAnsi="Times New Roman" w:cs="Times New Roman"/>
          <w:i/>
          <w:iCs/>
          <w:sz w:val="24"/>
          <w:szCs w:val="24"/>
        </w:rPr>
        <w:t xml:space="preserve"> C</w:t>
      </w:r>
      <w:r w:rsidRPr="008B5E53">
        <w:rPr>
          <w:rFonts w:ascii="Times New Roman" w:hAnsi="Times New Roman" w:cs="Times New Roman" w:hint="eastAsia"/>
          <w:i/>
          <w:iCs/>
          <w:sz w:val="24"/>
          <w:szCs w:val="24"/>
        </w:rPr>
        <w:t>orrelation</w:t>
      </w:r>
      <w:r w:rsidRPr="008B5E53">
        <w:rPr>
          <w:rFonts w:ascii="Times New Roman" w:hAnsi="Times New Roman" w:cs="Times New Roman"/>
          <w:i/>
          <w:iCs/>
          <w:sz w:val="24"/>
          <w:szCs w:val="24"/>
        </w:rPr>
        <w:t xml:space="preserve"> A</w:t>
      </w:r>
      <w:r w:rsidRPr="008B5E53">
        <w:rPr>
          <w:rFonts w:ascii="Times New Roman" w:hAnsi="Times New Roman" w:cs="Times New Roman" w:hint="eastAsia"/>
          <w:i/>
          <w:iCs/>
          <w:sz w:val="24"/>
          <w:szCs w:val="24"/>
        </w:rPr>
        <w:t>nalysis</w:t>
      </w:r>
    </w:p>
    <w:p w14:paraId="1A2B10DA" w14:textId="77777777" w:rsidR="0099364E" w:rsidRDefault="0099364E" w:rsidP="0099364E">
      <w:pPr>
        <w:spacing w:after="0" w:line="240" w:lineRule="auto"/>
        <w:rPr>
          <w:rFonts w:ascii="Times New Roman" w:eastAsia="Times New Roman" w:hAnsi="Times New Roman" w:cs="Times New Roman"/>
          <w:sz w:val="24"/>
          <w:szCs w:val="24"/>
        </w:rPr>
      </w:pPr>
      <w:r>
        <w:rPr>
          <w:rFonts w:ascii="Times New Roman" w:hAnsi="Times New Roman" w:cs="Times New Roman"/>
          <w:sz w:val="24"/>
          <w:szCs w:val="24"/>
        </w:rPr>
        <w:t>M</w:t>
      </w:r>
      <w:r w:rsidRPr="00256C61">
        <w:rPr>
          <w:rFonts w:ascii="Times New Roman" w:hAnsi="Times New Roman" w:cs="Times New Roman"/>
          <w:sz w:val="24"/>
          <w:szCs w:val="24"/>
        </w:rPr>
        <w:t xml:space="preserve">aps showing changes </w:t>
      </w:r>
      <w:r>
        <w:rPr>
          <w:rFonts w:ascii="Times New Roman" w:hAnsi="Times New Roman" w:cs="Times New Roman"/>
          <w:sz w:val="24"/>
          <w:szCs w:val="24"/>
        </w:rPr>
        <w:t xml:space="preserve">were </w:t>
      </w:r>
      <w:r w:rsidRPr="00256C61">
        <w:rPr>
          <w:rFonts w:ascii="Times New Roman" w:hAnsi="Times New Roman" w:cs="Times New Roman"/>
          <w:sz w:val="24"/>
          <w:szCs w:val="24"/>
        </w:rPr>
        <w:t xml:space="preserve">compared and analyzed. They are 1) changes in campus buildings; 2) changes in </w:t>
      </w:r>
      <w:r>
        <w:rPr>
          <w:rFonts w:ascii="Times New Roman" w:hAnsi="Times New Roman" w:cs="Times New Roman"/>
          <w:sz w:val="24"/>
          <w:szCs w:val="24"/>
        </w:rPr>
        <w:t>canopy height</w:t>
      </w:r>
      <w:r w:rsidRPr="00256C61">
        <w:rPr>
          <w:rFonts w:ascii="Times New Roman" w:hAnsi="Times New Roman" w:cs="Times New Roman"/>
          <w:sz w:val="24"/>
          <w:szCs w:val="24"/>
        </w:rPr>
        <w:t>; and 3) changes in coyote sighting locations and frequency hotspot areas obtained from the Citizen Science Web Platform</w:t>
      </w:r>
      <w:r>
        <w:rPr>
          <w:rFonts w:ascii="Times New Roman" w:hAnsi="Times New Roman" w:cs="Times New Roman"/>
          <w:sz w:val="24"/>
          <w:szCs w:val="24"/>
        </w:rPr>
        <w:t xml:space="preserve"> </w:t>
      </w:r>
      <w:r>
        <w:rPr>
          <w:rFonts w:ascii="Times New Roman" w:hAnsi="Times New Roman" w:cs="Times New Roman" w:hint="eastAsia"/>
          <w:sz w:val="24"/>
          <w:szCs w:val="24"/>
        </w:rPr>
        <w:t>(</w:t>
      </w:r>
      <w:r w:rsidRPr="00404D41">
        <w:rPr>
          <w:rFonts w:ascii="Times New Roman" w:hAnsi="Times New Roman" w:cs="Times New Roman"/>
          <w:sz w:val="24"/>
          <w:szCs w:val="24"/>
        </w:rPr>
        <w:t xml:space="preserve">Stanley Park </w:t>
      </w:r>
      <w:r w:rsidRPr="003209FB">
        <w:rPr>
          <w:rFonts w:ascii="Times New Roman" w:hAnsi="Times New Roman" w:cs="Times New Roman"/>
          <w:sz w:val="24"/>
          <w:szCs w:val="24"/>
        </w:rPr>
        <w:t xml:space="preserve">Ecology Society). </w:t>
      </w:r>
      <w:r w:rsidRPr="00A20CC4">
        <w:rPr>
          <w:rFonts w:ascii="Times New Roman" w:hAnsi="Times New Roman" w:cs="Times New Roman"/>
          <w:sz w:val="24"/>
          <w:szCs w:val="24"/>
        </w:rPr>
        <w:t>In this study, ArcGIS Pro was employed to produce overlay maps that assess how changes in building structures relate to green space</w:t>
      </w:r>
      <w:r>
        <w:rPr>
          <w:rFonts w:ascii="Times New Roman" w:hAnsi="Times New Roman" w:cs="Times New Roman"/>
          <w:sz w:val="24"/>
          <w:szCs w:val="24"/>
        </w:rPr>
        <w:t xml:space="preserve"> changes</w:t>
      </w:r>
      <w:r w:rsidRPr="00A20CC4">
        <w:rPr>
          <w:rFonts w:ascii="Times New Roman" w:hAnsi="Times New Roman" w:cs="Times New Roman"/>
          <w:sz w:val="24"/>
          <w:szCs w:val="24"/>
        </w:rPr>
        <w:t xml:space="preserve">, identifying areas where development might threaten </w:t>
      </w:r>
      <w:r>
        <w:rPr>
          <w:rFonts w:ascii="Times New Roman" w:hAnsi="Times New Roman" w:cs="Times New Roman"/>
          <w:sz w:val="24"/>
          <w:szCs w:val="24"/>
        </w:rPr>
        <w:t xml:space="preserve">tree height growth, canopy expansion, </w:t>
      </w:r>
      <w:r w:rsidRPr="00A20CC4">
        <w:rPr>
          <w:rFonts w:ascii="Times New Roman" w:hAnsi="Times New Roman" w:cs="Times New Roman"/>
          <w:sz w:val="24"/>
          <w:szCs w:val="24"/>
        </w:rPr>
        <w:t>and wildlife habitats</w:t>
      </w:r>
      <w:r>
        <w:rPr>
          <w:rFonts w:ascii="Times New Roman" w:hAnsi="Times New Roman" w:cs="Times New Roman"/>
          <w:sz w:val="24"/>
          <w:szCs w:val="24"/>
        </w:rPr>
        <w:t xml:space="preserve">. </w:t>
      </w:r>
      <w:r w:rsidRPr="00721230">
        <w:rPr>
          <w:rFonts w:ascii="Times New Roman" w:hAnsi="Times New Roman" w:cs="Times New Roman"/>
          <w:sz w:val="24"/>
          <w:szCs w:val="24"/>
        </w:rPr>
        <w:t>The visual integration of green spaces with coyote footprints assist</w:t>
      </w:r>
      <w:r>
        <w:rPr>
          <w:rFonts w:ascii="Times New Roman" w:hAnsi="Times New Roman" w:cs="Times New Roman"/>
          <w:sz w:val="24"/>
          <w:szCs w:val="24"/>
        </w:rPr>
        <w:t>ed</w:t>
      </w:r>
      <w:r w:rsidRPr="00721230">
        <w:rPr>
          <w:rFonts w:ascii="Times New Roman" w:hAnsi="Times New Roman" w:cs="Times New Roman"/>
          <w:sz w:val="24"/>
          <w:szCs w:val="24"/>
        </w:rPr>
        <w:t xml:space="preserve"> in evaluating clustering tendencies in coyotes and identifying their habitat preferences.</w:t>
      </w:r>
      <w:r>
        <w:rPr>
          <w:rFonts w:ascii="Times New Roman" w:hAnsi="Times New Roman" w:cs="Times New Roman"/>
          <w:sz w:val="24"/>
          <w:szCs w:val="24"/>
        </w:rPr>
        <w:t xml:space="preserve"> </w:t>
      </w:r>
      <w:r w:rsidRPr="00EE76E8">
        <w:rPr>
          <w:rFonts w:ascii="Times New Roman" w:hAnsi="Times New Roman" w:cs="Times New Roman"/>
          <w:color w:val="0070C0"/>
          <w:sz w:val="24"/>
          <w:szCs w:val="24"/>
        </w:rPr>
        <w:t>(Within my research year, I was only able to find coyote track maps visualized directly through the website. Since the map was not created by me and the data is not public, I will analyze it with my research in the discussion section.)</w:t>
      </w:r>
    </w:p>
    <w:p w14:paraId="01324DB2" w14:textId="77777777" w:rsidR="0099364E" w:rsidRDefault="0099364E" w:rsidP="0099364E">
      <w:pPr>
        <w:spacing w:after="0" w:line="240" w:lineRule="auto"/>
        <w:rPr>
          <w:rFonts w:ascii="Times New Roman" w:eastAsia="Times New Roman" w:hAnsi="Times New Roman" w:cs="Times New Roman"/>
          <w:sz w:val="24"/>
          <w:szCs w:val="24"/>
        </w:rPr>
      </w:pPr>
    </w:p>
    <w:p w14:paraId="01DB589F" w14:textId="77777777" w:rsidR="0099364E" w:rsidRDefault="0099364E" w:rsidP="0099364E">
      <w:pPr>
        <w:spacing w:after="0" w:line="240" w:lineRule="auto"/>
        <w:rPr>
          <w:rFonts w:ascii="Times New Roman" w:eastAsia="Times New Roman" w:hAnsi="Times New Roman" w:cs="Times New Roman"/>
          <w:b/>
          <w:bCs/>
          <w:sz w:val="24"/>
          <w:szCs w:val="24"/>
        </w:rPr>
      </w:pPr>
    </w:p>
    <w:p w14:paraId="56E36CA8" w14:textId="77777777" w:rsidR="0099364E" w:rsidRDefault="0099364E" w:rsidP="0099364E">
      <w:pPr>
        <w:spacing w:after="0" w:line="240" w:lineRule="auto"/>
        <w:rPr>
          <w:rFonts w:ascii="Times New Roman" w:eastAsia="Times New Roman" w:hAnsi="Times New Roman" w:cs="Times New Roman"/>
          <w:b/>
          <w:bCs/>
          <w:sz w:val="24"/>
          <w:szCs w:val="24"/>
        </w:rPr>
      </w:pPr>
    </w:p>
    <w:p w14:paraId="6DCC4467" w14:textId="77777777" w:rsidR="0099364E" w:rsidRDefault="0099364E" w:rsidP="0099364E">
      <w:pPr>
        <w:spacing w:after="0" w:line="240" w:lineRule="auto"/>
        <w:rPr>
          <w:rFonts w:ascii="Times New Roman" w:eastAsia="Times New Roman" w:hAnsi="Times New Roman" w:cs="Times New Roman"/>
          <w:b/>
          <w:bCs/>
          <w:sz w:val="24"/>
          <w:szCs w:val="24"/>
        </w:rPr>
      </w:pPr>
    </w:p>
    <w:p w14:paraId="50690D11" w14:textId="77777777" w:rsidR="0099364E" w:rsidRDefault="0099364E" w:rsidP="0099364E">
      <w:pPr>
        <w:spacing w:after="0" w:line="240" w:lineRule="auto"/>
        <w:rPr>
          <w:rFonts w:ascii="Times New Roman" w:eastAsia="Times New Roman" w:hAnsi="Times New Roman" w:cs="Times New Roman"/>
          <w:b/>
          <w:bCs/>
          <w:sz w:val="24"/>
          <w:szCs w:val="24"/>
        </w:rPr>
      </w:pPr>
      <w:r w:rsidRPr="00C821C7">
        <w:rPr>
          <w:rFonts w:ascii="Times New Roman" w:eastAsia="Times New Roman" w:hAnsi="Times New Roman" w:cs="Times New Roman"/>
          <w:b/>
          <w:bCs/>
          <w:sz w:val="24"/>
          <w:szCs w:val="24"/>
        </w:rPr>
        <w:lastRenderedPageBreak/>
        <w:t>Results</w:t>
      </w:r>
    </w:p>
    <w:p w14:paraId="69272382" w14:textId="77777777" w:rsidR="0099364E" w:rsidRDefault="0099364E" w:rsidP="0099364E">
      <w:pPr>
        <w:spacing w:after="0" w:line="240" w:lineRule="auto"/>
        <w:rPr>
          <w:rFonts w:ascii="Times New Roman" w:eastAsia="Times New Roman" w:hAnsi="Times New Roman" w:cs="Times New Roman"/>
          <w:b/>
          <w:bCs/>
          <w:sz w:val="24"/>
          <w:szCs w:val="24"/>
        </w:rPr>
      </w:pPr>
    </w:p>
    <w:p w14:paraId="1D8A265E" w14:textId="77777777" w:rsidR="0099364E" w:rsidRDefault="0099364E" w:rsidP="0099364E">
      <w:pPr>
        <w:spacing w:after="0" w:line="240" w:lineRule="auto"/>
        <w:rPr>
          <w:rFonts w:ascii="Times New Roman" w:eastAsia="Times New Roman" w:hAnsi="Times New Roman" w:cs="Times New Roman"/>
          <w:sz w:val="24"/>
          <w:szCs w:val="24"/>
        </w:rPr>
      </w:pPr>
      <w:r w:rsidRPr="00335D0F">
        <w:rPr>
          <w:rFonts w:ascii="Times New Roman" w:eastAsia="Times New Roman" w:hAnsi="Times New Roman" w:cs="Times New Roman"/>
          <w:sz w:val="24"/>
          <w:szCs w:val="24"/>
        </w:rPr>
        <w:t xml:space="preserve">This study visualizes the new construction of buildings and changes in the proportion of buildings </w:t>
      </w:r>
      <w:r>
        <w:rPr>
          <w:rFonts w:ascii="Times New Roman" w:eastAsia="Times New Roman" w:hAnsi="Times New Roman" w:cs="Times New Roman"/>
          <w:sz w:val="24"/>
          <w:szCs w:val="24"/>
        </w:rPr>
        <w:t>usage</w:t>
      </w:r>
      <w:r w:rsidRPr="00335D0F">
        <w:rPr>
          <w:rFonts w:ascii="Times New Roman" w:eastAsia="Times New Roman" w:hAnsi="Times New Roman" w:cs="Times New Roman"/>
          <w:sz w:val="24"/>
          <w:szCs w:val="24"/>
        </w:rPr>
        <w:t xml:space="preserve"> on the UBC Vancouver campus between 2015 and 2021.</w:t>
      </w:r>
      <w:r>
        <w:rPr>
          <w:rFonts w:ascii="Times New Roman" w:eastAsia="Times New Roman" w:hAnsi="Times New Roman" w:cs="Times New Roman"/>
          <w:sz w:val="24"/>
          <w:szCs w:val="24"/>
        </w:rPr>
        <w:t xml:space="preserve"> </w:t>
      </w:r>
      <w:r w:rsidRPr="0056634A">
        <w:rPr>
          <w:rFonts w:ascii="Times New Roman" w:eastAsia="Times New Roman" w:hAnsi="Times New Roman" w:cs="Times New Roman"/>
          <w:sz w:val="24"/>
          <w:szCs w:val="24"/>
        </w:rPr>
        <w:t>The majority of new campus buildings were developed for housing, with a denser cluster in the southern region.</w:t>
      </w:r>
      <w:r>
        <w:rPr>
          <w:rFonts w:ascii="Times New Roman" w:eastAsia="Times New Roman" w:hAnsi="Times New Roman" w:cs="Times New Roman"/>
          <w:sz w:val="24"/>
          <w:szCs w:val="24"/>
        </w:rPr>
        <w:t xml:space="preserve"> </w:t>
      </w:r>
      <w:r w:rsidRPr="00090A03">
        <w:rPr>
          <w:rFonts w:ascii="Times New Roman" w:eastAsia="Times New Roman" w:hAnsi="Times New Roman" w:cs="Times New Roman"/>
          <w:sz w:val="24"/>
          <w:szCs w:val="24"/>
        </w:rPr>
        <w:t>Additionally, the study analyzed the impact of construction on tree height and canopy cover in eight different campus neighborhoods.</w:t>
      </w:r>
      <w:r w:rsidRPr="00BE58CD">
        <w:t xml:space="preserve"> </w:t>
      </w:r>
      <w:r w:rsidRPr="00BE58CD">
        <w:rPr>
          <w:rFonts w:ascii="Times New Roman" w:eastAsia="Times New Roman" w:hAnsi="Times New Roman" w:cs="Times New Roman"/>
          <w:sz w:val="24"/>
          <w:szCs w:val="24"/>
        </w:rPr>
        <w:t xml:space="preserve">The analysis shows that </w:t>
      </w:r>
      <w:proofErr w:type="spellStart"/>
      <w:r w:rsidRPr="00BE58CD">
        <w:rPr>
          <w:rFonts w:ascii="Times New Roman" w:eastAsia="Times New Roman" w:hAnsi="Times New Roman" w:cs="Times New Roman"/>
          <w:sz w:val="24"/>
          <w:szCs w:val="24"/>
        </w:rPr>
        <w:t>Wesbrook</w:t>
      </w:r>
      <w:proofErr w:type="spellEnd"/>
      <w:r w:rsidRPr="00BE58CD">
        <w:rPr>
          <w:rFonts w:ascii="Times New Roman" w:eastAsia="Times New Roman" w:hAnsi="Times New Roman" w:cs="Times New Roman"/>
          <w:sz w:val="24"/>
          <w:szCs w:val="24"/>
        </w:rPr>
        <w:t xml:space="preserve"> Place, a heavily developed neighborhood, underwent a decrease in tree height and canopy cover, </w:t>
      </w:r>
      <w:r>
        <w:rPr>
          <w:rFonts w:ascii="Times New Roman" w:eastAsia="Times New Roman" w:hAnsi="Times New Roman" w:cs="Times New Roman"/>
          <w:sz w:val="24"/>
          <w:szCs w:val="24"/>
        </w:rPr>
        <w:t>pointing to</w:t>
      </w:r>
      <w:r w:rsidRPr="00807D7D">
        <w:t xml:space="preserve"> </w:t>
      </w:r>
      <w:r w:rsidRPr="00807D7D">
        <w:rPr>
          <w:rFonts w:ascii="Times New Roman" w:eastAsia="Times New Roman" w:hAnsi="Times New Roman" w:cs="Times New Roman"/>
          <w:sz w:val="24"/>
          <w:szCs w:val="24"/>
        </w:rPr>
        <w:t>the conversion of vegetated areas into built spaces.</w:t>
      </w:r>
      <w:r w:rsidRPr="00FA2E5B">
        <w:t xml:space="preserve"> </w:t>
      </w:r>
      <w:r w:rsidRPr="00FA2E5B">
        <w:rPr>
          <w:rFonts w:ascii="Times New Roman" w:eastAsia="Times New Roman" w:hAnsi="Times New Roman" w:cs="Times New Roman"/>
          <w:sz w:val="24"/>
          <w:szCs w:val="24"/>
        </w:rPr>
        <w:t>Even in areas where no new buildings were constructed, the density of existing structures affected tree height and canopy cover.</w:t>
      </w:r>
      <w:r w:rsidRPr="006664F3">
        <w:t xml:space="preserve"> </w:t>
      </w:r>
      <w:r w:rsidRPr="006664F3">
        <w:rPr>
          <w:rFonts w:ascii="Times New Roman" w:eastAsia="Times New Roman" w:hAnsi="Times New Roman" w:cs="Times New Roman"/>
          <w:sz w:val="24"/>
          <w:szCs w:val="24"/>
        </w:rPr>
        <w:t>With lower building densities, East Campus and Hawthorn Place offer more space for taller tree growth and expanded canopy cover.</w:t>
      </w:r>
    </w:p>
    <w:p w14:paraId="57EEAC74" w14:textId="77777777" w:rsidR="0099364E" w:rsidRDefault="0099364E" w:rsidP="0099364E">
      <w:pPr>
        <w:spacing w:after="0" w:line="240" w:lineRule="auto"/>
        <w:rPr>
          <w:rFonts w:ascii="Times New Roman" w:eastAsia="Times New Roman" w:hAnsi="Times New Roman" w:cs="Times New Roman"/>
          <w:sz w:val="24"/>
          <w:szCs w:val="24"/>
        </w:rPr>
      </w:pPr>
    </w:p>
    <w:p w14:paraId="7A5AC2D7" w14:textId="77777777" w:rsidR="0099364E" w:rsidRPr="000E515A" w:rsidRDefault="0099364E" w:rsidP="0099364E">
      <w:pPr>
        <w:spacing w:after="0" w:line="240" w:lineRule="auto"/>
        <w:rPr>
          <w:rFonts w:ascii="Times New Roman" w:eastAsia="Times New Roman" w:hAnsi="Times New Roman" w:cs="Times New Roman"/>
          <w:sz w:val="24"/>
          <w:szCs w:val="24"/>
        </w:rPr>
      </w:pPr>
      <w:r w:rsidRPr="000E515A">
        <w:rPr>
          <w:rFonts w:ascii="Times New Roman" w:eastAsia="Times New Roman" w:hAnsi="Times New Roman" w:cs="Times New Roman"/>
          <w:b/>
          <w:bCs/>
          <w:sz w:val="24"/>
          <w:szCs w:val="24"/>
        </w:rPr>
        <w:t>Table 1</w:t>
      </w:r>
      <w:r w:rsidRPr="000E515A">
        <w:rPr>
          <w:rFonts w:ascii="Times New Roman" w:hAnsi="Times New Roman" w:cs="Times New Roman"/>
          <w:sz w:val="24"/>
          <w:szCs w:val="24"/>
        </w:rPr>
        <w:t xml:space="preserve"> UBCV campus </w:t>
      </w:r>
      <w:r w:rsidRPr="000E515A">
        <w:rPr>
          <w:rFonts w:ascii="Times New Roman" w:eastAsia="Times New Roman" w:hAnsi="Times New Roman" w:cs="Times New Roman"/>
          <w:sz w:val="24"/>
          <w:szCs w:val="24"/>
        </w:rPr>
        <w:t>building statistics for 2015 and 2021.</w:t>
      </w:r>
    </w:p>
    <w:tbl>
      <w:tblPr>
        <w:tblStyle w:val="TableGrid"/>
        <w:tblW w:w="0" w:type="auto"/>
        <w:tblLook w:val="04A0" w:firstRow="1" w:lastRow="0" w:firstColumn="1" w:lastColumn="0" w:noHBand="0" w:noVBand="1"/>
      </w:tblPr>
      <w:tblGrid>
        <w:gridCol w:w="3116"/>
        <w:gridCol w:w="3117"/>
        <w:gridCol w:w="3117"/>
      </w:tblGrid>
      <w:tr w:rsidR="0099364E" w14:paraId="5FCC38C6" w14:textId="77777777" w:rsidTr="001C42C1">
        <w:tc>
          <w:tcPr>
            <w:tcW w:w="3116" w:type="dxa"/>
          </w:tcPr>
          <w:p w14:paraId="06F1B71B" w14:textId="77777777" w:rsidR="0099364E" w:rsidRPr="00A836F0" w:rsidRDefault="0099364E" w:rsidP="001C42C1">
            <w:pPr>
              <w:rPr>
                <w:rFonts w:ascii="Times New Roman" w:hAnsi="Times New Roman" w:cs="Times New Roman"/>
                <w:b/>
                <w:bCs/>
                <w:sz w:val="24"/>
                <w:szCs w:val="24"/>
              </w:rPr>
            </w:pPr>
            <w:r w:rsidRPr="00A836F0">
              <w:rPr>
                <w:rFonts w:ascii="Times New Roman" w:hAnsi="Times New Roman" w:cs="Times New Roman"/>
                <w:b/>
                <w:bCs/>
                <w:sz w:val="24"/>
                <w:szCs w:val="24"/>
              </w:rPr>
              <w:t>Total Area</w:t>
            </w:r>
          </w:p>
        </w:tc>
        <w:tc>
          <w:tcPr>
            <w:tcW w:w="6234" w:type="dxa"/>
            <w:gridSpan w:val="2"/>
          </w:tcPr>
          <w:p w14:paraId="020A4A2C" w14:textId="77777777" w:rsidR="0099364E" w:rsidRPr="00A836F0" w:rsidRDefault="0099364E" w:rsidP="001C42C1">
            <w:pPr>
              <w:jc w:val="center"/>
              <w:rPr>
                <w:rFonts w:ascii="Times New Roman" w:hAnsi="Times New Roman" w:cs="Times New Roman"/>
                <w:b/>
                <w:bCs/>
                <w:sz w:val="24"/>
                <w:szCs w:val="24"/>
              </w:rPr>
            </w:pPr>
            <w:r>
              <w:rPr>
                <w:rFonts w:ascii="Times New Roman" w:eastAsia="Times New Roman" w:hAnsi="Times New Roman" w:cs="Times New Roman"/>
                <w:b/>
                <w:bCs/>
                <w:sz w:val="24"/>
                <w:szCs w:val="24"/>
              </w:rPr>
              <w:t>401.72 ha</w:t>
            </w:r>
          </w:p>
        </w:tc>
      </w:tr>
      <w:tr w:rsidR="0099364E" w14:paraId="1D5FEB30" w14:textId="77777777" w:rsidTr="001C42C1">
        <w:tc>
          <w:tcPr>
            <w:tcW w:w="3116" w:type="dxa"/>
          </w:tcPr>
          <w:p w14:paraId="38AAE604" w14:textId="77777777" w:rsidR="0099364E" w:rsidRPr="00A836F0" w:rsidRDefault="0099364E" w:rsidP="001C42C1">
            <w:pPr>
              <w:rPr>
                <w:rFonts w:ascii="Times New Roman" w:hAnsi="Times New Roman" w:cs="Times New Roman"/>
                <w:b/>
                <w:bCs/>
                <w:sz w:val="24"/>
                <w:szCs w:val="24"/>
              </w:rPr>
            </w:pPr>
            <w:r w:rsidRPr="00A836F0">
              <w:rPr>
                <w:rFonts w:ascii="Times New Roman" w:hAnsi="Times New Roman" w:cs="Times New Roman"/>
                <w:b/>
                <w:bCs/>
                <w:sz w:val="24"/>
                <w:szCs w:val="24"/>
              </w:rPr>
              <w:t>Year</w:t>
            </w:r>
          </w:p>
        </w:tc>
        <w:tc>
          <w:tcPr>
            <w:tcW w:w="3117" w:type="dxa"/>
          </w:tcPr>
          <w:p w14:paraId="0F46E905" w14:textId="77777777" w:rsidR="0099364E" w:rsidRPr="00A836F0" w:rsidRDefault="0099364E" w:rsidP="001C42C1">
            <w:pPr>
              <w:rPr>
                <w:rFonts w:ascii="Times New Roman" w:hAnsi="Times New Roman" w:cs="Times New Roman"/>
                <w:b/>
                <w:bCs/>
                <w:sz w:val="24"/>
                <w:szCs w:val="24"/>
              </w:rPr>
            </w:pPr>
            <w:r w:rsidRPr="00A836F0">
              <w:rPr>
                <w:rFonts w:ascii="Times New Roman" w:hAnsi="Times New Roman" w:cs="Times New Roman"/>
                <w:b/>
                <w:bCs/>
                <w:sz w:val="24"/>
                <w:szCs w:val="24"/>
              </w:rPr>
              <w:t>Building Count</w:t>
            </w:r>
          </w:p>
        </w:tc>
        <w:tc>
          <w:tcPr>
            <w:tcW w:w="3117" w:type="dxa"/>
          </w:tcPr>
          <w:p w14:paraId="2E6615D2" w14:textId="77777777" w:rsidR="0099364E" w:rsidRPr="00A836F0" w:rsidRDefault="0099364E" w:rsidP="001C42C1">
            <w:pPr>
              <w:rPr>
                <w:rFonts w:ascii="Times New Roman" w:hAnsi="Times New Roman" w:cs="Times New Roman"/>
                <w:b/>
                <w:bCs/>
                <w:sz w:val="24"/>
                <w:szCs w:val="24"/>
              </w:rPr>
            </w:pPr>
            <w:r w:rsidRPr="00A836F0">
              <w:rPr>
                <w:rFonts w:ascii="Times New Roman" w:hAnsi="Times New Roman" w:cs="Times New Roman"/>
                <w:b/>
                <w:bCs/>
                <w:sz w:val="24"/>
                <w:szCs w:val="24"/>
              </w:rPr>
              <w:t>Building Area</w:t>
            </w:r>
          </w:p>
        </w:tc>
      </w:tr>
      <w:tr w:rsidR="0099364E" w14:paraId="0482E688" w14:textId="77777777" w:rsidTr="001C42C1">
        <w:tc>
          <w:tcPr>
            <w:tcW w:w="3116" w:type="dxa"/>
          </w:tcPr>
          <w:p w14:paraId="03CE585F" w14:textId="77777777" w:rsidR="0099364E" w:rsidRPr="00A836F0" w:rsidRDefault="0099364E" w:rsidP="001C42C1">
            <w:pPr>
              <w:rPr>
                <w:rFonts w:ascii="Times New Roman" w:hAnsi="Times New Roman" w:cs="Times New Roman"/>
                <w:sz w:val="24"/>
                <w:szCs w:val="24"/>
              </w:rPr>
            </w:pPr>
            <w:r w:rsidRPr="00A836F0">
              <w:rPr>
                <w:rFonts w:ascii="Times New Roman" w:hAnsi="Times New Roman" w:cs="Times New Roman"/>
                <w:sz w:val="24"/>
                <w:szCs w:val="24"/>
              </w:rPr>
              <w:t>2015</w:t>
            </w:r>
          </w:p>
        </w:tc>
        <w:tc>
          <w:tcPr>
            <w:tcW w:w="3117" w:type="dxa"/>
          </w:tcPr>
          <w:p w14:paraId="1E20F660" w14:textId="77777777" w:rsidR="0099364E" w:rsidRPr="00A836F0" w:rsidRDefault="0099364E" w:rsidP="001C42C1">
            <w:pPr>
              <w:rPr>
                <w:rFonts w:ascii="Times New Roman" w:hAnsi="Times New Roman" w:cs="Times New Roman"/>
                <w:sz w:val="24"/>
                <w:szCs w:val="24"/>
              </w:rPr>
            </w:pPr>
            <w:r w:rsidRPr="00A836F0">
              <w:rPr>
                <w:rFonts w:ascii="Times New Roman" w:hAnsi="Times New Roman" w:cs="Times New Roman"/>
                <w:sz w:val="24"/>
                <w:szCs w:val="24"/>
              </w:rPr>
              <w:t>367</w:t>
            </w:r>
          </w:p>
        </w:tc>
        <w:tc>
          <w:tcPr>
            <w:tcW w:w="3117" w:type="dxa"/>
          </w:tcPr>
          <w:p w14:paraId="71988DC0" w14:textId="77777777" w:rsidR="0099364E" w:rsidRPr="00A836F0" w:rsidRDefault="0099364E" w:rsidP="001C42C1">
            <w:pPr>
              <w:rPr>
                <w:rFonts w:ascii="Times New Roman" w:hAnsi="Times New Roman" w:cs="Times New Roman"/>
                <w:sz w:val="24"/>
                <w:szCs w:val="24"/>
              </w:rPr>
            </w:pPr>
            <w:r>
              <w:rPr>
                <w:rFonts w:ascii="Times New Roman" w:hAnsi="Times New Roman" w:cs="Times New Roman"/>
                <w:sz w:val="24"/>
                <w:szCs w:val="24"/>
              </w:rPr>
              <w:t>66.77 ha</w:t>
            </w:r>
          </w:p>
        </w:tc>
      </w:tr>
      <w:tr w:rsidR="0099364E" w14:paraId="4ED4ADCF" w14:textId="77777777" w:rsidTr="001C42C1">
        <w:tc>
          <w:tcPr>
            <w:tcW w:w="3116" w:type="dxa"/>
          </w:tcPr>
          <w:p w14:paraId="2CD2928D" w14:textId="77777777" w:rsidR="0099364E" w:rsidRPr="00A836F0" w:rsidRDefault="0099364E" w:rsidP="001C42C1">
            <w:pPr>
              <w:rPr>
                <w:rFonts w:ascii="Times New Roman" w:hAnsi="Times New Roman" w:cs="Times New Roman"/>
                <w:sz w:val="24"/>
                <w:szCs w:val="24"/>
              </w:rPr>
            </w:pPr>
            <w:r w:rsidRPr="00A836F0">
              <w:rPr>
                <w:rFonts w:ascii="Times New Roman" w:hAnsi="Times New Roman" w:cs="Times New Roman"/>
                <w:sz w:val="24"/>
                <w:szCs w:val="24"/>
              </w:rPr>
              <w:t>2021</w:t>
            </w:r>
          </w:p>
        </w:tc>
        <w:tc>
          <w:tcPr>
            <w:tcW w:w="3117" w:type="dxa"/>
          </w:tcPr>
          <w:p w14:paraId="254CE5F8" w14:textId="77777777" w:rsidR="0099364E" w:rsidRPr="00A836F0" w:rsidRDefault="0099364E" w:rsidP="001C42C1">
            <w:pPr>
              <w:rPr>
                <w:rFonts w:ascii="Times New Roman" w:hAnsi="Times New Roman" w:cs="Times New Roman"/>
                <w:sz w:val="24"/>
                <w:szCs w:val="24"/>
              </w:rPr>
            </w:pPr>
            <w:r w:rsidRPr="00A836F0">
              <w:rPr>
                <w:rFonts w:ascii="Times New Roman" w:hAnsi="Times New Roman" w:cs="Times New Roman"/>
                <w:sz w:val="24"/>
                <w:szCs w:val="24"/>
              </w:rPr>
              <w:t>413</w:t>
            </w:r>
          </w:p>
        </w:tc>
        <w:tc>
          <w:tcPr>
            <w:tcW w:w="3117" w:type="dxa"/>
          </w:tcPr>
          <w:p w14:paraId="121F1E28" w14:textId="77777777" w:rsidR="0099364E" w:rsidRPr="00A836F0" w:rsidRDefault="0099364E" w:rsidP="001C42C1">
            <w:pPr>
              <w:rPr>
                <w:rFonts w:ascii="Times New Roman" w:hAnsi="Times New Roman" w:cs="Times New Roman"/>
                <w:sz w:val="24"/>
                <w:szCs w:val="24"/>
              </w:rPr>
            </w:pPr>
            <w:r>
              <w:rPr>
                <w:rFonts w:ascii="Times New Roman" w:hAnsi="Times New Roman" w:cs="Times New Roman"/>
                <w:sz w:val="24"/>
                <w:szCs w:val="24"/>
              </w:rPr>
              <w:t>73.88 ha</w:t>
            </w:r>
          </w:p>
        </w:tc>
      </w:tr>
    </w:tbl>
    <w:p w14:paraId="501CD0C4" w14:textId="77777777" w:rsidR="0099364E" w:rsidRDefault="0099364E" w:rsidP="0099364E">
      <w:pPr>
        <w:spacing w:after="0" w:line="240" w:lineRule="auto"/>
        <w:rPr>
          <w:rFonts w:ascii="Times New Roman" w:eastAsia="Times New Roman" w:hAnsi="Times New Roman" w:cs="Times New Roman"/>
          <w:sz w:val="24"/>
          <w:szCs w:val="24"/>
        </w:rPr>
      </w:pPr>
    </w:p>
    <w:p w14:paraId="7C81BEA0" w14:textId="77777777" w:rsidR="0099364E" w:rsidRPr="00335D0F" w:rsidRDefault="0099364E" w:rsidP="0099364E">
      <w:pPr>
        <w:spacing w:after="0" w:line="240" w:lineRule="auto"/>
        <w:rPr>
          <w:rFonts w:ascii="Times New Roman" w:eastAsia="Times New Roman" w:hAnsi="Times New Roman" w:cs="Times New Roman"/>
          <w:b/>
          <w:bCs/>
          <w:sz w:val="24"/>
          <w:szCs w:val="24"/>
        </w:rPr>
      </w:pPr>
    </w:p>
    <w:p w14:paraId="187AEEA6" w14:textId="77777777" w:rsidR="0099364E" w:rsidRDefault="0099364E" w:rsidP="009936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D3D8361" wp14:editId="3BE6240A">
            <wp:extent cx="5943600" cy="360870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6"/>
                    <a:stretch>
                      <a:fillRect/>
                    </a:stretch>
                  </pic:blipFill>
                  <pic:spPr>
                    <a:xfrm>
                      <a:off x="0" y="0"/>
                      <a:ext cx="5943600" cy="3608705"/>
                    </a:xfrm>
                    <a:prstGeom prst="rect">
                      <a:avLst/>
                    </a:prstGeom>
                  </pic:spPr>
                </pic:pic>
              </a:graphicData>
            </a:graphic>
          </wp:inline>
        </w:drawing>
      </w:r>
    </w:p>
    <w:p w14:paraId="3F2206C9" w14:textId="77777777" w:rsidR="0099364E" w:rsidRPr="00772565" w:rsidRDefault="0099364E" w:rsidP="0099364E">
      <w:pPr>
        <w:spacing w:after="0" w:line="240" w:lineRule="auto"/>
        <w:rPr>
          <w:rFonts w:ascii="Times New Roman" w:eastAsia="Times New Roman" w:hAnsi="Times New Roman" w:cs="Times New Roman"/>
          <w:sz w:val="24"/>
          <w:szCs w:val="24"/>
        </w:rPr>
      </w:pPr>
    </w:p>
    <w:p w14:paraId="176B1481" w14:textId="77777777" w:rsidR="0099364E" w:rsidRDefault="0099364E" w:rsidP="009936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7015A98" wp14:editId="59FD2D38">
            <wp:extent cx="5943600" cy="36087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7"/>
                    <a:stretch>
                      <a:fillRect/>
                    </a:stretch>
                  </pic:blipFill>
                  <pic:spPr>
                    <a:xfrm>
                      <a:off x="0" y="0"/>
                      <a:ext cx="5943600" cy="3608705"/>
                    </a:xfrm>
                    <a:prstGeom prst="rect">
                      <a:avLst/>
                    </a:prstGeom>
                  </pic:spPr>
                </pic:pic>
              </a:graphicData>
            </a:graphic>
          </wp:inline>
        </w:drawing>
      </w:r>
    </w:p>
    <w:p w14:paraId="01FE5748" w14:textId="77777777" w:rsidR="0099364E" w:rsidRDefault="0099364E" w:rsidP="0099364E">
      <w:pPr>
        <w:spacing w:after="0" w:line="240" w:lineRule="auto"/>
        <w:rPr>
          <w:rFonts w:ascii="Times New Roman" w:eastAsia="Times New Roman" w:hAnsi="Times New Roman" w:cs="Times New Roman"/>
          <w:sz w:val="24"/>
          <w:szCs w:val="24"/>
        </w:rPr>
      </w:pPr>
      <w:r w:rsidRPr="005F0192">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w:t>
      </w:r>
      <w:r w:rsidRPr="00C821C7">
        <w:rPr>
          <w:rFonts w:ascii="Times New Roman" w:eastAsia="Times New Roman" w:hAnsi="Times New Roman" w:cs="Times New Roman"/>
          <w:sz w:val="24"/>
          <w:szCs w:val="24"/>
        </w:rPr>
        <w:t>Visualization of campus buildings built between 2015 and 2021, categorized by service function. Dashed lines outline the eight UBCV neighborhoods selected for further analysis.</w:t>
      </w:r>
    </w:p>
    <w:p w14:paraId="15672466" w14:textId="77777777" w:rsidR="0099364E" w:rsidRDefault="0099364E" w:rsidP="0099364E">
      <w:pPr>
        <w:spacing w:after="0" w:line="240" w:lineRule="auto"/>
        <w:rPr>
          <w:rFonts w:ascii="Times New Roman" w:eastAsia="Times New Roman" w:hAnsi="Times New Roman" w:cs="Times New Roman"/>
          <w:b/>
          <w:bCs/>
          <w:sz w:val="24"/>
          <w:szCs w:val="24"/>
        </w:rPr>
      </w:pPr>
    </w:p>
    <w:p w14:paraId="30EC1C39" w14:textId="77777777" w:rsidR="0099364E" w:rsidRDefault="0099364E" w:rsidP="0099364E">
      <w:pPr>
        <w:spacing w:after="0" w:line="240" w:lineRule="auto"/>
        <w:rPr>
          <w:rFonts w:ascii="Times New Roman" w:eastAsia="Times New Roman" w:hAnsi="Times New Roman" w:cs="Times New Roman"/>
          <w:sz w:val="24"/>
          <w:szCs w:val="24"/>
        </w:rPr>
      </w:pPr>
      <w:r w:rsidRPr="00627D35">
        <w:rPr>
          <w:rFonts w:ascii="Times New Roman" w:eastAsia="Times New Roman" w:hAnsi="Times New Roman" w:cs="Times New Roman"/>
          <w:sz w:val="24"/>
          <w:szCs w:val="24"/>
        </w:rPr>
        <w:t xml:space="preserve">As shown in Figure </w:t>
      </w:r>
      <w:r>
        <w:rPr>
          <w:rFonts w:ascii="Times New Roman" w:eastAsia="Times New Roman" w:hAnsi="Times New Roman" w:cs="Times New Roman"/>
          <w:sz w:val="24"/>
          <w:szCs w:val="24"/>
        </w:rPr>
        <w:t>2</w:t>
      </w:r>
      <w:r w:rsidRPr="00627D35">
        <w:rPr>
          <w:rFonts w:ascii="Times New Roman" w:eastAsia="Times New Roman" w:hAnsi="Times New Roman" w:cs="Times New Roman"/>
          <w:sz w:val="24"/>
          <w:szCs w:val="24"/>
        </w:rPr>
        <w:t>, the majority of campus buildings from 2015, as well as those constructed between 2016 and 2021, serve academic and housing functions.</w:t>
      </w:r>
      <w:r>
        <w:rPr>
          <w:rFonts w:ascii="Times New Roman" w:eastAsia="Times New Roman" w:hAnsi="Times New Roman" w:cs="Times New Roman"/>
          <w:sz w:val="24"/>
          <w:szCs w:val="24"/>
        </w:rPr>
        <w:t xml:space="preserve"> </w:t>
      </w:r>
      <w:proofErr w:type="spellStart"/>
      <w:r w:rsidRPr="00C05A13">
        <w:rPr>
          <w:rFonts w:ascii="Times New Roman" w:eastAsia="Times New Roman" w:hAnsi="Times New Roman" w:cs="Times New Roman"/>
          <w:sz w:val="24"/>
          <w:szCs w:val="24"/>
        </w:rPr>
        <w:t>Wesbrook</w:t>
      </w:r>
      <w:proofErr w:type="spellEnd"/>
      <w:r w:rsidRPr="00C05A13">
        <w:rPr>
          <w:rFonts w:ascii="Times New Roman" w:eastAsia="Times New Roman" w:hAnsi="Times New Roman" w:cs="Times New Roman"/>
          <w:sz w:val="24"/>
          <w:szCs w:val="24"/>
        </w:rPr>
        <w:t xml:space="preserve"> Place, situated south of campus, has experienced the highest concentration of new buildings and densification</w:t>
      </w:r>
      <w:r>
        <w:rPr>
          <w:rFonts w:ascii="Times New Roman" w:eastAsia="Times New Roman" w:hAnsi="Times New Roman" w:cs="Times New Roman"/>
          <w:sz w:val="24"/>
          <w:szCs w:val="24"/>
        </w:rPr>
        <w:t xml:space="preserve"> </w:t>
      </w:r>
      <w:r w:rsidRPr="00F43D36">
        <w:rPr>
          <w:rFonts w:ascii="Times New Roman" w:eastAsia="Times New Roman" w:hAnsi="Times New Roman" w:cs="Times New Roman"/>
          <w:sz w:val="24"/>
          <w:szCs w:val="24"/>
        </w:rPr>
        <w:t>among all eight neighborhoods</w:t>
      </w:r>
      <w:r w:rsidRPr="00C05A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95500">
        <w:rPr>
          <w:rFonts w:ascii="Times New Roman" w:eastAsia="Times New Roman" w:hAnsi="Times New Roman" w:cs="Times New Roman"/>
          <w:sz w:val="24"/>
          <w:szCs w:val="24"/>
        </w:rPr>
        <w:t xml:space="preserve">Table 1 gives an overall comparison of the </w:t>
      </w:r>
      <w:r>
        <w:rPr>
          <w:rFonts w:ascii="Times New Roman" w:eastAsia="Times New Roman" w:hAnsi="Times New Roman" w:cs="Times New Roman"/>
          <w:sz w:val="24"/>
          <w:szCs w:val="24"/>
        </w:rPr>
        <w:t xml:space="preserve">campus </w:t>
      </w:r>
      <w:r w:rsidRPr="00695500">
        <w:rPr>
          <w:rFonts w:ascii="Times New Roman" w:eastAsia="Times New Roman" w:hAnsi="Times New Roman" w:cs="Times New Roman"/>
          <w:sz w:val="24"/>
          <w:szCs w:val="24"/>
        </w:rPr>
        <w:t>building data for 2015 and 2021.</w:t>
      </w:r>
      <w:r>
        <w:rPr>
          <w:rFonts w:ascii="Times New Roman" w:eastAsia="Times New Roman" w:hAnsi="Times New Roman" w:cs="Times New Roman"/>
          <w:sz w:val="24"/>
          <w:szCs w:val="24"/>
        </w:rPr>
        <w:t xml:space="preserve"> </w:t>
      </w:r>
      <w:r w:rsidRPr="00FA70C5">
        <w:rPr>
          <w:rFonts w:ascii="Times New Roman" w:eastAsia="Times New Roman" w:hAnsi="Times New Roman" w:cs="Times New Roman"/>
          <w:sz w:val="24"/>
          <w:szCs w:val="24"/>
        </w:rPr>
        <w:t>With a campus area of 401.72 hectares, the 2015 building density stood at 0.91 buildings per hectare, accounting for 16.62% of the total land.</w:t>
      </w:r>
      <w:r>
        <w:rPr>
          <w:rFonts w:ascii="Times New Roman" w:eastAsia="Times New Roman" w:hAnsi="Times New Roman" w:cs="Times New Roman"/>
          <w:sz w:val="24"/>
          <w:szCs w:val="24"/>
        </w:rPr>
        <w:t xml:space="preserve"> </w:t>
      </w:r>
      <w:r w:rsidRPr="0017206E">
        <w:rPr>
          <w:rFonts w:ascii="Times New Roman" w:eastAsia="Times New Roman" w:hAnsi="Times New Roman" w:cs="Times New Roman"/>
          <w:sz w:val="24"/>
          <w:szCs w:val="24"/>
        </w:rPr>
        <w:t>As of 2021, buildings covered 18.39% of the campus, with a density increase to 1.03 buildings per hectare</w:t>
      </w:r>
      <w:r w:rsidRPr="0061693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D0385E7" w14:textId="77777777" w:rsidR="0099364E" w:rsidRDefault="0099364E" w:rsidP="0099364E">
      <w:pPr>
        <w:spacing w:after="0" w:line="240" w:lineRule="auto"/>
        <w:rPr>
          <w:rFonts w:ascii="Times New Roman" w:eastAsia="Times New Roman" w:hAnsi="Times New Roman" w:cs="Times New Roman"/>
          <w:sz w:val="24"/>
          <w:szCs w:val="24"/>
        </w:rPr>
      </w:pPr>
    </w:p>
    <w:p w14:paraId="3B34EEE5" w14:textId="77777777" w:rsidR="0099364E" w:rsidRPr="001A7FBC" w:rsidRDefault="0099364E" w:rsidP="0099364E">
      <w:pPr>
        <w:spacing w:after="0" w:line="240" w:lineRule="auto"/>
        <w:rPr>
          <w:rFonts w:ascii="Times New Roman" w:eastAsia="Times New Roman" w:hAnsi="Times New Roman" w:cs="Times New Roman"/>
          <w:sz w:val="24"/>
          <w:szCs w:val="24"/>
        </w:rPr>
      </w:pPr>
      <w:r w:rsidRPr="00AD7266">
        <w:rPr>
          <w:rFonts w:ascii="Times New Roman" w:eastAsia="Times New Roman" w:hAnsi="Times New Roman" w:cs="Times New Roman"/>
          <w:sz w:val="24"/>
          <w:szCs w:val="24"/>
        </w:rPr>
        <w:t>Figure</w:t>
      </w:r>
      <w:r w:rsidRPr="000252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r w:rsidRPr="000252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w:t>
      </w:r>
      <w:r w:rsidRPr="00025214">
        <w:rPr>
          <w:rFonts w:ascii="Times New Roman" w:eastAsia="Times New Roman" w:hAnsi="Times New Roman" w:cs="Times New Roman"/>
          <w:sz w:val="24"/>
          <w:szCs w:val="24"/>
        </w:rPr>
        <w:t>llustrates the changes in the number and proportion of each newly built building type. The overall building count and their usage distribution highlight the campus’s physical expansion and development trends. Academic, housing, student housing, and service buildings all showed an increase over the six-year period, with housing seeing the most significant growth. The shifting proportions of building types reflect changes in how campus spaces have been allocated, with academic buildings decreasing in dominance and housing taking the lead by 2021.</w:t>
      </w:r>
    </w:p>
    <w:p w14:paraId="78BDAA52" w14:textId="77777777" w:rsidR="0099364E" w:rsidRDefault="0099364E" w:rsidP="0099364E">
      <w:pPr>
        <w:spacing w:after="0" w:line="240" w:lineRule="auto"/>
        <w:rPr>
          <w:rFonts w:ascii="Times New Roman" w:eastAsia="Times New Roman" w:hAnsi="Times New Roman" w:cs="Times New Roman"/>
          <w:noProof/>
          <w:sz w:val="24"/>
          <w:szCs w:val="24"/>
        </w:rPr>
      </w:pPr>
    </w:p>
    <w:p w14:paraId="1F3BF18B" w14:textId="77777777" w:rsidR="0099364E" w:rsidRPr="006E53CD" w:rsidRDefault="0099364E" w:rsidP="009936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60BC996E" wp14:editId="3E56F3DE">
            <wp:extent cx="2971800" cy="2442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971800" cy="2442527"/>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28D65C7F" wp14:editId="42A74D9A">
            <wp:extent cx="2962656" cy="243501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a:fillRect/>
                    </a:stretch>
                  </pic:blipFill>
                  <pic:spPr>
                    <a:xfrm>
                      <a:off x="0" y="0"/>
                      <a:ext cx="2962656" cy="2435012"/>
                    </a:xfrm>
                    <a:prstGeom prst="rect">
                      <a:avLst/>
                    </a:prstGeom>
                  </pic:spPr>
                </pic:pic>
              </a:graphicData>
            </a:graphic>
          </wp:inline>
        </w:drawing>
      </w:r>
    </w:p>
    <w:p w14:paraId="59AE2EBF" w14:textId="77777777" w:rsidR="0099364E" w:rsidRDefault="0099364E" w:rsidP="0099364E">
      <w:pPr>
        <w:rPr>
          <w:rFonts w:ascii="Times New Roman" w:hAnsi="Times New Roman" w:cs="Times New Roman"/>
          <w:sz w:val="24"/>
          <w:szCs w:val="24"/>
        </w:rPr>
      </w:pPr>
      <w:r w:rsidRPr="001A7FBC">
        <w:rPr>
          <w:rFonts w:ascii="Times New Roman" w:hAnsi="Times New Roman" w:cs="Times New Roman"/>
          <w:b/>
          <w:bCs/>
          <w:sz w:val="24"/>
          <w:szCs w:val="24"/>
        </w:rPr>
        <w:t>F</w:t>
      </w:r>
      <w:r w:rsidRPr="001A7FBC">
        <w:rPr>
          <w:rFonts w:ascii="Times New Roman" w:hAnsi="Times New Roman" w:cs="Times New Roman" w:hint="eastAsia"/>
          <w:b/>
          <w:bCs/>
          <w:sz w:val="24"/>
          <w:szCs w:val="24"/>
        </w:rPr>
        <w:t>igure</w:t>
      </w:r>
      <w:r w:rsidRPr="001A7FBC">
        <w:rPr>
          <w:rFonts w:ascii="Times New Roman" w:hAnsi="Times New Roman" w:cs="Times New Roman"/>
          <w:b/>
          <w:bCs/>
          <w:sz w:val="24"/>
          <w:szCs w:val="24"/>
        </w:rPr>
        <w:t xml:space="preserve"> </w:t>
      </w:r>
      <w:r>
        <w:rPr>
          <w:rFonts w:ascii="Times New Roman" w:hAnsi="Times New Roman" w:cs="Times New Roman"/>
          <w:b/>
          <w:bCs/>
          <w:sz w:val="24"/>
          <w:szCs w:val="24"/>
        </w:rPr>
        <w:t>3</w:t>
      </w:r>
      <w:r>
        <w:rPr>
          <w:rFonts w:ascii="Times New Roman" w:hAnsi="Times New Roman" w:cs="Times New Roman"/>
          <w:sz w:val="24"/>
          <w:szCs w:val="24"/>
        </w:rPr>
        <w:t xml:space="preserve"> </w:t>
      </w:r>
      <w:r w:rsidRPr="001A7FBC">
        <w:rPr>
          <w:rFonts w:ascii="Times New Roman" w:hAnsi="Times New Roman" w:cs="Times New Roman"/>
          <w:sz w:val="24"/>
          <w:szCs w:val="24"/>
        </w:rPr>
        <w:t>The grouped bar chart displays the count of buildings categorized by usage types on the UBC Vancouver campus in 2015 and 2021. The stacked bar chart shows the percentage distribution of different building usage types on the UBC Vancouver campus in 2015, and 2021.</w:t>
      </w:r>
    </w:p>
    <w:p w14:paraId="0A4439A5" w14:textId="77777777" w:rsidR="0099364E" w:rsidRDefault="0099364E" w:rsidP="0099364E">
      <w:r>
        <w:rPr>
          <w:noProof/>
        </w:rPr>
        <w:drawing>
          <wp:inline distT="0" distB="0" distL="0" distR="0" wp14:anchorId="2758E224" wp14:editId="17E846B6">
            <wp:extent cx="2940194" cy="2560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0"/>
                    <a:srcRect l="12392" r="16130"/>
                    <a:stretch/>
                  </pic:blipFill>
                  <pic:spPr bwMode="auto">
                    <a:xfrm>
                      <a:off x="0" y="0"/>
                      <a:ext cx="2940194" cy="256032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44ED8078" wp14:editId="666658F4">
            <wp:extent cx="2934266"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srcRect l="12371" r="16416"/>
                    <a:stretch/>
                  </pic:blipFill>
                  <pic:spPr bwMode="auto">
                    <a:xfrm>
                      <a:off x="0" y="0"/>
                      <a:ext cx="2934266" cy="2560320"/>
                    </a:xfrm>
                    <a:prstGeom prst="rect">
                      <a:avLst/>
                    </a:prstGeom>
                    <a:ln>
                      <a:noFill/>
                    </a:ln>
                    <a:extLst>
                      <a:ext uri="{53640926-AAD7-44D8-BBD7-CCE9431645EC}">
                        <a14:shadowObscured xmlns:a14="http://schemas.microsoft.com/office/drawing/2010/main"/>
                      </a:ext>
                    </a:extLst>
                  </pic:spPr>
                </pic:pic>
              </a:graphicData>
            </a:graphic>
          </wp:inline>
        </w:drawing>
      </w:r>
    </w:p>
    <w:p w14:paraId="766423C3" w14:textId="77777777" w:rsidR="0099364E" w:rsidRDefault="0099364E" w:rsidP="0099364E">
      <w:r>
        <w:rPr>
          <w:noProof/>
        </w:rPr>
        <w:lastRenderedPageBreak/>
        <w:drawing>
          <wp:inline distT="0" distB="0" distL="0" distR="0" wp14:anchorId="7F6F6EEA" wp14:editId="70FF04E2">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stretch>
                      <a:fillRect/>
                    </a:stretch>
                  </pic:blipFill>
                  <pic:spPr>
                    <a:xfrm>
                      <a:off x="0" y="0"/>
                      <a:ext cx="5943600" cy="3962400"/>
                    </a:xfrm>
                    <a:prstGeom prst="rect">
                      <a:avLst/>
                    </a:prstGeom>
                  </pic:spPr>
                </pic:pic>
              </a:graphicData>
            </a:graphic>
          </wp:inline>
        </w:drawing>
      </w:r>
    </w:p>
    <w:p w14:paraId="7ABCF236" w14:textId="77777777" w:rsidR="0099364E" w:rsidRDefault="0099364E" w:rsidP="0099364E">
      <w:pPr>
        <w:spacing w:line="240" w:lineRule="auto"/>
        <w:rPr>
          <w:rFonts w:ascii="Times New Roman" w:hAnsi="Times New Roman" w:cs="Times New Roman"/>
          <w:sz w:val="24"/>
          <w:szCs w:val="24"/>
        </w:rPr>
      </w:pPr>
      <w:r w:rsidRPr="00EF0253">
        <w:rPr>
          <w:rFonts w:ascii="Times New Roman" w:hAnsi="Times New Roman" w:cs="Times New Roman"/>
          <w:b/>
          <w:bCs/>
          <w:sz w:val="24"/>
          <w:szCs w:val="24"/>
        </w:rPr>
        <w:t xml:space="preserve">Figure </w:t>
      </w:r>
      <w:r>
        <w:rPr>
          <w:rFonts w:ascii="Times New Roman" w:hAnsi="Times New Roman" w:cs="Times New Roman"/>
          <w:b/>
          <w:bCs/>
          <w:sz w:val="24"/>
          <w:szCs w:val="24"/>
        </w:rPr>
        <w:t>4</w:t>
      </w:r>
      <w:r w:rsidRPr="00EF0253">
        <w:rPr>
          <w:rFonts w:ascii="Times New Roman" w:hAnsi="Times New Roman" w:cs="Times New Roman"/>
          <w:sz w:val="24"/>
          <w:szCs w:val="24"/>
        </w:rPr>
        <w:t xml:space="preserve"> Canopy Height Model (CHM, derived from normalized LAS tiles, using a point-to-raster algorithm (p2r)) of the </w:t>
      </w:r>
      <w:r>
        <w:rPr>
          <w:rFonts w:ascii="Times New Roman" w:hAnsi="Times New Roman" w:cs="Times New Roman"/>
          <w:sz w:val="24"/>
          <w:szCs w:val="24"/>
        </w:rPr>
        <w:t xml:space="preserve">UBC Vancouver campus are </w:t>
      </w:r>
      <w:r w:rsidRPr="00EF0253">
        <w:rPr>
          <w:rFonts w:ascii="Times New Roman" w:hAnsi="Times New Roman" w:cs="Times New Roman"/>
          <w:sz w:val="24"/>
          <w:szCs w:val="24"/>
        </w:rPr>
        <w:t>visualized in 2D with a spatial resolution of 2 meters.</w:t>
      </w:r>
    </w:p>
    <w:p w14:paraId="3DA503EB" w14:textId="77777777" w:rsidR="0099364E" w:rsidRPr="00AD1BC7" w:rsidRDefault="0099364E" w:rsidP="0099364E">
      <w:pPr>
        <w:spacing w:line="240" w:lineRule="auto"/>
        <w:rPr>
          <w:rFonts w:ascii="Times New Roman" w:hAnsi="Times New Roman" w:cs="Times New Roman"/>
          <w:sz w:val="24"/>
          <w:szCs w:val="24"/>
        </w:rPr>
      </w:pPr>
      <w:r w:rsidRPr="00D27B15">
        <w:rPr>
          <w:rFonts w:ascii="Times New Roman" w:hAnsi="Times New Roman" w:cs="Times New Roman"/>
          <w:sz w:val="24"/>
          <w:szCs w:val="24"/>
        </w:rPr>
        <w:t>The large, empty locations in the CHM represent areas where there is no vegetation</w:t>
      </w:r>
      <w:r>
        <w:rPr>
          <w:rFonts w:ascii="Times New Roman" w:hAnsi="Times New Roman" w:cs="Times New Roman"/>
          <w:sz w:val="24"/>
          <w:szCs w:val="24"/>
        </w:rPr>
        <w:t xml:space="preserve"> (buildings)</w:t>
      </w:r>
      <w:r w:rsidRPr="00D27B15">
        <w:rPr>
          <w:rFonts w:ascii="Times New Roman" w:hAnsi="Times New Roman" w:cs="Times New Roman"/>
          <w:sz w:val="24"/>
          <w:szCs w:val="24"/>
        </w:rPr>
        <w:t xml:space="preserve"> or where vegetation height is below the spatial resolution of the CHM.</w:t>
      </w:r>
      <w:r>
        <w:rPr>
          <w:rFonts w:ascii="Times New Roman" w:hAnsi="Times New Roman" w:cs="Times New Roman"/>
          <w:sz w:val="24"/>
          <w:szCs w:val="24"/>
        </w:rPr>
        <w:t xml:space="preserve"> </w:t>
      </w:r>
      <w:r w:rsidRPr="005920E3">
        <w:rPr>
          <w:rFonts w:ascii="Times New Roman" w:hAnsi="Times New Roman" w:cs="Times New Roman"/>
          <w:sz w:val="24"/>
          <w:szCs w:val="24"/>
        </w:rPr>
        <w:t xml:space="preserve">In general, the </w:t>
      </w:r>
      <w:r w:rsidRPr="00C90EFF">
        <w:rPr>
          <w:rFonts w:ascii="Times New Roman" w:hAnsi="Times New Roman" w:cs="Times New Roman"/>
          <w:sz w:val="24"/>
          <w:szCs w:val="24"/>
        </w:rPr>
        <w:t>noticeable</w:t>
      </w:r>
      <w:r w:rsidRPr="005920E3">
        <w:rPr>
          <w:rFonts w:ascii="Times New Roman" w:hAnsi="Times New Roman" w:cs="Times New Roman"/>
          <w:sz w:val="24"/>
          <w:szCs w:val="24"/>
        </w:rPr>
        <w:t xml:space="preserve"> change in tree height </w:t>
      </w:r>
      <w:r>
        <w:rPr>
          <w:rFonts w:ascii="Times New Roman" w:hAnsi="Times New Roman" w:cs="Times New Roman" w:hint="eastAsia"/>
          <w:sz w:val="24"/>
          <w:szCs w:val="24"/>
        </w:rPr>
        <w:t>visually</w:t>
      </w:r>
      <w:r>
        <w:rPr>
          <w:rFonts w:ascii="Times New Roman" w:hAnsi="Times New Roman" w:cs="Times New Roman"/>
          <w:sz w:val="24"/>
          <w:szCs w:val="24"/>
        </w:rPr>
        <w:t xml:space="preserve"> </w:t>
      </w:r>
      <w:r w:rsidRPr="005920E3">
        <w:rPr>
          <w:rFonts w:ascii="Times New Roman" w:hAnsi="Times New Roman" w:cs="Times New Roman"/>
          <w:sz w:val="24"/>
          <w:szCs w:val="24"/>
        </w:rPr>
        <w:t>aligns with the introduction of new buildings</w:t>
      </w:r>
      <w:r>
        <w:rPr>
          <w:rFonts w:ascii="Times New Roman" w:hAnsi="Times New Roman" w:cs="Times New Roman"/>
          <w:sz w:val="24"/>
          <w:szCs w:val="24"/>
        </w:rPr>
        <w:t xml:space="preserve"> (Figure 2)</w:t>
      </w:r>
      <w:r w:rsidRPr="005920E3">
        <w:rPr>
          <w:rFonts w:ascii="Times New Roman" w:hAnsi="Times New Roman" w:cs="Times New Roman"/>
          <w:sz w:val="24"/>
          <w:szCs w:val="24"/>
        </w:rPr>
        <w:t>.</w:t>
      </w:r>
    </w:p>
    <w:p w14:paraId="7E942369" w14:textId="77777777" w:rsidR="0099364E" w:rsidRDefault="0099364E" w:rsidP="0099364E">
      <w:pPr>
        <w:rPr>
          <w:rFonts w:ascii="Times New Roman" w:hAnsi="Times New Roman" w:cs="Times New Roman"/>
          <w:sz w:val="24"/>
          <w:szCs w:val="24"/>
        </w:rPr>
      </w:pPr>
    </w:p>
    <w:p w14:paraId="141F7992" w14:textId="77777777" w:rsidR="0099364E" w:rsidRDefault="0099364E" w:rsidP="0099364E">
      <w:pPr>
        <w:rPr>
          <w:rFonts w:ascii="Times New Roman" w:hAnsi="Times New Roman" w:cs="Times New Roman"/>
          <w:sz w:val="24"/>
          <w:szCs w:val="24"/>
        </w:rPr>
      </w:pPr>
    </w:p>
    <w:p w14:paraId="1687846C" w14:textId="77777777" w:rsidR="0099364E" w:rsidRDefault="0099364E" w:rsidP="0099364E">
      <w:pPr>
        <w:rPr>
          <w:rFonts w:ascii="Times New Roman" w:hAnsi="Times New Roman" w:cs="Times New Roman"/>
          <w:sz w:val="24"/>
          <w:szCs w:val="24"/>
        </w:rPr>
      </w:pPr>
    </w:p>
    <w:p w14:paraId="67EFE76B" w14:textId="77777777" w:rsidR="0099364E" w:rsidRDefault="0099364E" w:rsidP="0099364E">
      <w:pPr>
        <w:rPr>
          <w:rFonts w:ascii="Times New Roman" w:hAnsi="Times New Roman" w:cs="Times New Roman"/>
          <w:sz w:val="24"/>
          <w:szCs w:val="24"/>
        </w:rPr>
      </w:pPr>
    </w:p>
    <w:p w14:paraId="798DD8F2" w14:textId="77777777" w:rsidR="0099364E" w:rsidRDefault="0099364E" w:rsidP="0099364E">
      <w:pPr>
        <w:rPr>
          <w:rFonts w:ascii="Times New Roman" w:hAnsi="Times New Roman" w:cs="Times New Roman"/>
          <w:sz w:val="24"/>
          <w:szCs w:val="24"/>
        </w:rPr>
      </w:pPr>
    </w:p>
    <w:p w14:paraId="51C8BD64" w14:textId="77777777" w:rsidR="0099364E" w:rsidRDefault="0099364E" w:rsidP="0099364E">
      <w:pPr>
        <w:rPr>
          <w:rFonts w:ascii="Times New Roman" w:hAnsi="Times New Roman" w:cs="Times New Roman"/>
          <w:sz w:val="24"/>
          <w:szCs w:val="24"/>
        </w:rPr>
      </w:pPr>
    </w:p>
    <w:p w14:paraId="1D167A60" w14:textId="77777777" w:rsidR="0099364E" w:rsidRDefault="0099364E" w:rsidP="0099364E">
      <w:pPr>
        <w:rPr>
          <w:rFonts w:ascii="Times New Roman" w:hAnsi="Times New Roman" w:cs="Times New Roman"/>
          <w:sz w:val="24"/>
          <w:szCs w:val="24"/>
        </w:rPr>
      </w:pPr>
    </w:p>
    <w:p w14:paraId="02616E93" w14:textId="77777777" w:rsidR="0099364E" w:rsidRDefault="0099364E" w:rsidP="0099364E">
      <w:pPr>
        <w:rPr>
          <w:rFonts w:ascii="Times New Roman" w:hAnsi="Times New Roman" w:cs="Times New Roman"/>
          <w:sz w:val="24"/>
          <w:szCs w:val="24"/>
        </w:rPr>
      </w:pPr>
    </w:p>
    <w:p w14:paraId="6EDBABA1" w14:textId="77777777" w:rsidR="0099364E" w:rsidRDefault="0099364E" w:rsidP="0099364E">
      <w:pPr>
        <w:rPr>
          <w:rFonts w:ascii="Times New Roman" w:hAnsi="Times New Roman" w:cs="Times New Roman"/>
          <w:sz w:val="24"/>
          <w:szCs w:val="24"/>
        </w:rPr>
      </w:pPr>
    </w:p>
    <w:p w14:paraId="7C544276" w14:textId="77777777" w:rsidR="0099364E" w:rsidRDefault="0099364E" w:rsidP="0099364E">
      <w:pPr>
        <w:rPr>
          <w:rFonts w:ascii="Times New Roman" w:hAnsi="Times New Roman" w:cs="Times New Roman"/>
          <w:sz w:val="24"/>
          <w:szCs w:val="24"/>
        </w:rPr>
      </w:pPr>
    </w:p>
    <w:p w14:paraId="4786AD44" w14:textId="77777777" w:rsidR="0099364E" w:rsidRDefault="0099364E" w:rsidP="0099364E">
      <w:pPr>
        <w:rPr>
          <w:rFonts w:ascii="Times New Roman" w:hAnsi="Times New Roman" w:cs="Times New Roman"/>
          <w:b/>
          <w:bCs/>
          <w:sz w:val="24"/>
          <w:szCs w:val="24"/>
        </w:rPr>
      </w:pPr>
      <w:proofErr w:type="spellStart"/>
      <w:r w:rsidRPr="008725FD">
        <w:rPr>
          <w:rFonts w:ascii="Times New Roman" w:hAnsi="Times New Roman" w:cs="Times New Roman"/>
          <w:b/>
          <w:bCs/>
          <w:sz w:val="24"/>
          <w:szCs w:val="24"/>
        </w:rPr>
        <w:lastRenderedPageBreak/>
        <w:t>Neighbourhoods</w:t>
      </w:r>
      <w:proofErr w:type="spellEnd"/>
      <w:r w:rsidRPr="008725FD">
        <w:rPr>
          <w:rFonts w:ascii="Times New Roman" w:hAnsi="Times New Roman" w:cs="Times New Roman"/>
          <w:b/>
          <w:bCs/>
          <w:sz w:val="24"/>
          <w:szCs w:val="24"/>
        </w:rPr>
        <w:t xml:space="preserve"> with new buildings construction between 201</w:t>
      </w:r>
      <w:r>
        <w:rPr>
          <w:rFonts w:ascii="Times New Roman" w:hAnsi="Times New Roman" w:cs="Times New Roman"/>
          <w:b/>
          <w:bCs/>
          <w:sz w:val="24"/>
          <w:szCs w:val="24"/>
        </w:rPr>
        <w:t>6</w:t>
      </w:r>
      <w:r w:rsidRPr="008725FD">
        <w:rPr>
          <w:rFonts w:ascii="Times New Roman" w:hAnsi="Times New Roman" w:cs="Times New Roman"/>
          <w:b/>
          <w:bCs/>
          <w:sz w:val="24"/>
          <w:szCs w:val="24"/>
        </w:rPr>
        <w:t xml:space="preserve"> </w:t>
      </w:r>
      <w:r>
        <w:rPr>
          <w:rFonts w:ascii="Times New Roman" w:hAnsi="Times New Roman" w:cs="Times New Roman"/>
          <w:b/>
          <w:bCs/>
          <w:sz w:val="24"/>
          <w:szCs w:val="24"/>
        </w:rPr>
        <w:t>–</w:t>
      </w:r>
      <w:r w:rsidRPr="008725FD">
        <w:rPr>
          <w:rFonts w:ascii="Times New Roman" w:hAnsi="Times New Roman" w:cs="Times New Roman"/>
          <w:b/>
          <w:bCs/>
          <w:sz w:val="24"/>
          <w:szCs w:val="24"/>
        </w:rPr>
        <w:t xml:space="preserve"> 2021</w:t>
      </w:r>
    </w:p>
    <w:p w14:paraId="14B1E20C" w14:textId="77777777" w:rsidR="0099364E" w:rsidRPr="009A5667" w:rsidRDefault="0099364E" w:rsidP="0099364E">
      <w:pPr>
        <w:pStyle w:val="ListParagraph"/>
        <w:numPr>
          <w:ilvl w:val="0"/>
          <w:numId w:val="1"/>
        </w:numPr>
        <w:rPr>
          <w:rFonts w:ascii="Times New Roman" w:hAnsi="Times New Roman" w:cs="Times New Roman"/>
          <w:i/>
          <w:iCs/>
          <w:sz w:val="24"/>
          <w:szCs w:val="24"/>
        </w:rPr>
      </w:pPr>
      <w:proofErr w:type="spellStart"/>
      <w:r w:rsidRPr="009A5667">
        <w:rPr>
          <w:rFonts w:ascii="Times New Roman" w:hAnsi="Times New Roman" w:cs="Times New Roman"/>
          <w:i/>
          <w:iCs/>
          <w:sz w:val="24"/>
          <w:szCs w:val="24"/>
        </w:rPr>
        <w:t>Wesbrook</w:t>
      </w:r>
      <w:proofErr w:type="spellEnd"/>
      <w:r w:rsidRPr="009A5667">
        <w:rPr>
          <w:rFonts w:ascii="Times New Roman" w:hAnsi="Times New Roman" w:cs="Times New Roman"/>
          <w:i/>
          <w:iCs/>
          <w:sz w:val="24"/>
          <w:szCs w:val="24"/>
        </w:rPr>
        <w:t xml:space="preserve"> Place</w:t>
      </w:r>
    </w:p>
    <w:p w14:paraId="07399FC2"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6B584D" wp14:editId="6B2741BC">
            <wp:extent cx="2926080" cy="2777924"/>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a:srcRect l="14445" r="15333"/>
                    <a:stretch/>
                  </pic:blipFill>
                  <pic:spPr bwMode="auto">
                    <a:xfrm>
                      <a:off x="0" y="0"/>
                      <a:ext cx="2926080" cy="27779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5C11B93E" wp14:editId="2EFC5851">
            <wp:extent cx="2926080" cy="2796988"/>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14"/>
                    <a:srcRect l="15128" r="15128"/>
                    <a:stretch/>
                  </pic:blipFill>
                  <pic:spPr bwMode="auto">
                    <a:xfrm>
                      <a:off x="0" y="0"/>
                      <a:ext cx="2926080" cy="2796988"/>
                    </a:xfrm>
                    <a:prstGeom prst="rect">
                      <a:avLst/>
                    </a:prstGeom>
                    <a:ln>
                      <a:noFill/>
                    </a:ln>
                    <a:extLst>
                      <a:ext uri="{53640926-AAD7-44D8-BBD7-CCE9431645EC}">
                        <a14:shadowObscured xmlns:a14="http://schemas.microsoft.com/office/drawing/2010/main"/>
                      </a:ext>
                    </a:extLst>
                  </pic:spPr>
                </pic:pic>
              </a:graphicData>
            </a:graphic>
          </wp:inline>
        </w:drawing>
      </w:r>
    </w:p>
    <w:p w14:paraId="48B28E32" w14:textId="77777777" w:rsidR="0099364E" w:rsidRDefault="0099364E" w:rsidP="0099364E">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D4D845" wp14:editId="7D79956C">
            <wp:extent cx="5623560" cy="374904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5"/>
                    <a:stretch>
                      <a:fillRect/>
                    </a:stretch>
                  </pic:blipFill>
                  <pic:spPr>
                    <a:xfrm>
                      <a:off x="0" y="0"/>
                      <a:ext cx="5623560" cy="3749040"/>
                    </a:xfrm>
                    <a:prstGeom prst="rect">
                      <a:avLst/>
                    </a:prstGeom>
                  </pic:spPr>
                </pic:pic>
              </a:graphicData>
            </a:graphic>
          </wp:inline>
        </w:drawing>
      </w:r>
    </w:p>
    <w:p w14:paraId="05060143"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sz w:val="24"/>
          <w:szCs w:val="24"/>
        </w:rPr>
        <w:t xml:space="preserve">Figure 5 </w:t>
      </w:r>
      <w:r w:rsidRPr="003A6FF1">
        <w:rPr>
          <w:rFonts w:ascii="Times New Roman" w:hAnsi="Times New Roman" w:cs="Times New Roman"/>
          <w:sz w:val="24"/>
          <w:szCs w:val="24"/>
        </w:rPr>
        <w:t xml:space="preserve">The comparison of CHMs for </w:t>
      </w:r>
      <w:proofErr w:type="spellStart"/>
      <w:r w:rsidRPr="003A6FF1">
        <w:rPr>
          <w:rFonts w:ascii="Times New Roman" w:hAnsi="Times New Roman" w:cs="Times New Roman"/>
          <w:sz w:val="24"/>
          <w:szCs w:val="24"/>
        </w:rPr>
        <w:t>Wesbrook</w:t>
      </w:r>
      <w:proofErr w:type="spellEnd"/>
      <w:r w:rsidRPr="003A6FF1">
        <w:rPr>
          <w:rFonts w:ascii="Times New Roman" w:hAnsi="Times New Roman" w:cs="Times New Roman"/>
          <w:sz w:val="24"/>
          <w:szCs w:val="24"/>
        </w:rPr>
        <w:t xml:space="preserve"> Place, created from UBC campus LiDAR data in 2015 and 2021 using the point-to-raster (p2r) algorithm with a spatial resolution of 2 meters, highlights </w:t>
      </w:r>
      <w:r>
        <w:rPr>
          <w:rFonts w:ascii="Times New Roman" w:hAnsi="Times New Roman" w:cs="Times New Roman"/>
          <w:sz w:val="24"/>
          <w:szCs w:val="24"/>
        </w:rPr>
        <w:t>change</w:t>
      </w:r>
      <w:r w:rsidRPr="003A6FF1">
        <w:rPr>
          <w:rFonts w:ascii="Times New Roman" w:hAnsi="Times New Roman" w:cs="Times New Roman"/>
          <w:sz w:val="24"/>
          <w:szCs w:val="24"/>
        </w:rPr>
        <w:t>s in tree height and canopy structure.</w:t>
      </w:r>
    </w:p>
    <w:p w14:paraId="526B2CCC" w14:textId="77777777" w:rsidR="0099364E" w:rsidRPr="002E009F" w:rsidRDefault="0099364E" w:rsidP="0099364E">
      <w:pPr>
        <w:rPr>
          <w:rFonts w:ascii="Times New Roman" w:hAnsi="Times New Roman" w:cs="Times New Roman"/>
          <w:sz w:val="24"/>
          <w:szCs w:val="24"/>
        </w:rPr>
      </w:pPr>
      <w:r w:rsidRPr="00CB3C88">
        <w:rPr>
          <w:rFonts w:ascii="Times New Roman" w:hAnsi="Times New Roman" w:cs="Times New Roman"/>
          <w:sz w:val="24"/>
          <w:szCs w:val="24"/>
        </w:rPr>
        <w:lastRenderedPageBreak/>
        <w:t>We can observe the completion of 22 new buildings</w:t>
      </w:r>
      <w:r>
        <w:rPr>
          <w:rFonts w:ascii="Times New Roman" w:hAnsi="Times New Roman" w:cs="Times New Roman"/>
          <w:sz w:val="24"/>
          <w:szCs w:val="24"/>
        </w:rPr>
        <w:t xml:space="preserve"> in </w:t>
      </w:r>
      <w:proofErr w:type="spellStart"/>
      <w:r w:rsidRPr="003A6FF1">
        <w:rPr>
          <w:rFonts w:ascii="Times New Roman" w:hAnsi="Times New Roman" w:cs="Times New Roman"/>
          <w:sz w:val="24"/>
          <w:szCs w:val="24"/>
        </w:rPr>
        <w:t>Wesbrook</w:t>
      </w:r>
      <w:proofErr w:type="spellEnd"/>
      <w:r w:rsidRPr="003A6FF1">
        <w:rPr>
          <w:rFonts w:ascii="Times New Roman" w:hAnsi="Times New Roman" w:cs="Times New Roman"/>
          <w:sz w:val="24"/>
          <w:szCs w:val="24"/>
        </w:rPr>
        <w:t xml:space="preserve"> Place</w:t>
      </w:r>
      <w:r w:rsidRPr="00CB3C88">
        <w:rPr>
          <w:rFonts w:ascii="Times New Roman" w:hAnsi="Times New Roman" w:cs="Times New Roman"/>
          <w:sz w:val="24"/>
          <w:szCs w:val="24"/>
        </w:rPr>
        <w:t>.</w:t>
      </w:r>
      <w:r>
        <w:rPr>
          <w:rFonts w:ascii="Times New Roman" w:hAnsi="Times New Roman" w:cs="Times New Roman"/>
          <w:sz w:val="24"/>
          <w:szCs w:val="24"/>
        </w:rPr>
        <w:t xml:space="preserve"> </w:t>
      </w:r>
      <w:r w:rsidRPr="00B5041C">
        <w:rPr>
          <w:rFonts w:ascii="Times New Roman" w:hAnsi="Times New Roman" w:cs="Times New Roman"/>
          <w:sz w:val="24"/>
          <w:szCs w:val="24"/>
        </w:rPr>
        <w:t xml:space="preserve">All </w:t>
      </w:r>
      <w:r>
        <w:rPr>
          <w:rFonts w:ascii="Times New Roman" w:hAnsi="Times New Roman" w:cs="Times New Roman"/>
          <w:sz w:val="24"/>
          <w:szCs w:val="24"/>
        </w:rPr>
        <w:t xml:space="preserve">of them </w:t>
      </w:r>
      <w:r>
        <w:rPr>
          <w:rFonts w:ascii="Times New Roman" w:hAnsi="Times New Roman" w:cs="Times New Roman" w:hint="eastAsia"/>
          <w:sz w:val="24"/>
          <w:szCs w:val="24"/>
        </w:rPr>
        <w:t>were</w:t>
      </w:r>
      <w:r w:rsidRPr="00B5041C">
        <w:rPr>
          <w:rFonts w:ascii="Times New Roman" w:hAnsi="Times New Roman" w:cs="Times New Roman"/>
          <w:sz w:val="24"/>
          <w:szCs w:val="24"/>
        </w:rPr>
        <w:t xml:space="preserve"> classified as “housing,” except for one, which </w:t>
      </w:r>
      <w:r>
        <w:rPr>
          <w:rFonts w:ascii="Times New Roman" w:hAnsi="Times New Roman" w:cs="Times New Roman"/>
          <w:sz w:val="24"/>
          <w:szCs w:val="24"/>
        </w:rPr>
        <w:t>wa</w:t>
      </w:r>
      <w:r w:rsidRPr="00B5041C">
        <w:rPr>
          <w:rFonts w:ascii="Times New Roman" w:hAnsi="Times New Roman" w:cs="Times New Roman"/>
          <w:sz w:val="24"/>
          <w:szCs w:val="24"/>
        </w:rPr>
        <w:t>s categorized as “other”</w:t>
      </w:r>
      <w:r>
        <w:rPr>
          <w:rFonts w:ascii="Times New Roman" w:hAnsi="Times New Roman" w:cs="Times New Roman"/>
          <w:sz w:val="24"/>
          <w:szCs w:val="24"/>
        </w:rPr>
        <w:t xml:space="preserve">. </w:t>
      </w:r>
      <w:r w:rsidRPr="00456634">
        <w:rPr>
          <w:rFonts w:ascii="Times New Roman" w:hAnsi="Times New Roman" w:cs="Times New Roman"/>
          <w:sz w:val="24"/>
          <w:szCs w:val="24"/>
        </w:rPr>
        <w:t xml:space="preserve">Natural tree height growth was observed in some undisturbed areas along the community’s edges. </w:t>
      </w:r>
      <w:r w:rsidRPr="00766D5A">
        <w:rPr>
          <w:rFonts w:ascii="Times New Roman" w:hAnsi="Times New Roman" w:cs="Times New Roman"/>
          <w:sz w:val="24"/>
          <w:szCs w:val="24"/>
        </w:rPr>
        <w:t xml:space="preserve">The </w:t>
      </w:r>
      <w:r>
        <w:rPr>
          <w:rFonts w:ascii="Times New Roman" w:hAnsi="Times New Roman" w:cs="Times New Roman"/>
          <w:sz w:val="24"/>
          <w:szCs w:val="24"/>
        </w:rPr>
        <w:t xml:space="preserve">high </w:t>
      </w:r>
      <w:r w:rsidRPr="00766D5A">
        <w:rPr>
          <w:rFonts w:ascii="Times New Roman" w:hAnsi="Times New Roman" w:cs="Times New Roman"/>
          <w:sz w:val="24"/>
          <w:szCs w:val="24"/>
        </w:rPr>
        <w:t xml:space="preserve">overlap between new construction and areas with reduced canopy height indicates </w:t>
      </w:r>
      <w:r w:rsidRPr="00A722E2">
        <w:rPr>
          <w:rFonts w:ascii="Times New Roman" w:hAnsi="Times New Roman" w:cs="Times New Roman"/>
          <w:sz w:val="24"/>
          <w:szCs w:val="24"/>
        </w:rPr>
        <w:t xml:space="preserve">the common replacement of vegetation with buildings in </w:t>
      </w:r>
      <w:proofErr w:type="spellStart"/>
      <w:r w:rsidRPr="00A722E2">
        <w:rPr>
          <w:rFonts w:ascii="Times New Roman" w:hAnsi="Times New Roman" w:cs="Times New Roman"/>
          <w:sz w:val="24"/>
          <w:szCs w:val="24"/>
        </w:rPr>
        <w:t>Wesbrook</w:t>
      </w:r>
      <w:proofErr w:type="spellEnd"/>
      <w:r w:rsidRPr="00A722E2">
        <w:rPr>
          <w:rFonts w:ascii="Times New Roman" w:hAnsi="Times New Roman" w:cs="Times New Roman"/>
          <w:sz w:val="24"/>
          <w:szCs w:val="24"/>
        </w:rPr>
        <w:t xml:space="preserve"> Place.</w:t>
      </w:r>
      <w:r>
        <w:rPr>
          <w:rFonts w:ascii="Times New Roman" w:hAnsi="Times New Roman" w:cs="Times New Roman"/>
          <w:sz w:val="24"/>
          <w:szCs w:val="24"/>
        </w:rPr>
        <w:t xml:space="preserve"> </w:t>
      </w:r>
      <w:r w:rsidRPr="00ED2F64">
        <w:rPr>
          <w:rFonts w:ascii="Times New Roman" w:hAnsi="Times New Roman" w:cs="Times New Roman"/>
          <w:sz w:val="24"/>
          <w:szCs w:val="24"/>
        </w:rPr>
        <w:t xml:space="preserve">The canopy height increase recorded in the central area of the community </w:t>
      </w:r>
      <w:r>
        <w:rPr>
          <w:rFonts w:ascii="Times New Roman" w:hAnsi="Times New Roman" w:cs="Times New Roman"/>
          <w:sz w:val="24"/>
          <w:szCs w:val="24"/>
        </w:rPr>
        <w:t>wa</w:t>
      </w:r>
      <w:r w:rsidRPr="00ED2F64">
        <w:rPr>
          <w:rFonts w:ascii="Times New Roman" w:hAnsi="Times New Roman" w:cs="Times New Roman"/>
          <w:sz w:val="24"/>
          <w:szCs w:val="24"/>
        </w:rPr>
        <w:t>s</w:t>
      </w:r>
      <w:r>
        <w:rPr>
          <w:rFonts w:ascii="Times New Roman" w:hAnsi="Times New Roman" w:cs="Times New Roman"/>
          <w:sz w:val="24"/>
          <w:szCs w:val="24"/>
        </w:rPr>
        <w:t xml:space="preserve"> an error. </w:t>
      </w:r>
      <w:r w:rsidRPr="009A5667">
        <w:rPr>
          <w:rFonts w:ascii="Times New Roman" w:hAnsi="Times New Roman" w:cs="Times New Roman"/>
          <w:sz w:val="24"/>
          <w:szCs w:val="24"/>
        </w:rPr>
        <w:t xml:space="preserve">The area was artificially identified as a building under construction by viewing the initial point cloud data. </w:t>
      </w:r>
      <w:r>
        <w:rPr>
          <w:rFonts w:ascii="Times New Roman" w:hAnsi="Times New Roman" w:cs="Times New Roman"/>
          <w:sz w:val="24"/>
          <w:szCs w:val="24"/>
        </w:rPr>
        <w:t>The error arose</w:t>
      </w:r>
      <w:r w:rsidRPr="006478B8">
        <w:rPr>
          <w:rFonts w:ascii="Times New Roman" w:hAnsi="Times New Roman" w:cs="Times New Roman"/>
          <w:sz w:val="24"/>
          <w:szCs w:val="24"/>
        </w:rPr>
        <w:t xml:space="preserve"> from the use of building polygons to clip the original point cloud data, where the under-construction project was excluded from the 2021 building polygons.</w:t>
      </w:r>
      <w:r>
        <w:rPr>
          <w:rFonts w:ascii="Times New Roman" w:hAnsi="Times New Roman" w:cs="Times New Roman"/>
          <w:sz w:val="24"/>
          <w:szCs w:val="24"/>
        </w:rPr>
        <w:t xml:space="preserve"> </w:t>
      </w:r>
    </w:p>
    <w:p w14:paraId="74A2768E" w14:textId="77777777" w:rsidR="0099364E" w:rsidRPr="00056A9A" w:rsidRDefault="0099364E" w:rsidP="0099364E">
      <w:pPr>
        <w:pStyle w:val="ListParagraph"/>
        <w:numPr>
          <w:ilvl w:val="0"/>
          <w:numId w:val="1"/>
        </w:numPr>
        <w:rPr>
          <w:rFonts w:ascii="Times New Roman" w:hAnsi="Times New Roman" w:cs="Times New Roman"/>
          <w:i/>
          <w:iCs/>
          <w:sz w:val="24"/>
          <w:szCs w:val="24"/>
        </w:rPr>
      </w:pPr>
      <w:r w:rsidRPr="00056A9A">
        <w:rPr>
          <w:rFonts w:ascii="Times New Roman" w:hAnsi="Times New Roman" w:cs="Times New Roman"/>
          <w:i/>
          <w:iCs/>
          <w:sz w:val="24"/>
          <w:szCs w:val="24"/>
        </w:rPr>
        <w:t>Acadia East</w:t>
      </w:r>
    </w:p>
    <w:p w14:paraId="17AB2DBC"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663F94" wp14:editId="39A1E79C">
            <wp:extent cx="2926080" cy="3505902"/>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srcRect l="20641" r="23718"/>
                    <a:stretch/>
                  </pic:blipFill>
                  <pic:spPr bwMode="auto">
                    <a:xfrm>
                      <a:off x="0" y="0"/>
                      <a:ext cx="2926080" cy="350590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133F1328" wp14:editId="75CEA3F2">
            <wp:extent cx="2926080" cy="3481834"/>
            <wp:effectExtent l="0" t="0" r="762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7"/>
                    <a:srcRect l="20512" r="23462"/>
                    <a:stretch/>
                  </pic:blipFill>
                  <pic:spPr bwMode="auto">
                    <a:xfrm>
                      <a:off x="0" y="0"/>
                      <a:ext cx="2926080" cy="3481834"/>
                    </a:xfrm>
                    <a:prstGeom prst="rect">
                      <a:avLst/>
                    </a:prstGeom>
                    <a:ln>
                      <a:noFill/>
                    </a:ln>
                    <a:extLst>
                      <a:ext uri="{53640926-AAD7-44D8-BBD7-CCE9431645EC}">
                        <a14:shadowObscured xmlns:a14="http://schemas.microsoft.com/office/drawing/2010/main"/>
                      </a:ext>
                    </a:extLst>
                  </pic:spPr>
                </pic:pic>
              </a:graphicData>
            </a:graphic>
          </wp:inline>
        </w:drawing>
      </w:r>
    </w:p>
    <w:p w14:paraId="1D063A6C" w14:textId="77777777" w:rsidR="0099364E" w:rsidRDefault="0099364E" w:rsidP="0099364E">
      <w:pPr>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13746085" wp14:editId="72A78D7A">
            <wp:extent cx="5376672" cy="358444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8"/>
                    <a:stretch>
                      <a:fillRect/>
                    </a:stretch>
                  </pic:blipFill>
                  <pic:spPr>
                    <a:xfrm>
                      <a:off x="0" y="0"/>
                      <a:ext cx="5376672" cy="3584448"/>
                    </a:xfrm>
                    <a:prstGeom prst="rect">
                      <a:avLst/>
                    </a:prstGeom>
                  </pic:spPr>
                </pic:pic>
              </a:graphicData>
            </a:graphic>
          </wp:inline>
        </w:drawing>
      </w:r>
    </w:p>
    <w:p w14:paraId="12FC12C2"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sz w:val="24"/>
          <w:szCs w:val="24"/>
        </w:rPr>
        <w:t xml:space="preserve">Figure 6 </w:t>
      </w:r>
      <w:r w:rsidRPr="003A6FF1">
        <w:rPr>
          <w:rFonts w:ascii="Times New Roman" w:hAnsi="Times New Roman" w:cs="Times New Roman"/>
          <w:sz w:val="24"/>
          <w:szCs w:val="24"/>
        </w:rPr>
        <w:t xml:space="preserve">The comparison of CHMs for </w:t>
      </w:r>
      <w:bookmarkStart w:id="1" w:name="_Hlk191740402"/>
      <w:r>
        <w:rPr>
          <w:rFonts w:ascii="Times New Roman" w:hAnsi="Times New Roman" w:cs="Times New Roman"/>
          <w:sz w:val="24"/>
          <w:szCs w:val="24"/>
        </w:rPr>
        <w:t>Acadia East</w:t>
      </w:r>
      <w:bookmarkEnd w:id="1"/>
      <w:r w:rsidRPr="003A6FF1">
        <w:rPr>
          <w:rFonts w:ascii="Times New Roman" w:hAnsi="Times New Roman" w:cs="Times New Roman"/>
          <w:sz w:val="24"/>
          <w:szCs w:val="24"/>
        </w:rPr>
        <w:t xml:space="preserve">, created from UBC campus LiDAR data in 2015 and 2021 using the point-to-raster (p2r) algorithm with a spatial resolution of 2 meters, highlights </w:t>
      </w:r>
      <w:r>
        <w:rPr>
          <w:rFonts w:ascii="Times New Roman" w:hAnsi="Times New Roman" w:cs="Times New Roman"/>
          <w:sz w:val="24"/>
          <w:szCs w:val="24"/>
        </w:rPr>
        <w:t>change</w:t>
      </w:r>
      <w:r w:rsidRPr="003A6FF1">
        <w:rPr>
          <w:rFonts w:ascii="Times New Roman" w:hAnsi="Times New Roman" w:cs="Times New Roman"/>
          <w:sz w:val="24"/>
          <w:szCs w:val="24"/>
        </w:rPr>
        <w:t>s in tree height and canopy structure.</w:t>
      </w:r>
    </w:p>
    <w:p w14:paraId="6B6867ED" w14:textId="77777777" w:rsidR="0099364E" w:rsidRPr="001F1115" w:rsidRDefault="0099364E" w:rsidP="0099364E">
      <w:pPr>
        <w:rPr>
          <w:rFonts w:ascii="Times New Roman" w:hAnsi="Times New Roman" w:cs="Times New Roman"/>
          <w:sz w:val="24"/>
          <w:szCs w:val="24"/>
        </w:rPr>
      </w:pPr>
      <w:r w:rsidRPr="001F1115">
        <w:rPr>
          <w:rFonts w:ascii="Times New Roman" w:hAnsi="Times New Roman" w:cs="Times New Roman"/>
          <w:sz w:val="24"/>
          <w:szCs w:val="24"/>
        </w:rPr>
        <w:t>For Acadia East, only two new buildings on the edge of the neighborhood were recorded, and both were classified as “academic”</w:t>
      </w:r>
      <w:r>
        <w:rPr>
          <w:rFonts w:ascii="Times New Roman" w:hAnsi="Times New Roman" w:cs="Times New Roman"/>
          <w:sz w:val="24"/>
          <w:szCs w:val="24"/>
        </w:rPr>
        <w:t xml:space="preserve">. </w:t>
      </w:r>
      <w:r w:rsidRPr="0094287E">
        <w:rPr>
          <w:rFonts w:ascii="Times New Roman" w:hAnsi="Times New Roman" w:cs="Times New Roman"/>
          <w:sz w:val="24"/>
          <w:szCs w:val="24"/>
        </w:rPr>
        <w:t>Similarly, new construction overlapped with the reduction in canopy height.</w:t>
      </w:r>
      <w:r w:rsidRPr="00604CC2">
        <w:t xml:space="preserve"> </w:t>
      </w:r>
      <w:r w:rsidRPr="00604CC2">
        <w:rPr>
          <w:rFonts w:ascii="Times New Roman" w:hAnsi="Times New Roman" w:cs="Times New Roman"/>
          <w:sz w:val="24"/>
          <w:szCs w:val="24"/>
        </w:rPr>
        <w:t xml:space="preserve">In contrast to </w:t>
      </w:r>
      <w:proofErr w:type="spellStart"/>
      <w:r w:rsidRPr="00604CC2">
        <w:rPr>
          <w:rFonts w:ascii="Times New Roman" w:hAnsi="Times New Roman" w:cs="Times New Roman"/>
          <w:sz w:val="24"/>
          <w:szCs w:val="24"/>
        </w:rPr>
        <w:t>Wesbrook</w:t>
      </w:r>
      <w:proofErr w:type="spellEnd"/>
      <w:r w:rsidRPr="00604CC2">
        <w:rPr>
          <w:rFonts w:ascii="Times New Roman" w:hAnsi="Times New Roman" w:cs="Times New Roman"/>
          <w:sz w:val="24"/>
          <w:szCs w:val="24"/>
        </w:rPr>
        <w:t xml:space="preserve"> Place, the new buildings were smaller in size relative to the overall neighborhood and brought less disturbance.</w:t>
      </w:r>
      <w:r w:rsidRPr="005D0160">
        <w:t xml:space="preserve"> </w:t>
      </w:r>
      <w:r w:rsidRPr="005D0160">
        <w:rPr>
          <w:rFonts w:ascii="Times New Roman" w:hAnsi="Times New Roman" w:cs="Times New Roman"/>
          <w:sz w:val="24"/>
          <w:szCs w:val="24"/>
        </w:rPr>
        <w:t>Canopy heights generally maintained their natural growth across the Acadia East.</w:t>
      </w:r>
    </w:p>
    <w:p w14:paraId="1F67EBEE" w14:textId="77777777" w:rsidR="0099364E" w:rsidRDefault="0099364E" w:rsidP="0099364E">
      <w:pPr>
        <w:rPr>
          <w:rFonts w:ascii="Times New Roman" w:hAnsi="Times New Roman" w:cs="Times New Roman"/>
          <w:b/>
          <w:bCs/>
          <w:sz w:val="24"/>
          <w:szCs w:val="24"/>
        </w:rPr>
      </w:pPr>
    </w:p>
    <w:p w14:paraId="70D2D49D" w14:textId="77777777" w:rsidR="0099364E" w:rsidRDefault="0099364E" w:rsidP="0099364E">
      <w:pPr>
        <w:rPr>
          <w:rFonts w:ascii="Times New Roman" w:hAnsi="Times New Roman" w:cs="Times New Roman"/>
          <w:b/>
          <w:bCs/>
          <w:sz w:val="24"/>
          <w:szCs w:val="24"/>
        </w:rPr>
      </w:pPr>
    </w:p>
    <w:p w14:paraId="63336BFE" w14:textId="77777777" w:rsidR="0099364E" w:rsidRDefault="0099364E" w:rsidP="0099364E">
      <w:pPr>
        <w:rPr>
          <w:rFonts w:ascii="Times New Roman" w:hAnsi="Times New Roman" w:cs="Times New Roman"/>
          <w:b/>
          <w:bCs/>
          <w:sz w:val="24"/>
          <w:szCs w:val="24"/>
        </w:rPr>
      </w:pPr>
    </w:p>
    <w:p w14:paraId="46C2CAE9" w14:textId="77777777" w:rsidR="0099364E" w:rsidRDefault="0099364E" w:rsidP="0099364E">
      <w:pPr>
        <w:rPr>
          <w:rFonts w:ascii="Times New Roman" w:hAnsi="Times New Roman" w:cs="Times New Roman"/>
          <w:b/>
          <w:bCs/>
          <w:sz w:val="24"/>
          <w:szCs w:val="24"/>
        </w:rPr>
      </w:pPr>
    </w:p>
    <w:p w14:paraId="39EF2C1B" w14:textId="77777777" w:rsidR="0099364E" w:rsidRDefault="0099364E" w:rsidP="0099364E">
      <w:pPr>
        <w:rPr>
          <w:rFonts w:ascii="Times New Roman" w:hAnsi="Times New Roman" w:cs="Times New Roman"/>
          <w:b/>
          <w:bCs/>
          <w:sz w:val="24"/>
          <w:szCs w:val="24"/>
        </w:rPr>
      </w:pPr>
    </w:p>
    <w:p w14:paraId="277BCB05" w14:textId="77777777" w:rsidR="0099364E" w:rsidRDefault="0099364E" w:rsidP="0099364E">
      <w:pPr>
        <w:rPr>
          <w:rFonts w:ascii="Times New Roman" w:hAnsi="Times New Roman" w:cs="Times New Roman"/>
          <w:b/>
          <w:bCs/>
          <w:sz w:val="24"/>
          <w:szCs w:val="24"/>
        </w:rPr>
      </w:pPr>
    </w:p>
    <w:p w14:paraId="53285608" w14:textId="77777777" w:rsidR="0099364E" w:rsidRDefault="0099364E" w:rsidP="0099364E">
      <w:pPr>
        <w:rPr>
          <w:rFonts w:ascii="Times New Roman" w:hAnsi="Times New Roman" w:cs="Times New Roman"/>
          <w:b/>
          <w:bCs/>
          <w:sz w:val="24"/>
          <w:szCs w:val="24"/>
        </w:rPr>
      </w:pPr>
    </w:p>
    <w:p w14:paraId="4D795B3B" w14:textId="77777777" w:rsidR="0099364E" w:rsidRDefault="0099364E" w:rsidP="0099364E">
      <w:pPr>
        <w:rPr>
          <w:rFonts w:ascii="Times New Roman" w:hAnsi="Times New Roman" w:cs="Times New Roman"/>
          <w:b/>
          <w:bCs/>
          <w:sz w:val="24"/>
          <w:szCs w:val="24"/>
        </w:rPr>
      </w:pPr>
    </w:p>
    <w:p w14:paraId="43ADB69B" w14:textId="77777777" w:rsidR="0099364E" w:rsidRDefault="0099364E" w:rsidP="0099364E">
      <w:pPr>
        <w:rPr>
          <w:rFonts w:ascii="Times New Roman" w:hAnsi="Times New Roman" w:cs="Times New Roman"/>
          <w:b/>
          <w:bCs/>
          <w:sz w:val="24"/>
          <w:szCs w:val="24"/>
        </w:rPr>
      </w:pPr>
    </w:p>
    <w:p w14:paraId="7A433FC8" w14:textId="77777777" w:rsidR="0099364E" w:rsidRDefault="0099364E" w:rsidP="0099364E">
      <w:pPr>
        <w:rPr>
          <w:rFonts w:ascii="Times New Roman" w:hAnsi="Times New Roman" w:cs="Times New Roman"/>
          <w:b/>
          <w:bCs/>
          <w:sz w:val="24"/>
          <w:szCs w:val="24"/>
        </w:rPr>
      </w:pPr>
    </w:p>
    <w:p w14:paraId="00F2D5F2" w14:textId="77777777" w:rsidR="0099364E" w:rsidRPr="001A1FF3" w:rsidRDefault="0099364E" w:rsidP="0099364E">
      <w:pPr>
        <w:pStyle w:val="ListParagraph"/>
        <w:numPr>
          <w:ilvl w:val="0"/>
          <w:numId w:val="1"/>
        </w:numPr>
        <w:rPr>
          <w:rFonts w:ascii="Times New Roman" w:hAnsi="Times New Roman" w:cs="Times New Roman"/>
          <w:i/>
          <w:iCs/>
          <w:sz w:val="24"/>
          <w:szCs w:val="24"/>
        </w:rPr>
      </w:pPr>
      <w:r w:rsidRPr="001A1FF3">
        <w:rPr>
          <w:rFonts w:ascii="Times New Roman" w:hAnsi="Times New Roman" w:cs="Times New Roman"/>
          <w:i/>
          <w:iCs/>
          <w:sz w:val="24"/>
          <w:szCs w:val="24"/>
        </w:rPr>
        <w:lastRenderedPageBreak/>
        <w:t>Stadium</w:t>
      </w:r>
    </w:p>
    <w:p w14:paraId="7F0642CF"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EB863F" wp14:editId="0689DB5C">
            <wp:extent cx="2926080" cy="2570205"/>
            <wp:effectExtent l="0" t="0" r="762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19"/>
                    <a:srcRect l="11668" r="12435"/>
                    <a:stretch/>
                  </pic:blipFill>
                  <pic:spPr bwMode="auto">
                    <a:xfrm>
                      <a:off x="0" y="0"/>
                      <a:ext cx="2926080" cy="257020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71B0FBEF" wp14:editId="2DBE03C6">
            <wp:extent cx="2926080" cy="2574554"/>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0"/>
                    <a:srcRect l="11795" r="12436"/>
                    <a:stretch/>
                  </pic:blipFill>
                  <pic:spPr bwMode="auto">
                    <a:xfrm>
                      <a:off x="0" y="0"/>
                      <a:ext cx="2926080" cy="2574554"/>
                    </a:xfrm>
                    <a:prstGeom prst="rect">
                      <a:avLst/>
                    </a:prstGeom>
                    <a:ln>
                      <a:noFill/>
                    </a:ln>
                    <a:extLst>
                      <a:ext uri="{53640926-AAD7-44D8-BBD7-CCE9431645EC}">
                        <a14:shadowObscured xmlns:a14="http://schemas.microsoft.com/office/drawing/2010/main"/>
                      </a:ext>
                    </a:extLst>
                  </pic:spPr>
                </pic:pic>
              </a:graphicData>
            </a:graphic>
          </wp:inline>
        </w:drawing>
      </w:r>
    </w:p>
    <w:p w14:paraId="2E3DEB40"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DA397D2" wp14:editId="38044BC6">
            <wp:extent cx="5943600" cy="396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21"/>
                    <a:stretch>
                      <a:fillRect/>
                    </a:stretch>
                  </pic:blipFill>
                  <pic:spPr>
                    <a:xfrm>
                      <a:off x="0" y="0"/>
                      <a:ext cx="5943600" cy="3962400"/>
                    </a:xfrm>
                    <a:prstGeom prst="rect">
                      <a:avLst/>
                    </a:prstGeom>
                  </pic:spPr>
                </pic:pic>
              </a:graphicData>
            </a:graphic>
          </wp:inline>
        </w:drawing>
      </w:r>
    </w:p>
    <w:p w14:paraId="1876B26C" w14:textId="77777777" w:rsidR="0099364E" w:rsidRDefault="0099364E" w:rsidP="0099364E">
      <w:pPr>
        <w:rPr>
          <w:rFonts w:ascii="Times New Roman" w:hAnsi="Times New Roman" w:cs="Times New Roman"/>
          <w:sz w:val="24"/>
          <w:szCs w:val="24"/>
        </w:rPr>
      </w:pPr>
      <w:r w:rsidRPr="00EA78D0">
        <w:rPr>
          <w:rFonts w:ascii="Times New Roman" w:hAnsi="Times New Roman" w:cs="Times New Roman"/>
          <w:b/>
          <w:bCs/>
          <w:sz w:val="24"/>
          <w:szCs w:val="24"/>
        </w:rPr>
        <w:t xml:space="preserve">Figure </w:t>
      </w:r>
      <w:r>
        <w:rPr>
          <w:rFonts w:ascii="Times New Roman" w:hAnsi="Times New Roman" w:cs="Times New Roman"/>
          <w:b/>
          <w:bCs/>
          <w:sz w:val="24"/>
          <w:szCs w:val="24"/>
        </w:rPr>
        <w:t>7</w:t>
      </w:r>
      <w:r w:rsidRPr="00EA78D0">
        <w:rPr>
          <w:rFonts w:ascii="Times New Roman" w:hAnsi="Times New Roman" w:cs="Times New Roman"/>
          <w:b/>
          <w:bCs/>
          <w:sz w:val="24"/>
          <w:szCs w:val="24"/>
        </w:rPr>
        <w:t xml:space="preserve"> </w:t>
      </w:r>
      <w:r w:rsidRPr="00EA78D0">
        <w:rPr>
          <w:rFonts w:ascii="Times New Roman" w:hAnsi="Times New Roman" w:cs="Times New Roman"/>
          <w:sz w:val="24"/>
          <w:szCs w:val="24"/>
        </w:rPr>
        <w:t xml:space="preserve">The comparison of CHMs for </w:t>
      </w:r>
      <w:r>
        <w:rPr>
          <w:rFonts w:ascii="Times New Roman" w:hAnsi="Times New Roman" w:cs="Times New Roman"/>
          <w:sz w:val="24"/>
          <w:szCs w:val="24"/>
        </w:rPr>
        <w:t>Stadium</w:t>
      </w:r>
      <w:r w:rsidRPr="00EA78D0">
        <w:rPr>
          <w:rFonts w:ascii="Times New Roman" w:hAnsi="Times New Roman" w:cs="Times New Roman"/>
          <w:sz w:val="24"/>
          <w:szCs w:val="24"/>
        </w:rPr>
        <w:t>, created from UBC campus LiDAR data in 2015 and 2021 using the point-to-raster (p2r) algorithm with a spatial resolution of 2 meters, highlights changes in tree height and canopy structure.</w:t>
      </w:r>
    </w:p>
    <w:p w14:paraId="1CA7873E" w14:textId="77777777" w:rsidR="0099364E" w:rsidRDefault="0099364E" w:rsidP="0099364E">
      <w:pPr>
        <w:rPr>
          <w:rFonts w:ascii="Times New Roman" w:hAnsi="Times New Roman" w:cs="Times New Roman"/>
          <w:sz w:val="24"/>
          <w:szCs w:val="24"/>
        </w:rPr>
      </w:pPr>
      <w:r w:rsidRPr="00F35B80">
        <w:rPr>
          <w:rFonts w:ascii="Times New Roman" w:hAnsi="Times New Roman" w:cs="Times New Roman"/>
          <w:sz w:val="24"/>
          <w:szCs w:val="24"/>
        </w:rPr>
        <w:t xml:space="preserve">The Stadium neighborhood saw the addition of just one new </w:t>
      </w:r>
      <w:r>
        <w:rPr>
          <w:rFonts w:ascii="Times New Roman" w:hAnsi="Times New Roman" w:cs="Times New Roman"/>
          <w:sz w:val="24"/>
          <w:szCs w:val="24"/>
        </w:rPr>
        <w:t>“</w:t>
      </w:r>
      <w:r w:rsidRPr="00F35B80">
        <w:rPr>
          <w:rFonts w:ascii="Times New Roman" w:hAnsi="Times New Roman" w:cs="Times New Roman"/>
          <w:sz w:val="24"/>
          <w:szCs w:val="24"/>
        </w:rPr>
        <w:t>Athletics</w:t>
      </w:r>
      <w:r>
        <w:rPr>
          <w:rFonts w:ascii="Times New Roman" w:hAnsi="Times New Roman" w:cs="Times New Roman"/>
          <w:sz w:val="24"/>
          <w:szCs w:val="24"/>
        </w:rPr>
        <w:t>”</w:t>
      </w:r>
      <w:r w:rsidRPr="00F35B80">
        <w:rPr>
          <w:rFonts w:ascii="Times New Roman" w:hAnsi="Times New Roman" w:cs="Times New Roman"/>
          <w:sz w:val="24"/>
          <w:szCs w:val="24"/>
        </w:rPr>
        <w:t xml:space="preserve"> building during the study </w:t>
      </w:r>
      <w:r>
        <w:rPr>
          <w:rFonts w:ascii="Times New Roman" w:hAnsi="Times New Roman" w:cs="Times New Roman"/>
          <w:sz w:val="24"/>
          <w:szCs w:val="24"/>
        </w:rPr>
        <w:t>period</w:t>
      </w:r>
      <w:r w:rsidRPr="00F35B80">
        <w:rPr>
          <w:rFonts w:ascii="Times New Roman" w:hAnsi="Times New Roman" w:cs="Times New Roman"/>
          <w:sz w:val="24"/>
          <w:szCs w:val="24"/>
        </w:rPr>
        <w:t>.</w:t>
      </w:r>
      <w:r>
        <w:rPr>
          <w:rFonts w:ascii="Times New Roman" w:hAnsi="Times New Roman" w:cs="Times New Roman"/>
          <w:sz w:val="24"/>
          <w:szCs w:val="24"/>
        </w:rPr>
        <w:t xml:space="preserve"> It </w:t>
      </w:r>
      <w:r w:rsidRPr="000069D6">
        <w:rPr>
          <w:rFonts w:ascii="Times New Roman" w:hAnsi="Times New Roman" w:cs="Times New Roman"/>
          <w:sz w:val="24"/>
          <w:szCs w:val="24"/>
        </w:rPr>
        <w:t>consists primarily of Thunderbird Stadium</w:t>
      </w:r>
      <w:r>
        <w:rPr>
          <w:rFonts w:ascii="Times New Roman" w:hAnsi="Times New Roman" w:cs="Times New Roman"/>
          <w:sz w:val="24"/>
          <w:szCs w:val="24"/>
        </w:rPr>
        <w:t>. T</w:t>
      </w:r>
      <w:r w:rsidRPr="00A77291">
        <w:rPr>
          <w:rFonts w:ascii="Times New Roman" w:hAnsi="Times New Roman" w:cs="Times New Roman"/>
          <w:sz w:val="24"/>
          <w:szCs w:val="24"/>
        </w:rPr>
        <w:t>he</w:t>
      </w:r>
      <w:r>
        <w:rPr>
          <w:rFonts w:ascii="Times New Roman" w:hAnsi="Times New Roman" w:cs="Times New Roman"/>
          <w:sz w:val="24"/>
          <w:szCs w:val="24"/>
        </w:rPr>
        <w:t xml:space="preserve"> </w:t>
      </w:r>
      <w:r w:rsidRPr="00A77291">
        <w:rPr>
          <w:rFonts w:ascii="Times New Roman" w:hAnsi="Times New Roman" w:cs="Times New Roman"/>
          <w:sz w:val="24"/>
          <w:szCs w:val="24"/>
        </w:rPr>
        <w:t xml:space="preserve">vicinity of the stadium did not </w:t>
      </w:r>
      <w:r w:rsidRPr="00A77291">
        <w:rPr>
          <w:rFonts w:ascii="Times New Roman" w:hAnsi="Times New Roman" w:cs="Times New Roman"/>
          <w:sz w:val="24"/>
          <w:szCs w:val="24"/>
        </w:rPr>
        <w:lastRenderedPageBreak/>
        <w:t>experience any large developments</w:t>
      </w:r>
      <w:r>
        <w:rPr>
          <w:rFonts w:ascii="Times New Roman" w:hAnsi="Times New Roman" w:cs="Times New Roman"/>
          <w:sz w:val="24"/>
          <w:szCs w:val="24"/>
        </w:rPr>
        <w:t xml:space="preserve"> recently. </w:t>
      </w:r>
      <w:r w:rsidRPr="00963D5B">
        <w:rPr>
          <w:rFonts w:ascii="Times New Roman" w:hAnsi="Times New Roman" w:cs="Times New Roman"/>
          <w:sz w:val="24"/>
          <w:szCs w:val="24"/>
        </w:rPr>
        <w:t xml:space="preserve">Natural tree growth </w:t>
      </w:r>
      <w:r>
        <w:rPr>
          <w:rFonts w:ascii="Times New Roman" w:hAnsi="Times New Roman" w:cs="Times New Roman"/>
          <w:sz w:val="24"/>
          <w:szCs w:val="24"/>
        </w:rPr>
        <w:t>wa</w:t>
      </w:r>
      <w:r w:rsidRPr="00963D5B">
        <w:rPr>
          <w:rFonts w:ascii="Times New Roman" w:hAnsi="Times New Roman" w:cs="Times New Roman"/>
          <w:sz w:val="24"/>
          <w:szCs w:val="24"/>
        </w:rPr>
        <w:t>s observed throughout the community</w:t>
      </w:r>
      <w:r>
        <w:rPr>
          <w:rFonts w:ascii="Times New Roman" w:hAnsi="Times New Roman" w:cs="Times New Roman"/>
          <w:sz w:val="24"/>
          <w:szCs w:val="24"/>
        </w:rPr>
        <w:t>, o</w:t>
      </w:r>
      <w:r w:rsidRPr="009C3751">
        <w:rPr>
          <w:rFonts w:ascii="Times New Roman" w:hAnsi="Times New Roman" w:cs="Times New Roman"/>
          <w:sz w:val="24"/>
          <w:szCs w:val="24"/>
        </w:rPr>
        <w:t>nly certain areas at the edge of the neighborhood, near East Mall,</w:t>
      </w:r>
      <w:r>
        <w:rPr>
          <w:rFonts w:ascii="Times New Roman" w:hAnsi="Times New Roman" w:cs="Times New Roman"/>
          <w:sz w:val="24"/>
          <w:szCs w:val="24"/>
        </w:rPr>
        <w:t xml:space="preserve"> </w:t>
      </w:r>
      <w:r w:rsidRPr="002F518D">
        <w:rPr>
          <w:rFonts w:ascii="Times New Roman" w:hAnsi="Times New Roman" w:cs="Times New Roman"/>
          <w:sz w:val="24"/>
          <w:szCs w:val="24"/>
        </w:rPr>
        <w:t>the primary campus route, showed a reduction in canopy height.</w:t>
      </w:r>
    </w:p>
    <w:p w14:paraId="61FC1D3A" w14:textId="77777777" w:rsidR="0099364E" w:rsidRPr="000D0693" w:rsidRDefault="0099364E" w:rsidP="0099364E">
      <w:pPr>
        <w:pStyle w:val="ListParagraph"/>
        <w:numPr>
          <w:ilvl w:val="0"/>
          <w:numId w:val="1"/>
        </w:numPr>
        <w:rPr>
          <w:rFonts w:ascii="Times New Roman" w:hAnsi="Times New Roman" w:cs="Times New Roman"/>
          <w:i/>
          <w:iCs/>
          <w:sz w:val="24"/>
          <w:szCs w:val="24"/>
        </w:rPr>
      </w:pPr>
      <w:r w:rsidRPr="000D0693">
        <w:rPr>
          <w:rFonts w:ascii="Times New Roman" w:hAnsi="Times New Roman" w:cs="Times New Roman"/>
          <w:i/>
          <w:iCs/>
          <w:sz w:val="24"/>
          <w:szCs w:val="24"/>
        </w:rPr>
        <w:t>University Blvd</w:t>
      </w:r>
    </w:p>
    <w:p w14:paraId="1FFA33C2"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7DBC7C5" wp14:editId="658B8610">
            <wp:extent cx="4569453" cy="2103120"/>
            <wp:effectExtent l="0" t="0" r="317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2"/>
                    <a:srcRect t="15192" b="15769"/>
                    <a:stretch/>
                  </pic:blipFill>
                  <pic:spPr bwMode="auto">
                    <a:xfrm>
                      <a:off x="0" y="0"/>
                      <a:ext cx="4569453" cy="2103120"/>
                    </a:xfrm>
                    <a:prstGeom prst="rect">
                      <a:avLst/>
                    </a:prstGeom>
                    <a:ln>
                      <a:noFill/>
                    </a:ln>
                    <a:extLst>
                      <a:ext uri="{53640926-AAD7-44D8-BBD7-CCE9431645EC}">
                        <a14:shadowObscured xmlns:a14="http://schemas.microsoft.com/office/drawing/2010/main"/>
                      </a:ext>
                    </a:extLst>
                  </pic:spPr>
                </pic:pic>
              </a:graphicData>
            </a:graphic>
          </wp:inline>
        </w:drawing>
      </w:r>
    </w:p>
    <w:p w14:paraId="5CA04C5A"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4A3082D" wp14:editId="6D7D838E">
            <wp:extent cx="4582216" cy="2103120"/>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23"/>
                    <a:srcRect t="15770" b="15384"/>
                    <a:stretch/>
                  </pic:blipFill>
                  <pic:spPr bwMode="auto">
                    <a:xfrm>
                      <a:off x="0" y="0"/>
                      <a:ext cx="4582216" cy="2103120"/>
                    </a:xfrm>
                    <a:prstGeom prst="rect">
                      <a:avLst/>
                    </a:prstGeom>
                    <a:ln>
                      <a:noFill/>
                    </a:ln>
                    <a:extLst>
                      <a:ext uri="{53640926-AAD7-44D8-BBD7-CCE9431645EC}">
                        <a14:shadowObscured xmlns:a14="http://schemas.microsoft.com/office/drawing/2010/main"/>
                      </a:ext>
                    </a:extLst>
                  </pic:spPr>
                </pic:pic>
              </a:graphicData>
            </a:graphic>
          </wp:inline>
        </w:drawing>
      </w:r>
    </w:p>
    <w:p w14:paraId="0C9DFF5A"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2CDD4B" wp14:editId="6B323FB7">
            <wp:extent cx="4637760" cy="21031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rotWithShape="1">
                    <a:blip r:embed="rId24"/>
                    <a:srcRect t="15890" b="16088"/>
                    <a:stretch/>
                  </pic:blipFill>
                  <pic:spPr bwMode="auto">
                    <a:xfrm>
                      <a:off x="0" y="0"/>
                      <a:ext cx="4637760" cy="2103120"/>
                    </a:xfrm>
                    <a:prstGeom prst="rect">
                      <a:avLst/>
                    </a:prstGeom>
                    <a:ln>
                      <a:noFill/>
                    </a:ln>
                    <a:extLst>
                      <a:ext uri="{53640926-AAD7-44D8-BBD7-CCE9431645EC}">
                        <a14:shadowObscured xmlns:a14="http://schemas.microsoft.com/office/drawing/2010/main"/>
                      </a:ext>
                    </a:extLst>
                  </pic:spPr>
                </pic:pic>
              </a:graphicData>
            </a:graphic>
          </wp:inline>
        </w:drawing>
      </w:r>
    </w:p>
    <w:p w14:paraId="2459CD54" w14:textId="77777777" w:rsidR="0099364E" w:rsidRDefault="0099364E" w:rsidP="0099364E">
      <w:pPr>
        <w:rPr>
          <w:rFonts w:ascii="Times New Roman" w:hAnsi="Times New Roman" w:cs="Times New Roman"/>
          <w:b/>
          <w:bCs/>
          <w:sz w:val="24"/>
          <w:szCs w:val="24"/>
        </w:rPr>
      </w:pPr>
      <w:r w:rsidRPr="00A13E42">
        <w:rPr>
          <w:rFonts w:ascii="Times New Roman" w:hAnsi="Times New Roman" w:cs="Times New Roman"/>
          <w:b/>
          <w:bCs/>
          <w:sz w:val="24"/>
          <w:szCs w:val="24"/>
        </w:rPr>
        <w:t xml:space="preserve">Figure </w:t>
      </w:r>
      <w:r>
        <w:rPr>
          <w:rFonts w:ascii="Times New Roman" w:hAnsi="Times New Roman" w:cs="Times New Roman"/>
          <w:b/>
          <w:bCs/>
          <w:sz w:val="24"/>
          <w:szCs w:val="24"/>
        </w:rPr>
        <w:t>8</w:t>
      </w:r>
      <w:r w:rsidRPr="00A13E42">
        <w:rPr>
          <w:rFonts w:ascii="Times New Roman" w:hAnsi="Times New Roman" w:cs="Times New Roman"/>
          <w:b/>
          <w:bCs/>
          <w:sz w:val="24"/>
          <w:szCs w:val="24"/>
        </w:rPr>
        <w:t xml:space="preserve"> </w:t>
      </w:r>
      <w:r w:rsidRPr="00A13E42">
        <w:rPr>
          <w:rFonts w:ascii="Times New Roman" w:hAnsi="Times New Roman" w:cs="Times New Roman"/>
          <w:sz w:val="24"/>
          <w:szCs w:val="24"/>
        </w:rPr>
        <w:t>The comparison of CHMs for</w:t>
      </w:r>
      <w:r>
        <w:rPr>
          <w:rFonts w:ascii="Times New Roman" w:hAnsi="Times New Roman" w:cs="Times New Roman"/>
          <w:sz w:val="24"/>
          <w:szCs w:val="24"/>
        </w:rPr>
        <w:t xml:space="preserve"> University Blvd</w:t>
      </w:r>
      <w:r w:rsidRPr="00A13E42">
        <w:rPr>
          <w:rFonts w:ascii="Times New Roman" w:hAnsi="Times New Roman" w:cs="Times New Roman"/>
          <w:sz w:val="24"/>
          <w:szCs w:val="24"/>
        </w:rPr>
        <w:t>, created from UBC campus LiDAR data in 2015 and 2021 using the point-to-raster (p2r) algorithm with a spatial resolution of 2 meters, highlights changes in tree height and canopy structure.</w:t>
      </w:r>
    </w:p>
    <w:p w14:paraId="2426DABF" w14:textId="77777777" w:rsidR="0099364E" w:rsidRDefault="0099364E" w:rsidP="0099364E">
      <w:pPr>
        <w:rPr>
          <w:rFonts w:ascii="Times New Roman" w:hAnsi="Times New Roman" w:cs="Times New Roman"/>
          <w:sz w:val="24"/>
          <w:szCs w:val="24"/>
        </w:rPr>
      </w:pPr>
      <w:r w:rsidRPr="00056B07">
        <w:rPr>
          <w:rFonts w:ascii="Times New Roman" w:hAnsi="Times New Roman" w:cs="Times New Roman"/>
          <w:sz w:val="24"/>
          <w:szCs w:val="24"/>
        </w:rPr>
        <w:lastRenderedPageBreak/>
        <w:t>Three newly constructed buildings emerged in the University Blvd neighborhood, with one serving as a parking structure and the other two as housing.</w:t>
      </w:r>
      <w:r>
        <w:rPr>
          <w:rFonts w:ascii="Times New Roman" w:hAnsi="Times New Roman" w:cs="Times New Roman"/>
          <w:sz w:val="24"/>
          <w:szCs w:val="24"/>
        </w:rPr>
        <w:t xml:space="preserve"> F</w:t>
      </w:r>
      <w:r w:rsidRPr="00194394">
        <w:rPr>
          <w:rFonts w:ascii="Times New Roman" w:hAnsi="Times New Roman" w:cs="Times New Roman"/>
          <w:sz w:val="24"/>
          <w:szCs w:val="24"/>
        </w:rPr>
        <w:t>igure</w:t>
      </w:r>
      <w:r>
        <w:rPr>
          <w:rFonts w:ascii="Times New Roman" w:hAnsi="Times New Roman" w:cs="Times New Roman"/>
          <w:sz w:val="24"/>
          <w:szCs w:val="24"/>
        </w:rPr>
        <w:t xml:space="preserve"> 8</w:t>
      </w:r>
      <w:r w:rsidRPr="00194394">
        <w:rPr>
          <w:rFonts w:ascii="Times New Roman" w:hAnsi="Times New Roman" w:cs="Times New Roman"/>
          <w:sz w:val="24"/>
          <w:szCs w:val="24"/>
        </w:rPr>
        <w:t xml:space="preserve"> highlights the noticeable loss of trees caused by the construction of the parking lot.</w:t>
      </w:r>
      <w:r w:rsidRPr="00EE6F6D">
        <w:t xml:space="preserve"> </w:t>
      </w:r>
      <w:r w:rsidRPr="00EE6F6D">
        <w:rPr>
          <w:rFonts w:ascii="Times New Roman" w:hAnsi="Times New Roman" w:cs="Times New Roman"/>
          <w:sz w:val="24"/>
          <w:szCs w:val="24"/>
        </w:rPr>
        <w:t>The canopy height difference indicates that the lost trees were not old-growth.</w:t>
      </w:r>
      <w:r w:rsidRPr="002E6EE5">
        <w:t xml:space="preserve"> </w:t>
      </w:r>
      <w:r w:rsidRPr="002E6EE5">
        <w:rPr>
          <w:rFonts w:ascii="Times New Roman" w:hAnsi="Times New Roman" w:cs="Times New Roman"/>
          <w:sz w:val="24"/>
          <w:szCs w:val="24"/>
        </w:rPr>
        <w:t>In 2015, no trees were observed at the future construction sites of the two residences in the neighborhood’s central area.</w:t>
      </w:r>
      <w:r>
        <w:rPr>
          <w:rFonts w:ascii="Times New Roman" w:hAnsi="Times New Roman" w:cs="Times New Roman"/>
          <w:sz w:val="24"/>
          <w:szCs w:val="24"/>
        </w:rPr>
        <w:t xml:space="preserve"> </w:t>
      </w:r>
      <w:r w:rsidRPr="00BC6D7B">
        <w:rPr>
          <w:rFonts w:ascii="Times New Roman" w:hAnsi="Times New Roman" w:cs="Times New Roman"/>
          <w:sz w:val="24"/>
          <w:szCs w:val="24"/>
        </w:rPr>
        <w:t>This could be attributed to ground clearing preparations that were completed before 2015.</w:t>
      </w:r>
      <w:r w:rsidRPr="00317272">
        <w:t xml:space="preserve"> </w:t>
      </w:r>
      <w:r w:rsidRPr="00317272">
        <w:rPr>
          <w:rFonts w:ascii="Times New Roman" w:hAnsi="Times New Roman" w:cs="Times New Roman"/>
          <w:sz w:val="24"/>
          <w:szCs w:val="24"/>
        </w:rPr>
        <w:t xml:space="preserve">Consequently, the impacts of residential construction in the University Blvd neighborhood were not detected in the </w:t>
      </w:r>
      <w:proofErr w:type="gramStart"/>
      <w:r w:rsidRPr="00317272">
        <w:rPr>
          <w:rFonts w:ascii="Times New Roman" w:hAnsi="Times New Roman" w:cs="Times New Roman"/>
          <w:sz w:val="24"/>
          <w:szCs w:val="24"/>
        </w:rPr>
        <w:t>2015</w:t>
      </w:r>
      <w:r>
        <w:rPr>
          <w:rFonts w:ascii="Times New Roman" w:hAnsi="Times New Roman" w:cs="Times New Roman"/>
          <w:sz w:val="24"/>
          <w:szCs w:val="24"/>
        </w:rPr>
        <w:t xml:space="preserve"> to </w:t>
      </w:r>
      <w:r w:rsidRPr="00317272">
        <w:rPr>
          <w:rFonts w:ascii="Times New Roman" w:hAnsi="Times New Roman" w:cs="Times New Roman"/>
          <w:sz w:val="24"/>
          <w:szCs w:val="24"/>
        </w:rPr>
        <w:t>2021 year</w:t>
      </w:r>
      <w:proofErr w:type="gramEnd"/>
      <w:r w:rsidRPr="00317272">
        <w:rPr>
          <w:rFonts w:ascii="Times New Roman" w:hAnsi="Times New Roman" w:cs="Times New Roman"/>
          <w:sz w:val="24"/>
          <w:szCs w:val="24"/>
        </w:rPr>
        <w:t xml:space="preserve"> range.</w:t>
      </w:r>
      <w:r w:rsidRPr="00CE4398">
        <w:t xml:space="preserve"> </w:t>
      </w:r>
      <w:r w:rsidRPr="00CE4398">
        <w:rPr>
          <w:rFonts w:ascii="Times New Roman" w:hAnsi="Times New Roman" w:cs="Times New Roman"/>
          <w:sz w:val="24"/>
          <w:szCs w:val="24"/>
        </w:rPr>
        <w:t>Inaccuracies remained in the polygon-based clipping of the raw point cloud, leading to incorrect canopy height increases near the two new residences.</w:t>
      </w:r>
      <w:r w:rsidRPr="0038373B">
        <w:t xml:space="preserve"> </w:t>
      </w:r>
      <w:r w:rsidRPr="0038373B">
        <w:rPr>
          <w:rFonts w:ascii="Times New Roman" w:hAnsi="Times New Roman" w:cs="Times New Roman"/>
          <w:sz w:val="24"/>
          <w:szCs w:val="24"/>
        </w:rPr>
        <w:t>University Blvd, the primary road of the university, runs through the neighborhood’s center, where canopy height changes reflect</w:t>
      </w:r>
      <w:r>
        <w:rPr>
          <w:rFonts w:ascii="Times New Roman" w:hAnsi="Times New Roman" w:cs="Times New Roman"/>
          <w:sz w:val="24"/>
          <w:szCs w:val="24"/>
        </w:rPr>
        <w:t>ed</w:t>
      </w:r>
      <w:r w:rsidRPr="0038373B">
        <w:rPr>
          <w:rFonts w:ascii="Times New Roman" w:hAnsi="Times New Roman" w:cs="Times New Roman"/>
          <w:sz w:val="24"/>
          <w:szCs w:val="24"/>
        </w:rPr>
        <w:t xml:space="preserve"> the natural growth of street trees along both sides.</w:t>
      </w:r>
    </w:p>
    <w:p w14:paraId="01A292F4" w14:textId="77777777" w:rsidR="0099364E" w:rsidRPr="00056B07" w:rsidRDefault="0099364E" w:rsidP="0099364E">
      <w:pPr>
        <w:rPr>
          <w:rFonts w:ascii="Times New Roman" w:hAnsi="Times New Roman" w:cs="Times New Roman"/>
          <w:sz w:val="24"/>
          <w:szCs w:val="24"/>
        </w:rPr>
      </w:pPr>
    </w:p>
    <w:p w14:paraId="54EC4BA5" w14:textId="77777777" w:rsidR="0099364E" w:rsidRDefault="0099364E" w:rsidP="0099364E">
      <w:pPr>
        <w:rPr>
          <w:rFonts w:ascii="Times New Roman" w:hAnsi="Times New Roman" w:cs="Times New Roman"/>
          <w:b/>
          <w:bCs/>
          <w:sz w:val="24"/>
          <w:szCs w:val="24"/>
        </w:rPr>
      </w:pPr>
      <w:r w:rsidRPr="00BD0048">
        <w:rPr>
          <w:rFonts w:ascii="Times New Roman" w:hAnsi="Times New Roman" w:cs="Times New Roman"/>
          <w:noProof/>
          <w:sz w:val="24"/>
          <w:szCs w:val="24"/>
        </w:rPr>
        <w:drawing>
          <wp:inline distT="0" distB="0" distL="0" distR="0" wp14:anchorId="01C3358A" wp14:editId="38E9A276">
            <wp:extent cx="2971800" cy="22142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71800" cy="2214245"/>
                    </a:xfrm>
                    <a:prstGeom prst="rect">
                      <a:avLst/>
                    </a:prstGeom>
                  </pic:spPr>
                </pic:pic>
              </a:graphicData>
            </a:graphic>
          </wp:inline>
        </w:drawing>
      </w:r>
      <w:r w:rsidRPr="00A018CB">
        <w:rPr>
          <w:rFonts w:ascii="Times New Roman" w:hAnsi="Times New Roman" w:cs="Times New Roman"/>
          <w:noProof/>
          <w:sz w:val="24"/>
          <w:szCs w:val="24"/>
        </w:rPr>
        <w:drawing>
          <wp:inline distT="0" distB="0" distL="0" distR="0" wp14:anchorId="760A4C9A" wp14:editId="0429A895">
            <wp:extent cx="2962656" cy="2205533"/>
            <wp:effectExtent l="0" t="0" r="9525"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62656" cy="2205533"/>
                    </a:xfrm>
                    <a:prstGeom prst="rect">
                      <a:avLst/>
                    </a:prstGeom>
                  </pic:spPr>
                </pic:pic>
              </a:graphicData>
            </a:graphic>
          </wp:inline>
        </w:drawing>
      </w:r>
    </w:p>
    <w:p w14:paraId="081ECAD8" w14:textId="77777777" w:rsidR="0099364E" w:rsidRDefault="0099364E" w:rsidP="0099364E">
      <w:pPr>
        <w:rPr>
          <w:rFonts w:ascii="Times New Roman" w:hAnsi="Times New Roman" w:cs="Times New Roman"/>
          <w:b/>
          <w:bCs/>
          <w:sz w:val="24"/>
          <w:szCs w:val="24"/>
        </w:rPr>
      </w:pPr>
      <w:r w:rsidRPr="00AA5314">
        <w:rPr>
          <w:rFonts w:ascii="Times New Roman" w:hAnsi="Times New Roman" w:cs="Times New Roman"/>
          <w:noProof/>
          <w:sz w:val="24"/>
          <w:szCs w:val="24"/>
        </w:rPr>
        <w:drawing>
          <wp:inline distT="0" distB="0" distL="0" distR="0" wp14:anchorId="4D3520B0" wp14:editId="0A33E17F">
            <wp:extent cx="2926080" cy="2178304"/>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6080" cy="2178304"/>
                    </a:xfrm>
                    <a:prstGeom prst="rect">
                      <a:avLst/>
                    </a:prstGeom>
                  </pic:spPr>
                </pic:pic>
              </a:graphicData>
            </a:graphic>
          </wp:inline>
        </w:drawing>
      </w:r>
      <w:r w:rsidRPr="00E11E17">
        <w:rPr>
          <w:rFonts w:ascii="Times New Roman" w:hAnsi="Times New Roman" w:cs="Times New Roman"/>
          <w:noProof/>
          <w:sz w:val="24"/>
          <w:szCs w:val="24"/>
        </w:rPr>
        <w:drawing>
          <wp:inline distT="0" distB="0" distL="0" distR="0" wp14:anchorId="035E8BA6" wp14:editId="5D200FDB">
            <wp:extent cx="2962656" cy="2210281"/>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62656" cy="2210281"/>
                    </a:xfrm>
                    <a:prstGeom prst="rect">
                      <a:avLst/>
                    </a:prstGeom>
                  </pic:spPr>
                </pic:pic>
              </a:graphicData>
            </a:graphic>
          </wp:inline>
        </w:drawing>
      </w:r>
    </w:p>
    <w:p w14:paraId="20586D81" w14:textId="77777777" w:rsidR="0099364E" w:rsidRPr="009E2AD2" w:rsidRDefault="0099364E" w:rsidP="0099364E">
      <w:pPr>
        <w:rPr>
          <w:rFonts w:ascii="Times New Roman" w:hAnsi="Times New Roman" w:cs="Times New Roman"/>
          <w:sz w:val="24"/>
          <w:szCs w:val="24"/>
        </w:rPr>
      </w:pPr>
      <w:r>
        <w:rPr>
          <w:rFonts w:ascii="Times New Roman" w:hAnsi="Times New Roman" w:cs="Times New Roman"/>
          <w:b/>
          <w:bCs/>
          <w:sz w:val="24"/>
          <w:szCs w:val="24"/>
        </w:rPr>
        <w:t xml:space="preserve">Figure 9 </w:t>
      </w:r>
      <w:r w:rsidRPr="00115653">
        <w:rPr>
          <w:rFonts w:ascii="Times New Roman" w:hAnsi="Times New Roman" w:cs="Times New Roman"/>
          <w:sz w:val="24"/>
          <w:szCs w:val="24"/>
        </w:rPr>
        <w:t xml:space="preserve">Comparison of canopy cover percentages for neighborhoods </w:t>
      </w:r>
      <w:r>
        <w:rPr>
          <w:rFonts w:ascii="Times New Roman" w:hAnsi="Times New Roman" w:cs="Times New Roman"/>
          <w:sz w:val="24"/>
          <w:szCs w:val="24"/>
        </w:rPr>
        <w:t>with</w:t>
      </w:r>
      <w:r w:rsidRPr="00115653">
        <w:rPr>
          <w:rFonts w:ascii="Times New Roman" w:hAnsi="Times New Roman" w:cs="Times New Roman"/>
          <w:sz w:val="24"/>
          <w:szCs w:val="24"/>
        </w:rPr>
        <w:t xml:space="preserve"> new building construction between 2015 and 2021, examined through different canopy height thresholds (ranging from 5 to 65 meters).</w:t>
      </w:r>
    </w:p>
    <w:p w14:paraId="7B6DA7B4" w14:textId="77777777" w:rsidR="0099364E" w:rsidRDefault="0099364E" w:rsidP="0099364E">
      <w:pPr>
        <w:rPr>
          <w:rFonts w:ascii="Times New Roman" w:hAnsi="Times New Roman" w:cs="Times New Roman"/>
          <w:sz w:val="24"/>
          <w:szCs w:val="24"/>
        </w:rPr>
      </w:pPr>
      <w:r w:rsidRPr="00DB40C4">
        <w:rPr>
          <w:rFonts w:ascii="Times New Roman" w:hAnsi="Times New Roman" w:cs="Times New Roman"/>
          <w:sz w:val="24"/>
          <w:szCs w:val="24"/>
        </w:rPr>
        <w:lastRenderedPageBreak/>
        <w:t xml:space="preserve">All pixels with a height greater than thresholds are classified as the canopy. </w:t>
      </w:r>
      <w:r w:rsidRPr="00DD5167">
        <w:rPr>
          <w:rFonts w:ascii="Times New Roman" w:hAnsi="Times New Roman" w:cs="Times New Roman"/>
          <w:sz w:val="24"/>
          <w:szCs w:val="24"/>
        </w:rPr>
        <w:t xml:space="preserve">Figure </w:t>
      </w:r>
      <w:r>
        <w:rPr>
          <w:rFonts w:ascii="Times New Roman" w:hAnsi="Times New Roman" w:cs="Times New Roman"/>
          <w:sz w:val="24"/>
          <w:szCs w:val="24"/>
        </w:rPr>
        <w:t>9</w:t>
      </w:r>
      <w:r w:rsidRPr="00DD5167">
        <w:rPr>
          <w:rFonts w:ascii="Times New Roman" w:hAnsi="Times New Roman" w:cs="Times New Roman"/>
          <w:sz w:val="24"/>
          <w:szCs w:val="24"/>
        </w:rPr>
        <w:t xml:space="preserve"> visualizes the variation in canopy pixel proportions in four neighborhoods with new building development from 2015 to 2021 as threshold values increase</w:t>
      </w:r>
      <w:r>
        <w:rPr>
          <w:rFonts w:ascii="Times New Roman" w:hAnsi="Times New Roman" w:cs="Times New Roman"/>
          <w:sz w:val="24"/>
          <w:szCs w:val="24"/>
        </w:rPr>
        <w:t xml:space="preserve"> from 5 to 65 meters</w:t>
      </w:r>
      <w:r w:rsidRPr="00DD5167">
        <w:rPr>
          <w:rFonts w:ascii="Times New Roman" w:hAnsi="Times New Roman" w:cs="Times New Roman"/>
          <w:sz w:val="24"/>
          <w:szCs w:val="24"/>
        </w:rPr>
        <w:t>.</w:t>
      </w:r>
      <w:r>
        <w:rPr>
          <w:rFonts w:ascii="Times New Roman" w:hAnsi="Times New Roman" w:cs="Times New Roman"/>
          <w:sz w:val="24"/>
          <w:szCs w:val="24"/>
        </w:rPr>
        <w:t xml:space="preserve"> </w:t>
      </w:r>
    </w:p>
    <w:p w14:paraId="38C7AD49" w14:textId="77777777" w:rsidR="0099364E" w:rsidRPr="004F13B5" w:rsidRDefault="0099364E" w:rsidP="0099364E">
      <w:pPr>
        <w:rPr>
          <w:rFonts w:ascii="Times New Roman" w:hAnsi="Times New Roman" w:cs="Times New Roman"/>
          <w:sz w:val="24"/>
          <w:szCs w:val="24"/>
        </w:rPr>
      </w:pPr>
      <w:r w:rsidRPr="00C774A8">
        <w:rPr>
          <w:rFonts w:ascii="Times New Roman" w:hAnsi="Times New Roman" w:cs="Times New Roman"/>
          <w:sz w:val="24"/>
          <w:szCs w:val="24"/>
        </w:rPr>
        <w:t xml:space="preserve">A gradual decrease in canopy cover </w:t>
      </w:r>
      <w:r>
        <w:rPr>
          <w:rFonts w:ascii="Times New Roman" w:hAnsi="Times New Roman" w:cs="Times New Roman"/>
          <w:sz w:val="24"/>
          <w:szCs w:val="24"/>
        </w:rPr>
        <w:t>i</w:t>
      </w:r>
      <w:r w:rsidRPr="00C774A8">
        <w:rPr>
          <w:rFonts w:ascii="Times New Roman" w:hAnsi="Times New Roman" w:cs="Times New Roman"/>
          <w:sz w:val="24"/>
          <w:szCs w:val="24"/>
        </w:rPr>
        <w:t>s evident in all four communities as threshold values increased.</w:t>
      </w:r>
      <w:r>
        <w:rPr>
          <w:rFonts w:ascii="Times New Roman" w:hAnsi="Times New Roman" w:cs="Times New Roman"/>
          <w:sz w:val="24"/>
          <w:szCs w:val="24"/>
        </w:rPr>
        <w:t xml:space="preserve"> </w:t>
      </w:r>
      <w:r w:rsidRPr="00120E8D">
        <w:rPr>
          <w:rFonts w:ascii="Times New Roman" w:hAnsi="Times New Roman" w:cs="Times New Roman"/>
          <w:sz w:val="24"/>
          <w:szCs w:val="24"/>
        </w:rPr>
        <w:t>When using lower thresholds (e.g., 5m), the canopy cover percentage remains high due to the inclusion of shorter vegetation like shrubs and young trees.</w:t>
      </w:r>
      <w:r w:rsidRPr="00D25D9A">
        <w:t xml:space="preserve"> </w:t>
      </w:r>
      <w:r w:rsidRPr="00D25D9A">
        <w:rPr>
          <w:rFonts w:ascii="Times New Roman" w:hAnsi="Times New Roman" w:cs="Times New Roman"/>
          <w:sz w:val="24"/>
          <w:szCs w:val="24"/>
        </w:rPr>
        <w:t>As the threshold increases (e.g., 30m, 40m), only taller trees are classified as canopy, reducing the overall canopy cover percentage.</w:t>
      </w:r>
      <w:r>
        <w:rPr>
          <w:rFonts w:ascii="Times New Roman" w:hAnsi="Times New Roman" w:cs="Times New Roman"/>
          <w:sz w:val="24"/>
          <w:szCs w:val="24"/>
        </w:rPr>
        <w:t xml:space="preserve"> </w:t>
      </w:r>
      <w:r w:rsidRPr="004F13B5">
        <w:rPr>
          <w:rFonts w:ascii="Times New Roman" w:hAnsi="Times New Roman" w:cs="Times New Roman"/>
          <w:sz w:val="24"/>
          <w:szCs w:val="24"/>
        </w:rPr>
        <w:t xml:space="preserve">Canopy cover in </w:t>
      </w:r>
      <w:proofErr w:type="spellStart"/>
      <w:r w:rsidRPr="004F13B5">
        <w:rPr>
          <w:rFonts w:ascii="Times New Roman" w:hAnsi="Times New Roman" w:cs="Times New Roman"/>
          <w:sz w:val="24"/>
          <w:szCs w:val="24"/>
        </w:rPr>
        <w:t>Wesbrook</w:t>
      </w:r>
      <w:proofErr w:type="spellEnd"/>
      <w:r w:rsidRPr="004F13B5">
        <w:rPr>
          <w:rFonts w:ascii="Times New Roman" w:hAnsi="Times New Roman" w:cs="Times New Roman"/>
          <w:sz w:val="24"/>
          <w:szCs w:val="24"/>
        </w:rPr>
        <w:t xml:space="preserve"> Place drops to 0 at a threshold of approximately 50m, while in other neighborhoods (Acadia East, Stadium, and University Blvd), the canopy cover reaches 0 at lower thresholds (around 40m for Acadia East and Stadium, and about 25m for University Blvd), indicating variations in canopy structure and tree types across these areas.</w:t>
      </w:r>
      <w:r w:rsidRPr="00531687">
        <w:t xml:space="preserve"> </w:t>
      </w:r>
      <w:r w:rsidRPr="00531687">
        <w:rPr>
          <w:rFonts w:ascii="Times New Roman" w:hAnsi="Times New Roman" w:cs="Times New Roman"/>
          <w:sz w:val="24"/>
          <w:szCs w:val="24"/>
        </w:rPr>
        <w:t xml:space="preserve">Old-growth trees in </w:t>
      </w:r>
      <w:proofErr w:type="spellStart"/>
      <w:r w:rsidRPr="00531687">
        <w:rPr>
          <w:rFonts w:ascii="Times New Roman" w:hAnsi="Times New Roman" w:cs="Times New Roman"/>
          <w:sz w:val="24"/>
          <w:szCs w:val="24"/>
        </w:rPr>
        <w:t>Wesbrook</w:t>
      </w:r>
      <w:proofErr w:type="spellEnd"/>
      <w:r w:rsidRPr="00531687">
        <w:rPr>
          <w:rFonts w:ascii="Times New Roman" w:hAnsi="Times New Roman" w:cs="Times New Roman"/>
          <w:sz w:val="24"/>
          <w:szCs w:val="24"/>
        </w:rPr>
        <w:t xml:space="preserve"> Place were largely spared from the effects of construction removal</w:t>
      </w:r>
      <w:r>
        <w:rPr>
          <w:rFonts w:ascii="Times New Roman" w:hAnsi="Times New Roman" w:cs="Times New Roman"/>
          <w:sz w:val="24"/>
          <w:szCs w:val="24"/>
        </w:rPr>
        <w:t xml:space="preserve">. </w:t>
      </w:r>
      <w:r w:rsidRPr="00531687">
        <w:rPr>
          <w:rFonts w:ascii="Times New Roman" w:hAnsi="Times New Roman" w:cs="Times New Roman"/>
          <w:sz w:val="24"/>
          <w:szCs w:val="24"/>
        </w:rPr>
        <w:t xml:space="preserve">Acadia East and Stadium neighborhoods were home to medium-growth trees, </w:t>
      </w:r>
      <w:r>
        <w:rPr>
          <w:rFonts w:ascii="Times New Roman" w:hAnsi="Times New Roman" w:cs="Times New Roman"/>
          <w:sz w:val="24"/>
          <w:szCs w:val="24"/>
        </w:rPr>
        <w:t>while</w:t>
      </w:r>
      <w:r w:rsidRPr="00531687">
        <w:rPr>
          <w:rFonts w:ascii="Times New Roman" w:hAnsi="Times New Roman" w:cs="Times New Roman"/>
          <w:sz w:val="24"/>
          <w:szCs w:val="24"/>
        </w:rPr>
        <w:t xml:space="preserve"> University Blvd featured newly planted young trees.</w:t>
      </w:r>
    </w:p>
    <w:p w14:paraId="5F4F9DF6" w14:textId="77777777" w:rsidR="0099364E" w:rsidRDefault="0099364E" w:rsidP="0099364E">
      <w:pPr>
        <w:rPr>
          <w:rFonts w:ascii="Times New Roman" w:hAnsi="Times New Roman" w:cs="Times New Roman"/>
          <w:b/>
          <w:bCs/>
          <w:sz w:val="24"/>
          <w:szCs w:val="24"/>
        </w:rPr>
      </w:pPr>
      <w:r w:rsidRPr="00E742BA">
        <w:rPr>
          <w:rFonts w:ascii="Times New Roman" w:hAnsi="Times New Roman" w:cs="Times New Roman"/>
          <w:sz w:val="24"/>
          <w:szCs w:val="24"/>
        </w:rPr>
        <w:t xml:space="preserve">At most thresholds, </w:t>
      </w:r>
      <w:proofErr w:type="spellStart"/>
      <w:r w:rsidRPr="00E742BA">
        <w:rPr>
          <w:rFonts w:ascii="Times New Roman" w:hAnsi="Times New Roman" w:cs="Times New Roman"/>
          <w:sz w:val="24"/>
          <w:szCs w:val="24"/>
        </w:rPr>
        <w:t>Wesbrook</w:t>
      </w:r>
      <w:proofErr w:type="spellEnd"/>
      <w:r w:rsidRPr="00E742BA">
        <w:rPr>
          <w:rFonts w:ascii="Times New Roman" w:hAnsi="Times New Roman" w:cs="Times New Roman"/>
          <w:sz w:val="24"/>
          <w:szCs w:val="24"/>
        </w:rPr>
        <w:t xml:space="preserve"> Place’s canopy cover is lower in 2021, indicating that tree loss occurred as a result of development-related tree removal.</w:t>
      </w:r>
      <w:r>
        <w:rPr>
          <w:rFonts w:ascii="Times New Roman" w:hAnsi="Times New Roman" w:cs="Times New Roman"/>
          <w:sz w:val="24"/>
          <w:szCs w:val="24"/>
        </w:rPr>
        <w:t xml:space="preserve"> </w:t>
      </w:r>
      <w:r w:rsidRPr="009259D2">
        <w:rPr>
          <w:rFonts w:ascii="Times New Roman" w:hAnsi="Times New Roman" w:cs="Times New Roman"/>
          <w:sz w:val="24"/>
          <w:szCs w:val="24"/>
        </w:rPr>
        <w:t xml:space="preserve">The widening gap between the two years at the 10 to 20m range suggests that construction activities, including physical damage to roots, soil compaction, or vegetation removal, may have hindered the growth of young trees that would have contributed to the </w:t>
      </w:r>
      <w:r>
        <w:rPr>
          <w:rFonts w:ascii="Times New Roman" w:hAnsi="Times New Roman" w:cs="Times New Roman"/>
          <w:sz w:val="24"/>
          <w:szCs w:val="24"/>
        </w:rPr>
        <w:t xml:space="preserve">higher </w:t>
      </w:r>
      <w:r w:rsidRPr="009259D2">
        <w:rPr>
          <w:rFonts w:ascii="Times New Roman" w:hAnsi="Times New Roman" w:cs="Times New Roman"/>
          <w:sz w:val="24"/>
          <w:szCs w:val="24"/>
        </w:rPr>
        <w:t>canopy.</w:t>
      </w:r>
    </w:p>
    <w:p w14:paraId="0C6BDB69" w14:textId="77777777" w:rsidR="0099364E" w:rsidRPr="005C6ACB" w:rsidRDefault="0099364E" w:rsidP="0099364E">
      <w:pPr>
        <w:rPr>
          <w:rFonts w:ascii="Times New Roman" w:hAnsi="Times New Roman" w:cs="Times New Roman"/>
          <w:sz w:val="24"/>
          <w:szCs w:val="24"/>
        </w:rPr>
      </w:pPr>
      <w:r w:rsidRPr="005C6ACB">
        <w:rPr>
          <w:rFonts w:ascii="Times New Roman" w:hAnsi="Times New Roman" w:cs="Times New Roman"/>
          <w:sz w:val="24"/>
          <w:szCs w:val="24"/>
        </w:rPr>
        <w:t>In Acadia East and Stadium neighborhoods, where building construction had</w:t>
      </w:r>
      <w:r>
        <w:rPr>
          <w:rFonts w:ascii="Times New Roman" w:hAnsi="Times New Roman" w:cs="Times New Roman"/>
          <w:sz w:val="24"/>
          <w:szCs w:val="24"/>
        </w:rPr>
        <w:t xml:space="preserve"> little disturbance</w:t>
      </w:r>
      <w:r w:rsidRPr="005C6ACB">
        <w:rPr>
          <w:rFonts w:ascii="Times New Roman" w:hAnsi="Times New Roman" w:cs="Times New Roman"/>
          <w:sz w:val="24"/>
          <w:szCs w:val="24"/>
        </w:rPr>
        <w:t xml:space="preserve">, canopy cover in 2021 is </w:t>
      </w:r>
      <w:r>
        <w:rPr>
          <w:rFonts w:ascii="Times New Roman" w:hAnsi="Times New Roman" w:cs="Times New Roman"/>
          <w:sz w:val="24"/>
          <w:szCs w:val="24"/>
        </w:rPr>
        <w:t xml:space="preserve">close </w:t>
      </w:r>
      <w:r w:rsidRPr="005C6ACB">
        <w:rPr>
          <w:rFonts w:ascii="Times New Roman" w:hAnsi="Times New Roman" w:cs="Times New Roman"/>
          <w:sz w:val="24"/>
          <w:szCs w:val="24"/>
        </w:rPr>
        <w:t xml:space="preserve">to or slightly higher than in 2015, </w:t>
      </w:r>
      <w:r>
        <w:rPr>
          <w:rFonts w:ascii="Times New Roman" w:hAnsi="Times New Roman" w:cs="Times New Roman"/>
          <w:sz w:val="24"/>
          <w:szCs w:val="24"/>
        </w:rPr>
        <w:t>showing</w:t>
      </w:r>
      <w:r w:rsidRPr="005C6ACB">
        <w:rPr>
          <w:rFonts w:ascii="Times New Roman" w:hAnsi="Times New Roman" w:cs="Times New Roman"/>
          <w:sz w:val="24"/>
          <w:szCs w:val="24"/>
        </w:rPr>
        <w:t xml:space="preserve"> tree growth or new plantings offsetting the loss of trees.</w:t>
      </w:r>
      <w:r>
        <w:rPr>
          <w:rFonts w:ascii="Times New Roman" w:hAnsi="Times New Roman" w:cs="Times New Roman"/>
          <w:sz w:val="24"/>
          <w:szCs w:val="24"/>
        </w:rPr>
        <w:t xml:space="preserve"> For University Blvd, </w:t>
      </w:r>
      <w:r w:rsidRPr="00172195">
        <w:rPr>
          <w:rFonts w:ascii="Times New Roman" w:hAnsi="Times New Roman" w:cs="Times New Roman"/>
          <w:sz w:val="24"/>
          <w:szCs w:val="24"/>
        </w:rPr>
        <w:t xml:space="preserve">the </w:t>
      </w:r>
      <w:r>
        <w:rPr>
          <w:rFonts w:ascii="Times New Roman" w:hAnsi="Times New Roman" w:cs="Times New Roman"/>
          <w:sz w:val="24"/>
          <w:szCs w:val="24"/>
        </w:rPr>
        <w:t xml:space="preserve">increase </w:t>
      </w:r>
      <w:r w:rsidRPr="00172195">
        <w:rPr>
          <w:rFonts w:ascii="Times New Roman" w:hAnsi="Times New Roman" w:cs="Times New Roman"/>
          <w:sz w:val="24"/>
          <w:szCs w:val="24"/>
        </w:rPr>
        <w:t>in canopy height between 2015 and 2021 is very small across most of the thresholds, except for the 10-25m threshold</w:t>
      </w:r>
      <w:r>
        <w:rPr>
          <w:rFonts w:ascii="Times New Roman" w:hAnsi="Times New Roman" w:cs="Times New Roman"/>
          <w:sz w:val="24"/>
          <w:szCs w:val="24"/>
        </w:rPr>
        <w:t xml:space="preserve">. </w:t>
      </w:r>
      <w:r w:rsidRPr="00744886">
        <w:rPr>
          <w:rFonts w:ascii="Times New Roman" w:hAnsi="Times New Roman" w:cs="Times New Roman"/>
          <w:sz w:val="24"/>
          <w:szCs w:val="24"/>
        </w:rPr>
        <w:t xml:space="preserve">Minimal </w:t>
      </w:r>
      <w:r>
        <w:rPr>
          <w:rFonts w:ascii="Times New Roman" w:hAnsi="Times New Roman" w:cs="Times New Roman"/>
          <w:sz w:val="24"/>
          <w:szCs w:val="24"/>
        </w:rPr>
        <w:t>c</w:t>
      </w:r>
      <w:r w:rsidRPr="00744886">
        <w:rPr>
          <w:rFonts w:ascii="Times New Roman" w:hAnsi="Times New Roman" w:cs="Times New Roman"/>
          <w:sz w:val="24"/>
          <w:szCs w:val="24"/>
        </w:rPr>
        <w:t xml:space="preserve">hange in </w:t>
      </w:r>
      <w:r>
        <w:rPr>
          <w:rFonts w:ascii="Times New Roman" w:hAnsi="Times New Roman" w:cs="Times New Roman"/>
          <w:sz w:val="24"/>
          <w:szCs w:val="24"/>
        </w:rPr>
        <w:t>c</w:t>
      </w:r>
      <w:r w:rsidRPr="00744886">
        <w:rPr>
          <w:rFonts w:ascii="Times New Roman" w:hAnsi="Times New Roman" w:cs="Times New Roman"/>
          <w:sz w:val="24"/>
          <w:szCs w:val="24"/>
        </w:rPr>
        <w:t xml:space="preserve">anopy at </w:t>
      </w:r>
      <w:r>
        <w:rPr>
          <w:rFonts w:ascii="Times New Roman" w:hAnsi="Times New Roman" w:cs="Times New Roman"/>
          <w:sz w:val="24"/>
          <w:szCs w:val="24"/>
        </w:rPr>
        <w:t>l</w:t>
      </w:r>
      <w:r w:rsidRPr="00744886">
        <w:rPr>
          <w:rFonts w:ascii="Times New Roman" w:hAnsi="Times New Roman" w:cs="Times New Roman"/>
          <w:sz w:val="24"/>
          <w:szCs w:val="24"/>
        </w:rPr>
        <w:t xml:space="preserve">ow to </w:t>
      </w:r>
      <w:r>
        <w:rPr>
          <w:rFonts w:ascii="Times New Roman" w:hAnsi="Times New Roman" w:cs="Times New Roman"/>
          <w:sz w:val="24"/>
          <w:szCs w:val="24"/>
        </w:rPr>
        <w:t>m</w:t>
      </w:r>
      <w:r w:rsidRPr="00744886">
        <w:rPr>
          <w:rFonts w:ascii="Times New Roman" w:hAnsi="Times New Roman" w:cs="Times New Roman"/>
          <w:sz w:val="24"/>
          <w:szCs w:val="24"/>
        </w:rPr>
        <w:t xml:space="preserve">edium </w:t>
      </w:r>
      <w:r>
        <w:rPr>
          <w:rFonts w:ascii="Times New Roman" w:hAnsi="Times New Roman" w:cs="Times New Roman"/>
          <w:sz w:val="24"/>
          <w:szCs w:val="24"/>
        </w:rPr>
        <w:t>h</w:t>
      </w:r>
      <w:r w:rsidRPr="00744886">
        <w:rPr>
          <w:rFonts w:ascii="Times New Roman" w:hAnsi="Times New Roman" w:cs="Times New Roman"/>
          <w:sz w:val="24"/>
          <w:szCs w:val="24"/>
        </w:rPr>
        <w:t>eights</w:t>
      </w:r>
      <w:r>
        <w:rPr>
          <w:rFonts w:ascii="Times New Roman" w:hAnsi="Times New Roman" w:cs="Times New Roman"/>
          <w:sz w:val="24"/>
          <w:szCs w:val="24"/>
        </w:rPr>
        <w:t xml:space="preserve"> reveals </w:t>
      </w:r>
      <w:r w:rsidRPr="00744886">
        <w:rPr>
          <w:rFonts w:ascii="Times New Roman" w:hAnsi="Times New Roman" w:cs="Times New Roman"/>
          <w:sz w:val="24"/>
          <w:szCs w:val="24"/>
        </w:rPr>
        <w:t xml:space="preserve">growth and tree removal were balanced at </w:t>
      </w:r>
      <w:r>
        <w:rPr>
          <w:rFonts w:ascii="Times New Roman" w:hAnsi="Times New Roman" w:cs="Times New Roman"/>
          <w:sz w:val="24"/>
          <w:szCs w:val="24"/>
        </w:rPr>
        <w:t>lower</w:t>
      </w:r>
      <w:r w:rsidRPr="00744886">
        <w:rPr>
          <w:rFonts w:ascii="Times New Roman" w:hAnsi="Times New Roman" w:cs="Times New Roman"/>
          <w:sz w:val="24"/>
          <w:szCs w:val="24"/>
        </w:rPr>
        <w:t xml:space="preserve"> height ranges.</w:t>
      </w:r>
      <w:r w:rsidRPr="004467D2">
        <w:t xml:space="preserve"> </w:t>
      </w:r>
      <w:r w:rsidRPr="004467D2">
        <w:rPr>
          <w:rFonts w:ascii="Times New Roman" w:hAnsi="Times New Roman" w:cs="Times New Roman"/>
          <w:sz w:val="24"/>
          <w:szCs w:val="24"/>
        </w:rPr>
        <w:t xml:space="preserve">In areas where trees may have been removed earlier for construction or development, new trees or saplings might have grown into the 10-25m range, contributing to an increase in canopy height at </w:t>
      </w:r>
      <w:r w:rsidRPr="00EB0DD2">
        <w:rPr>
          <w:rFonts w:ascii="Times New Roman" w:hAnsi="Times New Roman" w:cs="Times New Roman"/>
          <w:sz w:val="24"/>
          <w:szCs w:val="24"/>
        </w:rPr>
        <w:t>10-25m</w:t>
      </w:r>
      <w:r w:rsidRPr="004467D2">
        <w:rPr>
          <w:rFonts w:ascii="Times New Roman" w:hAnsi="Times New Roman" w:cs="Times New Roman"/>
          <w:sz w:val="24"/>
          <w:szCs w:val="24"/>
        </w:rPr>
        <w:t xml:space="preserve"> threshold.</w:t>
      </w:r>
    </w:p>
    <w:p w14:paraId="20CCF3FC" w14:textId="77777777" w:rsidR="0099364E" w:rsidRDefault="0099364E" w:rsidP="0099364E">
      <w:pPr>
        <w:rPr>
          <w:rFonts w:ascii="Times New Roman" w:hAnsi="Times New Roman" w:cs="Times New Roman"/>
          <w:b/>
          <w:bCs/>
          <w:sz w:val="24"/>
          <w:szCs w:val="24"/>
        </w:rPr>
      </w:pPr>
    </w:p>
    <w:p w14:paraId="71B8BDCC" w14:textId="77777777" w:rsidR="0099364E" w:rsidRDefault="0099364E" w:rsidP="0099364E">
      <w:pPr>
        <w:rPr>
          <w:rFonts w:ascii="Times New Roman" w:hAnsi="Times New Roman" w:cs="Times New Roman"/>
          <w:b/>
          <w:bCs/>
          <w:sz w:val="24"/>
          <w:szCs w:val="24"/>
        </w:rPr>
      </w:pPr>
    </w:p>
    <w:p w14:paraId="57561E3D" w14:textId="77777777" w:rsidR="0099364E" w:rsidRDefault="0099364E" w:rsidP="0099364E">
      <w:pPr>
        <w:rPr>
          <w:rFonts w:ascii="Times New Roman" w:hAnsi="Times New Roman" w:cs="Times New Roman"/>
          <w:b/>
          <w:bCs/>
          <w:sz w:val="24"/>
          <w:szCs w:val="24"/>
        </w:rPr>
      </w:pPr>
    </w:p>
    <w:p w14:paraId="1DD2EFFD" w14:textId="77777777" w:rsidR="0099364E" w:rsidRDefault="0099364E" w:rsidP="0099364E">
      <w:pPr>
        <w:rPr>
          <w:rFonts w:ascii="Times New Roman" w:hAnsi="Times New Roman" w:cs="Times New Roman"/>
          <w:b/>
          <w:bCs/>
          <w:sz w:val="24"/>
          <w:szCs w:val="24"/>
        </w:rPr>
      </w:pPr>
    </w:p>
    <w:p w14:paraId="404D90FB" w14:textId="77777777" w:rsidR="0099364E" w:rsidRDefault="0099364E" w:rsidP="0099364E">
      <w:pPr>
        <w:rPr>
          <w:rFonts w:ascii="Times New Roman" w:hAnsi="Times New Roman" w:cs="Times New Roman"/>
          <w:b/>
          <w:bCs/>
          <w:sz w:val="24"/>
          <w:szCs w:val="24"/>
        </w:rPr>
      </w:pPr>
    </w:p>
    <w:p w14:paraId="7ABFBF60" w14:textId="77777777" w:rsidR="0099364E" w:rsidRDefault="0099364E" w:rsidP="0099364E">
      <w:pPr>
        <w:rPr>
          <w:rFonts w:ascii="Times New Roman" w:hAnsi="Times New Roman" w:cs="Times New Roman"/>
          <w:b/>
          <w:bCs/>
          <w:sz w:val="24"/>
          <w:szCs w:val="24"/>
        </w:rPr>
      </w:pPr>
    </w:p>
    <w:p w14:paraId="291DD00B" w14:textId="77777777" w:rsidR="0099364E" w:rsidRDefault="0099364E" w:rsidP="0099364E">
      <w:pPr>
        <w:rPr>
          <w:rFonts w:ascii="Times New Roman" w:hAnsi="Times New Roman" w:cs="Times New Roman"/>
          <w:b/>
          <w:bCs/>
          <w:sz w:val="24"/>
          <w:szCs w:val="24"/>
        </w:rPr>
      </w:pPr>
    </w:p>
    <w:p w14:paraId="77C30DBC" w14:textId="77777777" w:rsidR="0099364E" w:rsidRDefault="0099364E" w:rsidP="0099364E">
      <w:pPr>
        <w:rPr>
          <w:rFonts w:ascii="Times New Roman" w:hAnsi="Times New Roman" w:cs="Times New Roman"/>
          <w:b/>
          <w:bCs/>
          <w:sz w:val="24"/>
          <w:szCs w:val="24"/>
        </w:rPr>
      </w:pPr>
    </w:p>
    <w:p w14:paraId="10F2DA0A" w14:textId="77777777" w:rsidR="0099364E" w:rsidRDefault="0099364E" w:rsidP="0099364E">
      <w:pPr>
        <w:rPr>
          <w:rFonts w:ascii="Times New Roman" w:hAnsi="Times New Roman" w:cs="Times New Roman"/>
          <w:b/>
          <w:bCs/>
          <w:sz w:val="24"/>
          <w:szCs w:val="24"/>
        </w:rPr>
      </w:pPr>
    </w:p>
    <w:p w14:paraId="4FA3651C" w14:textId="77777777" w:rsidR="0099364E" w:rsidRDefault="0099364E" w:rsidP="0099364E">
      <w:pPr>
        <w:rPr>
          <w:rFonts w:ascii="Times New Roman" w:hAnsi="Times New Roman" w:cs="Times New Roman"/>
          <w:b/>
          <w:bCs/>
          <w:sz w:val="24"/>
          <w:szCs w:val="24"/>
        </w:rPr>
      </w:pPr>
      <w:proofErr w:type="spellStart"/>
      <w:r w:rsidRPr="008725FD">
        <w:rPr>
          <w:rFonts w:ascii="Times New Roman" w:hAnsi="Times New Roman" w:cs="Times New Roman"/>
          <w:b/>
          <w:bCs/>
          <w:sz w:val="24"/>
          <w:szCs w:val="24"/>
        </w:rPr>
        <w:lastRenderedPageBreak/>
        <w:t>Neighbourhoods</w:t>
      </w:r>
      <w:proofErr w:type="spellEnd"/>
      <w:r w:rsidRPr="008725FD">
        <w:rPr>
          <w:rFonts w:ascii="Times New Roman" w:hAnsi="Times New Roman" w:cs="Times New Roman"/>
          <w:b/>
          <w:bCs/>
          <w:sz w:val="24"/>
          <w:szCs w:val="24"/>
        </w:rPr>
        <w:t xml:space="preserve"> without new buildings construction between 2015 - 2021</w:t>
      </w:r>
    </w:p>
    <w:p w14:paraId="4A6AB4D8" w14:textId="77777777" w:rsidR="0099364E" w:rsidRPr="004E1D7C" w:rsidRDefault="0099364E" w:rsidP="0099364E">
      <w:pPr>
        <w:pStyle w:val="ListParagraph"/>
        <w:numPr>
          <w:ilvl w:val="0"/>
          <w:numId w:val="1"/>
        </w:numPr>
        <w:rPr>
          <w:rFonts w:ascii="Times New Roman" w:hAnsi="Times New Roman" w:cs="Times New Roman"/>
          <w:i/>
          <w:iCs/>
          <w:sz w:val="24"/>
          <w:szCs w:val="24"/>
        </w:rPr>
      </w:pPr>
      <w:r w:rsidRPr="004E1D7C">
        <w:rPr>
          <w:rFonts w:ascii="Times New Roman" w:hAnsi="Times New Roman" w:cs="Times New Roman"/>
          <w:i/>
          <w:iCs/>
          <w:sz w:val="24"/>
          <w:szCs w:val="24"/>
        </w:rPr>
        <w:t>Chancellor Place</w:t>
      </w:r>
    </w:p>
    <w:p w14:paraId="7AA89BDB"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20D395F" wp14:editId="405ED22B">
            <wp:extent cx="2926080" cy="2669407"/>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29"/>
                    <a:srcRect l="13077" r="13846"/>
                    <a:stretch/>
                  </pic:blipFill>
                  <pic:spPr bwMode="auto">
                    <a:xfrm>
                      <a:off x="0" y="0"/>
                      <a:ext cx="2926080" cy="2669407"/>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10B1A19A" wp14:editId="09914C98">
            <wp:extent cx="2926080" cy="2702596"/>
            <wp:effectExtent l="0" t="0" r="762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30"/>
                    <a:srcRect l="13718" r="14103"/>
                    <a:stretch/>
                  </pic:blipFill>
                  <pic:spPr bwMode="auto">
                    <a:xfrm>
                      <a:off x="0" y="0"/>
                      <a:ext cx="2926080" cy="2702596"/>
                    </a:xfrm>
                    <a:prstGeom prst="rect">
                      <a:avLst/>
                    </a:prstGeom>
                    <a:ln>
                      <a:noFill/>
                    </a:ln>
                    <a:extLst>
                      <a:ext uri="{53640926-AAD7-44D8-BBD7-CCE9431645EC}">
                        <a14:shadowObscured xmlns:a14="http://schemas.microsoft.com/office/drawing/2010/main"/>
                      </a:ext>
                    </a:extLst>
                  </pic:spPr>
                </pic:pic>
              </a:graphicData>
            </a:graphic>
          </wp:inline>
        </w:drawing>
      </w:r>
    </w:p>
    <w:p w14:paraId="31701526"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3406D0" wp14:editId="34F617C1">
            <wp:extent cx="5943600" cy="3962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1"/>
                    <a:stretch>
                      <a:fillRect/>
                    </a:stretch>
                  </pic:blipFill>
                  <pic:spPr>
                    <a:xfrm>
                      <a:off x="0" y="0"/>
                      <a:ext cx="5943600" cy="3962400"/>
                    </a:xfrm>
                    <a:prstGeom prst="rect">
                      <a:avLst/>
                    </a:prstGeom>
                  </pic:spPr>
                </pic:pic>
              </a:graphicData>
            </a:graphic>
          </wp:inline>
        </w:drawing>
      </w:r>
    </w:p>
    <w:p w14:paraId="33E81E8F" w14:textId="77777777" w:rsidR="0099364E" w:rsidRDefault="0099364E" w:rsidP="0099364E">
      <w:pPr>
        <w:rPr>
          <w:rFonts w:ascii="Times New Roman" w:hAnsi="Times New Roman" w:cs="Times New Roman"/>
          <w:b/>
          <w:bCs/>
          <w:sz w:val="24"/>
          <w:szCs w:val="24"/>
        </w:rPr>
      </w:pPr>
      <w:bookmarkStart w:id="2" w:name="_Hlk191737149"/>
      <w:r w:rsidRPr="0052478E">
        <w:rPr>
          <w:rFonts w:ascii="Times New Roman" w:hAnsi="Times New Roman" w:cs="Times New Roman"/>
          <w:b/>
          <w:bCs/>
          <w:sz w:val="24"/>
          <w:szCs w:val="24"/>
        </w:rPr>
        <w:t xml:space="preserve">Figure </w:t>
      </w:r>
      <w:r>
        <w:rPr>
          <w:rFonts w:ascii="Times New Roman" w:hAnsi="Times New Roman" w:cs="Times New Roman"/>
          <w:b/>
          <w:bCs/>
          <w:sz w:val="24"/>
          <w:szCs w:val="24"/>
        </w:rPr>
        <w:t>10</w:t>
      </w:r>
      <w:r w:rsidRPr="0052478E">
        <w:rPr>
          <w:rFonts w:ascii="Times New Roman" w:hAnsi="Times New Roman" w:cs="Times New Roman"/>
          <w:b/>
          <w:bCs/>
          <w:sz w:val="24"/>
          <w:szCs w:val="24"/>
        </w:rPr>
        <w:t xml:space="preserve"> </w:t>
      </w:r>
      <w:r w:rsidRPr="0052478E">
        <w:rPr>
          <w:rFonts w:ascii="Times New Roman" w:hAnsi="Times New Roman" w:cs="Times New Roman"/>
          <w:sz w:val="24"/>
          <w:szCs w:val="24"/>
        </w:rPr>
        <w:t>The comparison of CHMs for</w:t>
      </w:r>
      <w:r>
        <w:rPr>
          <w:rFonts w:ascii="Times New Roman" w:hAnsi="Times New Roman" w:cs="Times New Roman"/>
          <w:sz w:val="24"/>
          <w:szCs w:val="24"/>
        </w:rPr>
        <w:t xml:space="preserve"> Chancellor Place</w:t>
      </w:r>
      <w:r w:rsidRPr="0052478E">
        <w:rPr>
          <w:rFonts w:ascii="Times New Roman" w:hAnsi="Times New Roman" w:cs="Times New Roman"/>
          <w:sz w:val="24"/>
          <w:szCs w:val="24"/>
        </w:rPr>
        <w:t>, created from UBC campus LiDAR data in 2015 and 2021 using the point-to-raster (p2r) algorithm with a spatial resolution of 2 meters, highlights changes in tree height and canopy structure.</w:t>
      </w:r>
    </w:p>
    <w:bookmarkEnd w:id="2"/>
    <w:p w14:paraId="6AE91FED" w14:textId="77777777" w:rsidR="0099364E" w:rsidRPr="000467CC" w:rsidRDefault="0099364E" w:rsidP="0099364E">
      <w:pPr>
        <w:rPr>
          <w:rFonts w:ascii="Times New Roman" w:hAnsi="Times New Roman" w:cs="Times New Roman"/>
          <w:sz w:val="24"/>
          <w:szCs w:val="24"/>
        </w:rPr>
      </w:pPr>
      <w:r w:rsidRPr="000467CC">
        <w:rPr>
          <w:rFonts w:ascii="Times New Roman" w:hAnsi="Times New Roman" w:cs="Times New Roman"/>
          <w:sz w:val="24"/>
          <w:szCs w:val="24"/>
        </w:rPr>
        <w:lastRenderedPageBreak/>
        <w:t xml:space="preserve">Most of the </w:t>
      </w:r>
      <w:r>
        <w:rPr>
          <w:rFonts w:ascii="Times New Roman" w:hAnsi="Times New Roman" w:cs="Times New Roman"/>
          <w:sz w:val="24"/>
          <w:szCs w:val="24"/>
        </w:rPr>
        <w:t xml:space="preserve">young street </w:t>
      </w:r>
      <w:r w:rsidRPr="000467CC">
        <w:rPr>
          <w:rFonts w:ascii="Times New Roman" w:hAnsi="Times New Roman" w:cs="Times New Roman"/>
          <w:sz w:val="24"/>
          <w:szCs w:val="24"/>
        </w:rPr>
        <w:t xml:space="preserve">trees </w:t>
      </w:r>
      <w:r>
        <w:rPr>
          <w:rFonts w:ascii="Times New Roman" w:hAnsi="Times New Roman" w:cs="Times New Roman"/>
          <w:sz w:val="24"/>
          <w:szCs w:val="24"/>
        </w:rPr>
        <w:t>i</w:t>
      </w:r>
      <w:r w:rsidRPr="000467CC">
        <w:rPr>
          <w:rFonts w:ascii="Times New Roman" w:hAnsi="Times New Roman" w:cs="Times New Roman"/>
          <w:sz w:val="24"/>
          <w:szCs w:val="24"/>
        </w:rPr>
        <w:t>n Chancellor Place exhibit normal canopy growth, as there were no s</w:t>
      </w:r>
      <w:r>
        <w:rPr>
          <w:rFonts w:ascii="Times New Roman" w:hAnsi="Times New Roman" w:cs="Times New Roman"/>
          <w:sz w:val="24"/>
          <w:szCs w:val="24"/>
        </w:rPr>
        <w:t>trong</w:t>
      </w:r>
      <w:r w:rsidRPr="000467CC">
        <w:rPr>
          <w:rFonts w:ascii="Times New Roman" w:hAnsi="Times New Roman" w:cs="Times New Roman"/>
          <w:sz w:val="24"/>
          <w:szCs w:val="24"/>
        </w:rPr>
        <w:t xml:space="preserve"> disturbances from construction, except for a few instances of tree removal along the roadway.</w:t>
      </w:r>
      <w:r>
        <w:rPr>
          <w:rFonts w:ascii="Times New Roman" w:hAnsi="Times New Roman" w:cs="Times New Roman"/>
          <w:sz w:val="24"/>
          <w:szCs w:val="24"/>
        </w:rPr>
        <w:t xml:space="preserve"> </w:t>
      </w:r>
      <w:r w:rsidRPr="005D43D1">
        <w:rPr>
          <w:rFonts w:ascii="Times New Roman" w:hAnsi="Times New Roman" w:cs="Times New Roman"/>
          <w:sz w:val="24"/>
          <w:szCs w:val="24"/>
        </w:rPr>
        <w:t xml:space="preserve">The saturated development of buildings and roadways left </w:t>
      </w:r>
      <w:r>
        <w:rPr>
          <w:rFonts w:ascii="Times New Roman" w:hAnsi="Times New Roman" w:cs="Times New Roman"/>
          <w:sz w:val="24"/>
          <w:szCs w:val="24"/>
        </w:rPr>
        <w:t>low</w:t>
      </w:r>
      <w:r w:rsidRPr="005D43D1">
        <w:rPr>
          <w:rFonts w:ascii="Times New Roman" w:hAnsi="Times New Roman" w:cs="Times New Roman"/>
          <w:sz w:val="24"/>
          <w:szCs w:val="24"/>
        </w:rPr>
        <w:t xml:space="preserve"> opportunity for well-connected spaces</w:t>
      </w:r>
      <w:r w:rsidRPr="00DC367A">
        <w:t xml:space="preserve"> </w:t>
      </w:r>
      <w:r w:rsidRPr="00DC367A">
        <w:rPr>
          <w:rFonts w:ascii="Times New Roman" w:hAnsi="Times New Roman" w:cs="Times New Roman"/>
          <w:sz w:val="24"/>
          <w:szCs w:val="24"/>
        </w:rPr>
        <w:t>capable of supporting large canopy cover</w:t>
      </w:r>
      <w:r>
        <w:rPr>
          <w:rFonts w:ascii="Times New Roman" w:hAnsi="Times New Roman" w:cs="Times New Roman"/>
          <w:sz w:val="24"/>
          <w:szCs w:val="24"/>
        </w:rPr>
        <w:t xml:space="preserve"> </w:t>
      </w:r>
      <w:r>
        <w:rPr>
          <w:rFonts w:ascii="Times New Roman" w:hAnsi="Times New Roman" w:cs="Times New Roman" w:hint="eastAsia"/>
          <w:sz w:val="24"/>
          <w:szCs w:val="24"/>
        </w:rPr>
        <w:t>expansion</w:t>
      </w:r>
      <w:r>
        <w:rPr>
          <w:rFonts w:ascii="Times New Roman" w:hAnsi="Times New Roman" w:cs="Times New Roman"/>
          <w:sz w:val="24"/>
          <w:szCs w:val="24"/>
        </w:rPr>
        <w:t xml:space="preserve"> in the community.</w:t>
      </w:r>
    </w:p>
    <w:p w14:paraId="0C7AA7FC" w14:textId="77777777" w:rsidR="0099364E" w:rsidRPr="004E1D7C" w:rsidRDefault="0099364E" w:rsidP="0099364E">
      <w:pPr>
        <w:pStyle w:val="ListParagraph"/>
        <w:numPr>
          <w:ilvl w:val="0"/>
          <w:numId w:val="1"/>
        </w:numPr>
        <w:rPr>
          <w:rFonts w:ascii="Times New Roman" w:hAnsi="Times New Roman" w:cs="Times New Roman"/>
          <w:i/>
          <w:iCs/>
          <w:sz w:val="24"/>
          <w:szCs w:val="24"/>
        </w:rPr>
      </w:pPr>
      <w:r w:rsidRPr="004E1D7C">
        <w:rPr>
          <w:rFonts w:ascii="Times New Roman" w:hAnsi="Times New Roman" w:cs="Times New Roman"/>
          <w:i/>
          <w:iCs/>
          <w:sz w:val="24"/>
          <w:szCs w:val="24"/>
        </w:rPr>
        <w:t>East Campus</w:t>
      </w:r>
    </w:p>
    <w:p w14:paraId="588B1CC7"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FA17CF" wp14:editId="18705218">
            <wp:extent cx="2926080" cy="3530305"/>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32"/>
                    <a:srcRect l="20000" r="24743"/>
                    <a:stretch/>
                  </pic:blipFill>
                  <pic:spPr bwMode="auto">
                    <a:xfrm>
                      <a:off x="0" y="0"/>
                      <a:ext cx="2926080" cy="353030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280A19CB" wp14:editId="268C47A1">
            <wp:extent cx="2926080" cy="3571741"/>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33"/>
                    <a:srcRect l="20128" r="25256"/>
                    <a:stretch/>
                  </pic:blipFill>
                  <pic:spPr bwMode="auto">
                    <a:xfrm>
                      <a:off x="0" y="0"/>
                      <a:ext cx="2926080" cy="3571741"/>
                    </a:xfrm>
                    <a:prstGeom prst="rect">
                      <a:avLst/>
                    </a:prstGeom>
                    <a:ln>
                      <a:noFill/>
                    </a:ln>
                    <a:extLst>
                      <a:ext uri="{53640926-AAD7-44D8-BBD7-CCE9431645EC}">
                        <a14:shadowObscured xmlns:a14="http://schemas.microsoft.com/office/drawing/2010/main"/>
                      </a:ext>
                    </a:extLst>
                  </pic:spPr>
                </pic:pic>
              </a:graphicData>
            </a:graphic>
          </wp:inline>
        </w:drawing>
      </w:r>
    </w:p>
    <w:p w14:paraId="6BDBDAE7"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EA4BEE2" wp14:editId="413BC44F">
            <wp:extent cx="5943600" cy="39624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34"/>
                    <a:stretch>
                      <a:fillRect/>
                    </a:stretch>
                  </pic:blipFill>
                  <pic:spPr>
                    <a:xfrm>
                      <a:off x="0" y="0"/>
                      <a:ext cx="5943600" cy="3962400"/>
                    </a:xfrm>
                    <a:prstGeom prst="rect">
                      <a:avLst/>
                    </a:prstGeom>
                  </pic:spPr>
                </pic:pic>
              </a:graphicData>
            </a:graphic>
          </wp:inline>
        </w:drawing>
      </w:r>
    </w:p>
    <w:p w14:paraId="6C69BD3C" w14:textId="77777777" w:rsidR="0099364E" w:rsidRDefault="0099364E" w:rsidP="0099364E">
      <w:pPr>
        <w:rPr>
          <w:rFonts w:ascii="Times New Roman" w:hAnsi="Times New Roman" w:cs="Times New Roman"/>
          <w:sz w:val="24"/>
          <w:szCs w:val="24"/>
        </w:rPr>
      </w:pPr>
      <w:r w:rsidRPr="007532BD">
        <w:rPr>
          <w:rFonts w:ascii="Times New Roman" w:hAnsi="Times New Roman" w:cs="Times New Roman"/>
          <w:b/>
          <w:bCs/>
          <w:sz w:val="24"/>
          <w:szCs w:val="24"/>
        </w:rPr>
        <w:t xml:space="preserve">Figure </w:t>
      </w:r>
      <w:r>
        <w:rPr>
          <w:rFonts w:ascii="Times New Roman" w:hAnsi="Times New Roman" w:cs="Times New Roman"/>
          <w:b/>
          <w:bCs/>
          <w:sz w:val="24"/>
          <w:szCs w:val="24"/>
        </w:rPr>
        <w:t>11</w:t>
      </w:r>
      <w:r w:rsidRPr="007532BD">
        <w:rPr>
          <w:rFonts w:ascii="Times New Roman" w:hAnsi="Times New Roman" w:cs="Times New Roman"/>
          <w:b/>
          <w:bCs/>
          <w:sz w:val="24"/>
          <w:szCs w:val="24"/>
        </w:rPr>
        <w:t xml:space="preserve"> </w:t>
      </w:r>
      <w:r w:rsidRPr="007532BD">
        <w:rPr>
          <w:rFonts w:ascii="Times New Roman" w:hAnsi="Times New Roman" w:cs="Times New Roman"/>
          <w:sz w:val="24"/>
          <w:szCs w:val="24"/>
        </w:rPr>
        <w:t>The comparison of CHMs for East Campus, created from UBC campus LiDAR data in 2015 and 2021 using the point-to-raster (p2r) algorithm with a spatial resolution of 2 meters, highlights changes in tree height and canopy structure.</w:t>
      </w:r>
    </w:p>
    <w:p w14:paraId="2F8DA79A" w14:textId="77777777" w:rsidR="0099364E" w:rsidRDefault="0099364E" w:rsidP="0099364E">
      <w:pPr>
        <w:rPr>
          <w:rFonts w:ascii="Times New Roman" w:hAnsi="Times New Roman" w:cs="Times New Roman"/>
          <w:sz w:val="24"/>
          <w:szCs w:val="24"/>
        </w:rPr>
      </w:pPr>
      <w:r w:rsidRPr="00CB52E1">
        <w:rPr>
          <w:rFonts w:ascii="Times New Roman" w:hAnsi="Times New Roman" w:cs="Times New Roman"/>
          <w:sz w:val="24"/>
          <w:szCs w:val="24"/>
        </w:rPr>
        <w:t>In East Campus, new buildings did not replace trees, leaving larger and more coherent spaces for tree growth, allowing them to grow taller and expand their canopy.</w:t>
      </w:r>
      <w:r w:rsidRPr="00624926">
        <w:t xml:space="preserve"> </w:t>
      </w:r>
      <w:r w:rsidRPr="00624926">
        <w:rPr>
          <w:rFonts w:ascii="Times New Roman" w:hAnsi="Times New Roman" w:cs="Times New Roman"/>
          <w:sz w:val="24"/>
          <w:szCs w:val="24"/>
        </w:rPr>
        <w:t>Increased canopy height occurred throughout the community.</w:t>
      </w:r>
    </w:p>
    <w:p w14:paraId="68637BB6" w14:textId="77777777" w:rsidR="0099364E" w:rsidRDefault="0099364E" w:rsidP="0099364E">
      <w:pPr>
        <w:rPr>
          <w:rFonts w:ascii="Times New Roman" w:hAnsi="Times New Roman" w:cs="Times New Roman"/>
          <w:sz w:val="24"/>
          <w:szCs w:val="24"/>
        </w:rPr>
      </w:pPr>
    </w:p>
    <w:p w14:paraId="4B8DDADF" w14:textId="77777777" w:rsidR="0099364E" w:rsidRDefault="0099364E" w:rsidP="0099364E">
      <w:pPr>
        <w:rPr>
          <w:rFonts w:ascii="Times New Roman" w:hAnsi="Times New Roman" w:cs="Times New Roman"/>
          <w:sz w:val="24"/>
          <w:szCs w:val="24"/>
        </w:rPr>
      </w:pPr>
    </w:p>
    <w:p w14:paraId="1C126A1E" w14:textId="77777777" w:rsidR="0099364E" w:rsidRDefault="0099364E" w:rsidP="0099364E">
      <w:pPr>
        <w:rPr>
          <w:rFonts w:ascii="Times New Roman" w:hAnsi="Times New Roman" w:cs="Times New Roman"/>
          <w:sz w:val="24"/>
          <w:szCs w:val="24"/>
        </w:rPr>
      </w:pPr>
    </w:p>
    <w:p w14:paraId="097DB0DB" w14:textId="77777777" w:rsidR="0099364E" w:rsidRDefault="0099364E" w:rsidP="0099364E">
      <w:pPr>
        <w:rPr>
          <w:rFonts w:ascii="Times New Roman" w:hAnsi="Times New Roman" w:cs="Times New Roman"/>
          <w:sz w:val="24"/>
          <w:szCs w:val="24"/>
        </w:rPr>
      </w:pPr>
    </w:p>
    <w:p w14:paraId="35F67EA0" w14:textId="77777777" w:rsidR="0099364E" w:rsidRDefault="0099364E" w:rsidP="0099364E">
      <w:pPr>
        <w:rPr>
          <w:rFonts w:ascii="Times New Roman" w:hAnsi="Times New Roman" w:cs="Times New Roman"/>
          <w:sz w:val="24"/>
          <w:szCs w:val="24"/>
        </w:rPr>
      </w:pPr>
    </w:p>
    <w:p w14:paraId="4C649B63" w14:textId="77777777" w:rsidR="0099364E" w:rsidRDefault="0099364E" w:rsidP="0099364E">
      <w:pPr>
        <w:rPr>
          <w:rFonts w:ascii="Times New Roman" w:hAnsi="Times New Roman" w:cs="Times New Roman"/>
          <w:sz w:val="24"/>
          <w:szCs w:val="24"/>
        </w:rPr>
      </w:pPr>
    </w:p>
    <w:p w14:paraId="4AAA07F2" w14:textId="77777777" w:rsidR="0099364E" w:rsidRDefault="0099364E" w:rsidP="0099364E">
      <w:pPr>
        <w:rPr>
          <w:rFonts w:ascii="Times New Roman" w:hAnsi="Times New Roman" w:cs="Times New Roman"/>
          <w:sz w:val="24"/>
          <w:szCs w:val="24"/>
        </w:rPr>
      </w:pPr>
    </w:p>
    <w:p w14:paraId="77FFA6BA" w14:textId="77777777" w:rsidR="0099364E" w:rsidRDefault="0099364E" w:rsidP="0099364E">
      <w:pPr>
        <w:rPr>
          <w:rFonts w:ascii="Times New Roman" w:hAnsi="Times New Roman" w:cs="Times New Roman"/>
          <w:sz w:val="24"/>
          <w:szCs w:val="24"/>
        </w:rPr>
      </w:pPr>
    </w:p>
    <w:p w14:paraId="25AC2947" w14:textId="77777777" w:rsidR="0099364E" w:rsidRDefault="0099364E" w:rsidP="0099364E">
      <w:pPr>
        <w:rPr>
          <w:rFonts w:ascii="Times New Roman" w:hAnsi="Times New Roman" w:cs="Times New Roman"/>
          <w:sz w:val="24"/>
          <w:szCs w:val="24"/>
        </w:rPr>
      </w:pPr>
    </w:p>
    <w:p w14:paraId="58B85E6F" w14:textId="77777777" w:rsidR="0099364E" w:rsidRDefault="0099364E" w:rsidP="0099364E">
      <w:pPr>
        <w:rPr>
          <w:rFonts w:ascii="Times New Roman" w:hAnsi="Times New Roman" w:cs="Times New Roman"/>
          <w:sz w:val="24"/>
          <w:szCs w:val="24"/>
        </w:rPr>
      </w:pPr>
    </w:p>
    <w:p w14:paraId="340BB9C4" w14:textId="77777777" w:rsidR="0099364E" w:rsidRPr="00E90309" w:rsidRDefault="0099364E" w:rsidP="0099364E">
      <w:pPr>
        <w:pStyle w:val="ListParagraph"/>
        <w:numPr>
          <w:ilvl w:val="0"/>
          <w:numId w:val="1"/>
        </w:numPr>
        <w:rPr>
          <w:rFonts w:ascii="Times New Roman" w:hAnsi="Times New Roman" w:cs="Times New Roman"/>
          <w:i/>
          <w:iCs/>
          <w:sz w:val="24"/>
          <w:szCs w:val="24"/>
        </w:rPr>
      </w:pPr>
      <w:r w:rsidRPr="00E90309">
        <w:rPr>
          <w:rFonts w:ascii="Times New Roman" w:hAnsi="Times New Roman" w:cs="Times New Roman"/>
          <w:i/>
          <w:iCs/>
          <w:sz w:val="24"/>
          <w:szCs w:val="24"/>
        </w:rPr>
        <w:lastRenderedPageBreak/>
        <w:t>Hampton Place</w:t>
      </w:r>
    </w:p>
    <w:p w14:paraId="40E26E31" w14:textId="77777777" w:rsidR="0099364E" w:rsidRDefault="0099364E" w:rsidP="0099364E">
      <w:pPr>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noProof/>
          <w:sz w:val="24"/>
          <w:szCs w:val="24"/>
        </w:rPr>
        <w:drawing>
          <wp:inline distT="0" distB="0" distL="0" distR="0" wp14:anchorId="2CE6ED3B" wp14:editId="3227C4CE">
            <wp:extent cx="2926080" cy="2510828"/>
            <wp:effectExtent l="0" t="0" r="762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35"/>
                    <a:srcRect l="10769" r="11539"/>
                    <a:stretch/>
                  </pic:blipFill>
                  <pic:spPr bwMode="auto">
                    <a:xfrm>
                      <a:off x="0" y="0"/>
                      <a:ext cx="2926080" cy="251082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3AB5DA8B" wp14:editId="6D8DD9D0">
            <wp:extent cx="2926080" cy="2490281"/>
            <wp:effectExtent l="0" t="0" r="762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36"/>
                    <a:srcRect l="10640" r="11026"/>
                    <a:stretch/>
                  </pic:blipFill>
                  <pic:spPr bwMode="auto">
                    <a:xfrm>
                      <a:off x="0" y="0"/>
                      <a:ext cx="2926080" cy="2490281"/>
                    </a:xfrm>
                    <a:prstGeom prst="rect">
                      <a:avLst/>
                    </a:prstGeom>
                    <a:ln>
                      <a:noFill/>
                    </a:ln>
                    <a:extLst>
                      <a:ext uri="{53640926-AAD7-44D8-BBD7-CCE9431645EC}">
                        <a14:shadowObscured xmlns:a14="http://schemas.microsoft.com/office/drawing/2010/main"/>
                      </a:ext>
                    </a:extLst>
                  </pic:spPr>
                </pic:pic>
              </a:graphicData>
            </a:graphic>
          </wp:inline>
        </w:drawing>
      </w:r>
    </w:p>
    <w:p w14:paraId="49AA2D69"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EA002A" wp14:editId="2D1531FC">
            <wp:extent cx="5943600" cy="39624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37"/>
                    <a:stretch>
                      <a:fillRect/>
                    </a:stretch>
                  </pic:blipFill>
                  <pic:spPr>
                    <a:xfrm>
                      <a:off x="0" y="0"/>
                      <a:ext cx="5943600" cy="3962400"/>
                    </a:xfrm>
                    <a:prstGeom prst="rect">
                      <a:avLst/>
                    </a:prstGeom>
                  </pic:spPr>
                </pic:pic>
              </a:graphicData>
            </a:graphic>
          </wp:inline>
        </w:drawing>
      </w:r>
    </w:p>
    <w:p w14:paraId="209CE64B" w14:textId="77777777" w:rsidR="0099364E" w:rsidRDefault="0099364E" w:rsidP="0099364E">
      <w:pPr>
        <w:rPr>
          <w:rFonts w:ascii="Times New Roman" w:hAnsi="Times New Roman" w:cs="Times New Roman"/>
          <w:sz w:val="24"/>
          <w:szCs w:val="24"/>
        </w:rPr>
      </w:pPr>
      <w:r w:rsidRPr="007142C4">
        <w:rPr>
          <w:rFonts w:ascii="Times New Roman" w:hAnsi="Times New Roman" w:cs="Times New Roman"/>
          <w:b/>
          <w:bCs/>
          <w:sz w:val="24"/>
          <w:szCs w:val="24"/>
        </w:rPr>
        <w:t xml:space="preserve">Figure </w:t>
      </w:r>
      <w:r>
        <w:rPr>
          <w:rFonts w:ascii="Times New Roman" w:hAnsi="Times New Roman" w:cs="Times New Roman"/>
          <w:b/>
          <w:bCs/>
          <w:sz w:val="24"/>
          <w:szCs w:val="24"/>
        </w:rPr>
        <w:t>12</w:t>
      </w:r>
      <w:r w:rsidRPr="007142C4">
        <w:rPr>
          <w:rFonts w:ascii="Times New Roman" w:hAnsi="Times New Roman" w:cs="Times New Roman"/>
          <w:b/>
          <w:bCs/>
          <w:sz w:val="24"/>
          <w:szCs w:val="24"/>
        </w:rPr>
        <w:t xml:space="preserve"> </w:t>
      </w:r>
      <w:r w:rsidRPr="00FB1E9B">
        <w:rPr>
          <w:rFonts w:ascii="Times New Roman" w:hAnsi="Times New Roman" w:cs="Times New Roman"/>
          <w:sz w:val="24"/>
          <w:szCs w:val="24"/>
        </w:rPr>
        <w:t>The comparison of CHMs fo</w:t>
      </w:r>
      <w:r>
        <w:rPr>
          <w:rFonts w:ascii="Times New Roman" w:hAnsi="Times New Roman" w:cs="Times New Roman"/>
          <w:sz w:val="24"/>
          <w:szCs w:val="24"/>
        </w:rPr>
        <w:t>r Hampton</w:t>
      </w:r>
      <w:r w:rsidRPr="00FB1E9B">
        <w:rPr>
          <w:rFonts w:ascii="Times New Roman" w:hAnsi="Times New Roman" w:cs="Times New Roman"/>
          <w:sz w:val="24"/>
          <w:szCs w:val="24"/>
        </w:rPr>
        <w:t xml:space="preserve"> Place, created from UBC campus LiDAR data in 2015 and 2021 using the point-to-raster (p2r) algorithm with a spatial resolution of 2 meters, highlights changes in tree height and canopy structure.</w:t>
      </w:r>
    </w:p>
    <w:p w14:paraId="3E3B9A39" w14:textId="77777777" w:rsidR="0099364E" w:rsidRDefault="0099364E" w:rsidP="0099364E">
      <w:pPr>
        <w:rPr>
          <w:rFonts w:ascii="Times New Roman" w:hAnsi="Times New Roman" w:cs="Times New Roman"/>
          <w:sz w:val="24"/>
          <w:szCs w:val="24"/>
        </w:rPr>
      </w:pPr>
      <w:r w:rsidRPr="008C1664">
        <w:rPr>
          <w:rFonts w:ascii="Times New Roman" w:hAnsi="Times New Roman" w:cs="Times New Roman"/>
          <w:sz w:val="24"/>
          <w:szCs w:val="24"/>
        </w:rPr>
        <w:t xml:space="preserve">Trees around </w:t>
      </w:r>
      <w:r>
        <w:rPr>
          <w:rFonts w:ascii="Times New Roman" w:hAnsi="Times New Roman" w:cs="Times New Roman" w:hint="eastAsia"/>
          <w:sz w:val="24"/>
          <w:szCs w:val="24"/>
        </w:rPr>
        <w:t>residential</w:t>
      </w:r>
      <w:r>
        <w:rPr>
          <w:rFonts w:ascii="Times New Roman" w:hAnsi="Times New Roman" w:cs="Times New Roman"/>
          <w:sz w:val="24"/>
          <w:szCs w:val="24"/>
        </w:rPr>
        <w:t xml:space="preserve"> </w:t>
      </w:r>
      <w:r w:rsidRPr="008C1664">
        <w:rPr>
          <w:rFonts w:ascii="Times New Roman" w:hAnsi="Times New Roman" w:cs="Times New Roman"/>
          <w:sz w:val="24"/>
          <w:szCs w:val="24"/>
        </w:rPr>
        <w:t>buildings generally exhibited an increase in canopy height, though some roadside and selective tree cutting occurred between 2015 and 2021.</w:t>
      </w:r>
    </w:p>
    <w:p w14:paraId="0F98416B" w14:textId="77777777" w:rsidR="0099364E" w:rsidRPr="002D62C8" w:rsidRDefault="0099364E" w:rsidP="0099364E">
      <w:pPr>
        <w:pStyle w:val="ListParagraph"/>
        <w:numPr>
          <w:ilvl w:val="0"/>
          <w:numId w:val="1"/>
        </w:numPr>
        <w:rPr>
          <w:rFonts w:ascii="Times New Roman" w:hAnsi="Times New Roman" w:cs="Times New Roman"/>
          <w:i/>
          <w:iCs/>
          <w:sz w:val="24"/>
          <w:szCs w:val="24"/>
        </w:rPr>
      </w:pPr>
      <w:r w:rsidRPr="002D62C8">
        <w:rPr>
          <w:rFonts w:ascii="Times New Roman" w:hAnsi="Times New Roman" w:cs="Times New Roman"/>
          <w:i/>
          <w:iCs/>
          <w:sz w:val="24"/>
          <w:szCs w:val="24"/>
        </w:rPr>
        <w:lastRenderedPageBreak/>
        <w:t>Hawthorn Place</w:t>
      </w:r>
    </w:p>
    <w:p w14:paraId="5F126F00"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2B6B96" wp14:editId="19CB2792">
            <wp:extent cx="2926080" cy="3237365"/>
            <wp:effectExtent l="0" t="0" r="762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8"/>
                    <a:srcRect l="18846" r="20898"/>
                    <a:stretch/>
                  </pic:blipFill>
                  <pic:spPr bwMode="auto">
                    <a:xfrm>
                      <a:off x="0" y="0"/>
                      <a:ext cx="2926080" cy="323736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21B9C9DB" wp14:editId="6F81AAC7">
            <wp:extent cx="2926080" cy="3216832"/>
            <wp:effectExtent l="0" t="0" r="762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9"/>
                    <a:srcRect l="18846" r="20513"/>
                    <a:stretch/>
                  </pic:blipFill>
                  <pic:spPr bwMode="auto">
                    <a:xfrm>
                      <a:off x="0" y="0"/>
                      <a:ext cx="2926080" cy="3216832"/>
                    </a:xfrm>
                    <a:prstGeom prst="rect">
                      <a:avLst/>
                    </a:prstGeom>
                    <a:ln>
                      <a:noFill/>
                    </a:ln>
                    <a:extLst>
                      <a:ext uri="{53640926-AAD7-44D8-BBD7-CCE9431645EC}">
                        <a14:shadowObscured xmlns:a14="http://schemas.microsoft.com/office/drawing/2010/main"/>
                      </a:ext>
                    </a:extLst>
                  </pic:spPr>
                </pic:pic>
              </a:graphicData>
            </a:graphic>
          </wp:inline>
        </w:drawing>
      </w:r>
    </w:p>
    <w:p w14:paraId="613937A1" w14:textId="77777777" w:rsidR="0099364E" w:rsidRDefault="0099364E" w:rsidP="0099364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81746D" wp14:editId="6D5C553C">
            <wp:extent cx="5623560" cy="3749040"/>
            <wp:effectExtent l="0" t="0" r="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40"/>
                    <a:stretch>
                      <a:fillRect/>
                    </a:stretch>
                  </pic:blipFill>
                  <pic:spPr>
                    <a:xfrm>
                      <a:off x="0" y="0"/>
                      <a:ext cx="5623560" cy="3749040"/>
                    </a:xfrm>
                    <a:prstGeom prst="rect">
                      <a:avLst/>
                    </a:prstGeom>
                  </pic:spPr>
                </pic:pic>
              </a:graphicData>
            </a:graphic>
          </wp:inline>
        </w:drawing>
      </w:r>
    </w:p>
    <w:p w14:paraId="6B17F327" w14:textId="77777777" w:rsidR="0099364E" w:rsidRDefault="0099364E" w:rsidP="0099364E">
      <w:pPr>
        <w:rPr>
          <w:rFonts w:ascii="Times New Roman" w:hAnsi="Times New Roman" w:cs="Times New Roman"/>
          <w:sz w:val="24"/>
          <w:szCs w:val="24"/>
        </w:rPr>
      </w:pPr>
      <w:r w:rsidRPr="00841CFD">
        <w:rPr>
          <w:rFonts w:ascii="Times New Roman" w:hAnsi="Times New Roman" w:cs="Times New Roman"/>
          <w:b/>
          <w:bCs/>
          <w:sz w:val="24"/>
          <w:szCs w:val="24"/>
        </w:rPr>
        <w:t>Figure 1</w:t>
      </w:r>
      <w:r>
        <w:rPr>
          <w:rFonts w:ascii="Times New Roman" w:hAnsi="Times New Roman" w:cs="Times New Roman"/>
          <w:b/>
          <w:bCs/>
          <w:sz w:val="24"/>
          <w:szCs w:val="24"/>
        </w:rPr>
        <w:t>3</w:t>
      </w:r>
      <w:r w:rsidRPr="00841CFD">
        <w:rPr>
          <w:rFonts w:ascii="Times New Roman" w:hAnsi="Times New Roman" w:cs="Times New Roman"/>
          <w:b/>
          <w:bCs/>
          <w:sz w:val="24"/>
          <w:szCs w:val="24"/>
        </w:rPr>
        <w:t xml:space="preserve"> </w:t>
      </w:r>
      <w:r w:rsidRPr="00647544">
        <w:rPr>
          <w:rFonts w:ascii="Times New Roman" w:hAnsi="Times New Roman" w:cs="Times New Roman"/>
          <w:sz w:val="24"/>
          <w:szCs w:val="24"/>
        </w:rPr>
        <w:t>The comparison of CHMs for the Hawthorn Place, created from UBC campus LiDAR data in 2015 and 2021 using the point-to-raster (p2r) algorithm with a spatial resolution of 2 meters, highlights changes in tree height and canopy structure.</w:t>
      </w:r>
    </w:p>
    <w:p w14:paraId="10D80CF1" w14:textId="77777777" w:rsidR="0099364E" w:rsidRDefault="0099364E" w:rsidP="0099364E">
      <w:pPr>
        <w:rPr>
          <w:rFonts w:ascii="Times New Roman" w:hAnsi="Times New Roman" w:cs="Times New Roman"/>
          <w:sz w:val="24"/>
          <w:szCs w:val="24"/>
        </w:rPr>
      </w:pPr>
      <w:r w:rsidRPr="005B51F5">
        <w:rPr>
          <w:rFonts w:ascii="Times New Roman" w:hAnsi="Times New Roman" w:cs="Times New Roman"/>
          <w:sz w:val="24"/>
          <w:szCs w:val="24"/>
        </w:rPr>
        <w:lastRenderedPageBreak/>
        <w:t xml:space="preserve">Tree canopy heights in the community </w:t>
      </w:r>
      <w:r>
        <w:rPr>
          <w:rFonts w:ascii="Times New Roman" w:hAnsi="Times New Roman" w:cs="Times New Roman" w:hint="eastAsia"/>
          <w:sz w:val="24"/>
          <w:szCs w:val="24"/>
        </w:rPr>
        <w:t>were</w:t>
      </w:r>
      <w:r w:rsidRPr="005B51F5">
        <w:rPr>
          <w:rFonts w:ascii="Times New Roman" w:hAnsi="Times New Roman" w:cs="Times New Roman"/>
          <w:sz w:val="24"/>
          <w:szCs w:val="24"/>
        </w:rPr>
        <w:t xml:space="preserve"> progressing at a healthy pace,</w:t>
      </w:r>
      <w:r w:rsidRPr="00116433">
        <w:rPr>
          <w:rFonts w:ascii="Times New Roman" w:hAnsi="Times New Roman" w:cs="Times New Roman"/>
          <w:sz w:val="24"/>
          <w:szCs w:val="24"/>
        </w:rPr>
        <w:t xml:space="preserve"> with large clusters of undeveloped areas holding the potential</w:t>
      </w:r>
      <w:r w:rsidRPr="00116433">
        <w:t xml:space="preserve"> </w:t>
      </w:r>
      <w:r w:rsidRPr="00116433">
        <w:rPr>
          <w:rFonts w:ascii="Times New Roman" w:hAnsi="Times New Roman" w:cs="Times New Roman"/>
          <w:sz w:val="24"/>
          <w:szCs w:val="24"/>
        </w:rPr>
        <w:t>for future development of old-growth trees.</w:t>
      </w:r>
    </w:p>
    <w:p w14:paraId="4B753113" w14:textId="77777777" w:rsidR="0099364E" w:rsidRDefault="0099364E" w:rsidP="0099364E">
      <w:pPr>
        <w:rPr>
          <w:rFonts w:ascii="Times New Roman" w:hAnsi="Times New Roman" w:cs="Times New Roman"/>
          <w:sz w:val="24"/>
          <w:szCs w:val="24"/>
        </w:rPr>
      </w:pPr>
    </w:p>
    <w:p w14:paraId="69E8703B" w14:textId="77777777" w:rsidR="0099364E" w:rsidRDefault="0099364E" w:rsidP="0099364E">
      <w:pPr>
        <w:rPr>
          <w:rFonts w:ascii="Times New Roman" w:hAnsi="Times New Roman" w:cs="Times New Roman"/>
          <w:sz w:val="24"/>
          <w:szCs w:val="24"/>
        </w:rPr>
      </w:pPr>
      <w:r w:rsidRPr="00360C8A">
        <w:rPr>
          <w:rFonts w:ascii="Times New Roman" w:hAnsi="Times New Roman" w:cs="Times New Roman"/>
          <w:noProof/>
          <w:sz w:val="24"/>
          <w:szCs w:val="24"/>
        </w:rPr>
        <w:drawing>
          <wp:inline distT="0" distB="0" distL="0" distR="0" wp14:anchorId="0A3EBE42" wp14:editId="2415AD57">
            <wp:extent cx="2971800" cy="221519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71800" cy="2215198"/>
                    </a:xfrm>
                    <a:prstGeom prst="rect">
                      <a:avLst/>
                    </a:prstGeom>
                  </pic:spPr>
                </pic:pic>
              </a:graphicData>
            </a:graphic>
          </wp:inline>
        </w:drawing>
      </w:r>
      <w:r w:rsidRPr="005F76F4">
        <w:rPr>
          <w:rFonts w:ascii="Times New Roman" w:hAnsi="Times New Roman" w:cs="Times New Roman"/>
          <w:noProof/>
          <w:sz w:val="24"/>
          <w:szCs w:val="24"/>
        </w:rPr>
        <w:drawing>
          <wp:inline distT="0" distB="0" distL="0" distR="0" wp14:anchorId="6EA7A165" wp14:editId="2FE781C6">
            <wp:extent cx="2962656" cy="2215662"/>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62656" cy="2215662"/>
                    </a:xfrm>
                    <a:prstGeom prst="rect">
                      <a:avLst/>
                    </a:prstGeom>
                  </pic:spPr>
                </pic:pic>
              </a:graphicData>
            </a:graphic>
          </wp:inline>
        </w:drawing>
      </w:r>
    </w:p>
    <w:p w14:paraId="15266878" w14:textId="77777777" w:rsidR="0099364E" w:rsidRDefault="0099364E" w:rsidP="0099364E">
      <w:pPr>
        <w:rPr>
          <w:rFonts w:ascii="Times New Roman" w:hAnsi="Times New Roman" w:cs="Times New Roman"/>
          <w:sz w:val="24"/>
          <w:szCs w:val="24"/>
        </w:rPr>
      </w:pPr>
      <w:r w:rsidRPr="00FE11E5">
        <w:rPr>
          <w:rFonts w:ascii="Times New Roman" w:hAnsi="Times New Roman" w:cs="Times New Roman"/>
          <w:noProof/>
          <w:sz w:val="24"/>
          <w:szCs w:val="24"/>
        </w:rPr>
        <w:drawing>
          <wp:inline distT="0" distB="0" distL="0" distR="0" wp14:anchorId="5F6A59ED" wp14:editId="0E08C081">
            <wp:extent cx="2971800" cy="22161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71800" cy="2216150"/>
                    </a:xfrm>
                    <a:prstGeom prst="rect">
                      <a:avLst/>
                    </a:prstGeom>
                  </pic:spPr>
                </pic:pic>
              </a:graphicData>
            </a:graphic>
          </wp:inline>
        </w:drawing>
      </w:r>
      <w:r w:rsidRPr="0037673E">
        <w:rPr>
          <w:rFonts w:ascii="Times New Roman" w:hAnsi="Times New Roman" w:cs="Times New Roman"/>
          <w:noProof/>
          <w:sz w:val="24"/>
          <w:szCs w:val="24"/>
        </w:rPr>
        <w:drawing>
          <wp:inline distT="0" distB="0" distL="0" distR="0" wp14:anchorId="00CDBB75" wp14:editId="6F9D1985">
            <wp:extent cx="2962656" cy="2208382"/>
            <wp:effectExtent l="0" t="0" r="0" b="190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62656" cy="2208382"/>
                    </a:xfrm>
                    <a:prstGeom prst="rect">
                      <a:avLst/>
                    </a:prstGeom>
                  </pic:spPr>
                </pic:pic>
              </a:graphicData>
            </a:graphic>
          </wp:inline>
        </w:drawing>
      </w:r>
    </w:p>
    <w:p w14:paraId="7D827FAF" w14:textId="77777777" w:rsidR="0099364E" w:rsidRDefault="0099364E" w:rsidP="0099364E">
      <w:pPr>
        <w:rPr>
          <w:rFonts w:ascii="Times New Roman" w:hAnsi="Times New Roman" w:cs="Times New Roman"/>
          <w:sz w:val="24"/>
          <w:szCs w:val="24"/>
        </w:rPr>
      </w:pPr>
      <w:r w:rsidRPr="00647544">
        <w:rPr>
          <w:rFonts w:ascii="Times New Roman" w:hAnsi="Times New Roman" w:cs="Times New Roman"/>
          <w:b/>
          <w:bCs/>
          <w:sz w:val="24"/>
          <w:szCs w:val="24"/>
        </w:rPr>
        <w:t>Figure 1</w:t>
      </w:r>
      <w:r>
        <w:rPr>
          <w:rFonts w:ascii="Times New Roman" w:hAnsi="Times New Roman" w:cs="Times New Roman"/>
          <w:b/>
          <w:bCs/>
          <w:sz w:val="24"/>
          <w:szCs w:val="24"/>
        </w:rPr>
        <w:t>4</w:t>
      </w:r>
      <w:r w:rsidRPr="00647544">
        <w:rPr>
          <w:rFonts w:ascii="Times New Roman" w:hAnsi="Times New Roman" w:cs="Times New Roman"/>
          <w:sz w:val="24"/>
          <w:szCs w:val="24"/>
        </w:rPr>
        <w:t xml:space="preserve"> Comparison of canopy cover percentages for neighborhoods with</w:t>
      </w:r>
      <w:r>
        <w:rPr>
          <w:rFonts w:ascii="Times New Roman" w:hAnsi="Times New Roman" w:cs="Times New Roman"/>
          <w:sz w:val="24"/>
          <w:szCs w:val="24"/>
        </w:rPr>
        <w:t>out</w:t>
      </w:r>
      <w:r w:rsidRPr="00647544">
        <w:rPr>
          <w:rFonts w:ascii="Times New Roman" w:hAnsi="Times New Roman" w:cs="Times New Roman"/>
          <w:sz w:val="24"/>
          <w:szCs w:val="24"/>
        </w:rPr>
        <w:t xml:space="preserve"> new building construction between 2015 and 2021, examined through different canopy height thresholds (ranging from 5 to 65 meters).</w:t>
      </w:r>
    </w:p>
    <w:p w14:paraId="12695057" w14:textId="77777777" w:rsidR="0099364E" w:rsidRDefault="0099364E" w:rsidP="0099364E">
      <w:pPr>
        <w:rPr>
          <w:rFonts w:ascii="Times New Roman" w:hAnsi="Times New Roman" w:cs="Times New Roman"/>
          <w:sz w:val="24"/>
          <w:szCs w:val="24"/>
        </w:rPr>
      </w:pPr>
      <w:r w:rsidRPr="005A70CE">
        <w:rPr>
          <w:rFonts w:ascii="Times New Roman" w:hAnsi="Times New Roman" w:cs="Times New Roman"/>
          <w:sz w:val="24"/>
          <w:szCs w:val="24"/>
        </w:rPr>
        <w:t xml:space="preserve">Neighborhoods unaffected by </w:t>
      </w:r>
      <w:r>
        <w:rPr>
          <w:rFonts w:ascii="Times New Roman" w:hAnsi="Times New Roman" w:cs="Times New Roman" w:hint="eastAsia"/>
          <w:sz w:val="24"/>
          <w:szCs w:val="24"/>
        </w:rPr>
        <w:t>building</w:t>
      </w:r>
      <w:r>
        <w:rPr>
          <w:rFonts w:ascii="Times New Roman" w:hAnsi="Times New Roman" w:cs="Times New Roman"/>
          <w:sz w:val="24"/>
          <w:szCs w:val="24"/>
        </w:rPr>
        <w:t xml:space="preserve"> </w:t>
      </w:r>
      <w:r w:rsidRPr="005A70CE">
        <w:rPr>
          <w:rFonts w:ascii="Times New Roman" w:hAnsi="Times New Roman" w:cs="Times New Roman"/>
          <w:sz w:val="24"/>
          <w:szCs w:val="24"/>
        </w:rPr>
        <w:t>construction generally had higher canopy cover and showed tree growth between 2015 and 2021, particularly at lower canopy heights.</w:t>
      </w:r>
      <w:r w:rsidRPr="00891786">
        <w:rPr>
          <w:rFonts w:ascii="Times New Roman" w:hAnsi="Times New Roman" w:cs="Times New Roman"/>
          <w:sz w:val="24"/>
          <w:szCs w:val="24"/>
        </w:rPr>
        <w:t xml:space="preserve"> This could be due to</w:t>
      </w:r>
      <w:r>
        <w:rPr>
          <w:rFonts w:ascii="Times New Roman" w:hAnsi="Times New Roman" w:cs="Times New Roman"/>
          <w:sz w:val="24"/>
          <w:szCs w:val="24"/>
        </w:rPr>
        <w:t xml:space="preserve"> </w:t>
      </w:r>
      <w:r>
        <w:rPr>
          <w:rFonts w:ascii="Times New Roman" w:hAnsi="Times New Roman" w:cs="Times New Roman" w:hint="eastAsia"/>
          <w:sz w:val="24"/>
          <w:szCs w:val="24"/>
        </w:rPr>
        <w:t>the</w:t>
      </w:r>
      <w:r w:rsidRPr="00891786">
        <w:rPr>
          <w:rFonts w:ascii="Times New Roman" w:hAnsi="Times New Roman" w:cs="Times New Roman"/>
          <w:sz w:val="24"/>
          <w:szCs w:val="24"/>
        </w:rPr>
        <w:t xml:space="preserve"> </w:t>
      </w:r>
      <w:r>
        <w:rPr>
          <w:rFonts w:ascii="Times New Roman" w:hAnsi="Times New Roman" w:cs="Times New Roman" w:hint="eastAsia"/>
          <w:sz w:val="24"/>
          <w:szCs w:val="24"/>
        </w:rPr>
        <w:t>existing</w:t>
      </w:r>
      <w:r>
        <w:rPr>
          <w:rFonts w:ascii="Times New Roman" w:hAnsi="Times New Roman" w:cs="Times New Roman"/>
          <w:sz w:val="24"/>
          <w:szCs w:val="24"/>
        </w:rPr>
        <w:t xml:space="preserve"> </w:t>
      </w:r>
      <w:r w:rsidRPr="00891786">
        <w:rPr>
          <w:rFonts w:ascii="Times New Roman" w:hAnsi="Times New Roman" w:cs="Times New Roman"/>
          <w:sz w:val="24"/>
          <w:szCs w:val="24"/>
        </w:rPr>
        <w:t>young trees</w:t>
      </w:r>
      <w:r>
        <w:rPr>
          <w:rFonts w:ascii="Times New Roman" w:hAnsi="Times New Roman" w:cs="Times New Roman"/>
          <w:sz w:val="24"/>
          <w:szCs w:val="24"/>
        </w:rPr>
        <w:t xml:space="preserve"> </w:t>
      </w:r>
      <w:r>
        <w:rPr>
          <w:rFonts w:ascii="Times New Roman" w:hAnsi="Times New Roman" w:cs="Times New Roman" w:hint="eastAsia"/>
          <w:sz w:val="24"/>
          <w:szCs w:val="24"/>
        </w:rPr>
        <w:t>natural</w:t>
      </w:r>
      <w:r>
        <w:rPr>
          <w:rFonts w:ascii="Times New Roman" w:hAnsi="Times New Roman" w:cs="Times New Roman"/>
          <w:sz w:val="24"/>
          <w:szCs w:val="24"/>
        </w:rPr>
        <w:t xml:space="preserve"> </w:t>
      </w:r>
      <w:r>
        <w:rPr>
          <w:rFonts w:ascii="Times New Roman" w:hAnsi="Times New Roman" w:cs="Times New Roman" w:hint="eastAsia"/>
          <w:sz w:val="24"/>
          <w:szCs w:val="24"/>
        </w:rPr>
        <w:t>growth</w:t>
      </w:r>
      <w:r>
        <w:rPr>
          <w:rFonts w:ascii="Times New Roman" w:hAnsi="Times New Roman" w:cs="Times New Roman"/>
          <w:sz w:val="24"/>
          <w:szCs w:val="24"/>
        </w:rPr>
        <w:t xml:space="preserve"> </w:t>
      </w:r>
      <w:r>
        <w:rPr>
          <w:rFonts w:ascii="Times New Roman" w:hAnsi="Times New Roman" w:cs="Times New Roman" w:hint="eastAsia"/>
          <w:sz w:val="24"/>
          <w:szCs w:val="24"/>
        </w:rPr>
        <w:t>or</w:t>
      </w:r>
      <w:r w:rsidRPr="00891786">
        <w:rPr>
          <w:rFonts w:ascii="Times New Roman" w:hAnsi="Times New Roman" w:cs="Times New Roman"/>
          <w:sz w:val="24"/>
          <w:szCs w:val="24"/>
        </w:rPr>
        <w:t xml:space="preserve"> maturing.</w:t>
      </w:r>
      <w:r>
        <w:rPr>
          <w:rFonts w:ascii="Times New Roman" w:hAnsi="Times New Roman" w:cs="Times New Roman"/>
          <w:sz w:val="24"/>
          <w:szCs w:val="24"/>
        </w:rPr>
        <w:t xml:space="preserve"> </w:t>
      </w:r>
      <w:r w:rsidRPr="00BD5A9F">
        <w:rPr>
          <w:rFonts w:ascii="Times New Roman" w:hAnsi="Times New Roman" w:cs="Times New Roman"/>
          <w:sz w:val="24"/>
          <w:szCs w:val="24"/>
        </w:rPr>
        <w:t>All</w:t>
      </w:r>
      <w:r>
        <w:rPr>
          <w:rFonts w:ascii="Times New Roman" w:hAnsi="Times New Roman" w:cs="Times New Roman"/>
          <w:sz w:val="24"/>
          <w:szCs w:val="24"/>
        </w:rPr>
        <w:t xml:space="preserve"> </w:t>
      </w:r>
      <w:r w:rsidRPr="00BD5A9F">
        <w:rPr>
          <w:rFonts w:ascii="Times New Roman" w:hAnsi="Times New Roman" w:cs="Times New Roman"/>
          <w:sz w:val="24"/>
          <w:szCs w:val="24"/>
        </w:rPr>
        <w:t>neighborhoods except Hampton Place achieved 10% canopy cover growth between 2015 and 2021 at the 5m canopy height threshold</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C6197D">
        <w:rPr>
          <w:rFonts w:ascii="Times New Roman" w:hAnsi="Times New Roman" w:cs="Times New Roman"/>
          <w:sz w:val="24"/>
          <w:szCs w:val="24"/>
        </w:rPr>
        <w:t>The</w:t>
      </w:r>
      <w:r>
        <w:rPr>
          <w:rFonts w:ascii="Times New Roman" w:hAnsi="Times New Roman" w:cs="Times New Roman"/>
          <w:sz w:val="24"/>
          <w:szCs w:val="24"/>
        </w:rPr>
        <w:t xml:space="preserve"> relatively</w:t>
      </w:r>
      <w:r w:rsidRPr="00C6197D">
        <w:rPr>
          <w:rFonts w:ascii="Times New Roman" w:hAnsi="Times New Roman" w:cs="Times New Roman"/>
          <w:sz w:val="24"/>
          <w:szCs w:val="24"/>
        </w:rPr>
        <w:t xml:space="preserve"> lower growth in Hampton Place may stem from fewer available spaces for trees, as the area has denser building development and smaller green spaces compared to other neighborhoods.</w:t>
      </w:r>
    </w:p>
    <w:p w14:paraId="6D3BE581" w14:textId="77777777" w:rsidR="0099364E" w:rsidRDefault="0099364E" w:rsidP="0099364E">
      <w:pPr>
        <w:rPr>
          <w:rFonts w:ascii="Times New Roman" w:hAnsi="Times New Roman" w:cs="Times New Roman"/>
          <w:sz w:val="24"/>
          <w:szCs w:val="24"/>
        </w:rPr>
      </w:pPr>
      <w:r>
        <w:rPr>
          <w:rFonts w:ascii="Times New Roman" w:hAnsi="Times New Roman" w:cs="Times New Roman"/>
          <w:sz w:val="24"/>
          <w:szCs w:val="24"/>
        </w:rPr>
        <w:t xml:space="preserve">Although </w:t>
      </w:r>
      <w:r w:rsidRPr="007C7113">
        <w:rPr>
          <w:rFonts w:ascii="Times New Roman" w:hAnsi="Times New Roman" w:cs="Times New Roman"/>
          <w:sz w:val="24"/>
          <w:szCs w:val="24"/>
        </w:rPr>
        <w:t>no new construction took place, the density of the building distribution</w:t>
      </w:r>
      <w:r>
        <w:rPr>
          <w:rFonts w:ascii="Times New Roman" w:hAnsi="Times New Roman" w:cs="Times New Roman"/>
          <w:sz w:val="24"/>
          <w:szCs w:val="24"/>
        </w:rPr>
        <w:t xml:space="preserve"> and </w:t>
      </w:r>
      <w:r w:rsidRPr="003A2284">
        <w:rPr>
          <w:rFonts w:ascii="Times New Roman" w:hAnsi="Times New Roman" w:cs="Times New Roman"/>
          <w:sz w:val="24"/>
          <w:szCs w:val="24"/>
        </w:rPr>
        <w:t xml:space="preserve">available growing space also influenced the </w:t>
      </w:r>
      <w:r>
        <w:rPr>
          <w:rFonts w:ascii="Times New Roman" w:hAnsi="Times New Roman" w:cs="Times New Roman" w:hint="eastAsia"/>
          <w:sz w:val="24"/>
          <w:szCs w:val="24"/>
        </w:rPr>
        <w:t>canopy</w:t>
      </w:r>
      <w:r>
        <w:rPr>
          <w:rFonts w:ascii="Times New Roman" w:hAnsi="Times New Roman" w:cs="Times New Roman"/>
          <w:sz w:val="24"/>
          <w:szCs w:val="24"/>
        </w:rPr>
        <w:t xml:space="preserve"> </w:t>
      </w:r>
      <w:r>
        <w:rPr>
          <w:rFonts w:ascii="Times New Roman" w:hAnsi="Times New Roman" w:cs="Times New Roman" w:hint="eastAsia"/>
          <w:sz w:val="24"/>
          <w:szCs w:val="24"/>
        </w:rPr>
        <w:t>cover</w:t>
      </w:r>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w:t>
      </w:r>
      <w:r w:rsidRPr="003A2284">
        <w:rPr>
          <w:rFonts w:ascii="Times New Roman" w:hAnsi="Times New Roman" w:cs="Times New Roman"/>
          <w:sz w:val="24"/>
          <w:szCs w:val="24"/>
        </w:rPr>
        <w:t>age composition of the neighborhood tree</w:t>
      </w:r>
      <w:r>
        <w:rPr>
          <w:rFonts w:ascii="Times New Roman" w:hAnsi="Times New Roman" w:cs="Times New Roman"/>
          <w:sz w:val="24"/>
          <w:szCs w:val="24"/>
        </w:rPr>
        <w:t xml:space="preserve">s. </w:t>
      </w:r>
      <w:r w:rsidRPr="0052657A">
        <w:rPr>
          <w:rFonts w:ascii="Times New Roman" w:hAnsi="Times New Roman" w:cs="Times New Roman"/>
          <w:sz w:val="24"/>
          <w:szCs w:val="24"/>
        </w:rPr>
        <w:t>Overall, East Campus and Hawthorn Place</w:t>
      </w:r>
      <w:r>
        <w:rPr>
          <w:rFonts w:ascii="Times New Roman" w:hAnsi="Times New Roman" w:cs="Times New Roman"/>
          <w:sz w:val="24"/>
          <w:szCs w:val="24"/>
        </w:rPr>
        <w:t>,</w:t>
      </w:r>
      <w:r w:rsidRPr="0052657A">
        <w:rPr>
          <w:rFonts w:ascii="Times New Roman" w:hAnsi="Times New Roman" w:cs="Times New Roman"/>
          <w:sz w:val="24"/>
          <w:szCs w:val="24"/>
        </w:rPr>
        <w:t xml:space="preserve"> with lower densities of existing buildings had higher </w:t>
      </w:r>
      <w:r w:rsidRPr="0052657A">
        <w:rPr>
          <w:rFonts w:ascii="Times New Roman" w:hAnsi="Times New Roman" w:cs="Times New Roman"/>
          <w:sz w:val="24"/>
          <w:szCs w:val="24"/>
        </w:rPr>
        <w:lastRenderedPageBreak/>
        <w:t>canopy coverage</w:t>
      </w:r>
      <w:r>
        <w:rPr>
          <w:rFonts w:ascii="Times New Roman" w:hAnsi="Times New Roman" w:cs="Times New Roman" w:hint="eastAsia"/>
          <w:sz w:val="24"/>
          <w:szCs w:val="24"/>
        </w:rPr>
        <w:t>.</w:t>
      </w:r>
      <w:r>
        <w:rPr>
          <w:rFonts w:ascii="Times New Roman" w:hAnsi="Times New Roman" w:cs="Times New Roman"/>
          <w:sz w:val="24"/>
          <w:szCs w:val="24"/>
        </w:rPr>
        <w:t xml:space="preserve"> Also, they </w:t>
      </w:r>
      <w:r w:rsidRPr="003718F0">
        <w:rPr>
          <w:rFonts w:ascii="Times New Roman" w:hAnsi="Times New Roman" w:cs="Times New Roman"/>
          <w:sz w:val="24"/>
          <w:szCs w:val="24"/>
        </w:rPr>
        <w:t>had trees reaching around 45m in height, while Chancellor Place and Hampton Place had maximum tree heights of 30m and 25m, respectively.</w:t>
      </w:r>
      <w:r>
        <w:rPr>
          <w:rFonts w:ascii="Times New Roman" w:hAnsi="Times New Roman" w:cs="Times New Roman"/>
          <w:sz w:val="24"/>
          <w:szCs w:val="24"/>
        </w:rPr>
        <w:t xml:space="preserve"> </w:t>
      </w:r>
      <w:r w:rsidRPr="00EC1DC9">
        <w:rPr>
          <w:rFonts w:ascii="Times New Roman" w:hAnsi="Times New Roman" w:cs="Times New Roman"/>
          <w:sz w:val="24"/>
          <w:szCs w:val="24"/>
        </w:rPr>
        <w:t>With more space for root expansion and growth, young trees in East Campus and Hawthorn Place in 2015 likely benefited from greater access to water, nutrients, and sunlight, allowing them to continue growing without the constraints of nearby buildings or infrastructure.</w:t>
      </w:r>
      <w:r w:rsidRPr="005B0B88">
        <w:t xml:space="preserve"> </w:t>
      </w:r>
      <w:r w:rsidRPr="00B77760">
        <w:rPr>
          <w:rFonts w:ascii="Times New Roman" w:hAnsi="Times New Roman" w:cs="Times New Roman"/>
          <w:sz w:val="24"/>
          <w:szCs w:val="24"/>
        </w:rPr>
        <w:t>This aligns with the higher canopy cover observed in trees reaching 10-25m in height within East Campus and Hawthorn Place.</w:t>
      </w:r>
    </w:p>
    <w:p w14:paraId="2DE08624" w14:textId="77777777" w:rsidR="0099364E" w:rsidRDefault="0099364E" w:rsidP="0099364E">
      <w:pPr>
        <w:rPr>
          <w:rFonts w:ascii="Times New Roman" w:hAnsi="Times New Roman" w:cs="Times New Roman"/>
          <w:sz w:val="24"/>
          <w:szCs w:val="24"/>
        </w:rPr>
      </w:pPr>
    </w:p>
    <w:p w14:paraId="1986EBB9" w14:textId="77777777" w:rsidR="0099364E" w:rsidRPr="00FD6397" w:rsidRDefault="0099364E" w:rsidP="0099364E">
      <w:pPr>
        <w:rPr>
          <w:rFonts w:ascii="Times New Roman" w:hAnsi="Times New Roman" w:cs="Times New Roman"/>
          <w:b/>
          <w:bCs/>
          <w:sz w:val="24"/>
          <w:szCs w:val="24"/>
        </w:rPr>
      </w:pPr>
      <w:r w:rsidRPr="00FD6397">
        <w:rPr>
          <w:rFonts w:ascii="Times New Roman" w:hAnsi="Times New Roman" w:cs="Times New Roman"/>
          <w:b/>
          <w:bCs/>
          <w:sz w:val="24"/>
          <w:szCs w:val="24"/>
        </w:rPr>
        <w:t>References</w:t>
      </w:r>
    </w:p>
    <w:p w14:paraId="680DC71C" w14:textId="77777777" w:rsidR="0099364E" w:rsidRDefault="0099364E" w:rsidP="0099364E">
      <w:pPr>
        <w:ind w:left="720" w:hanging="720"/>
        <w:rPr>
          <w:rFonts w:ascii="Times New Roman" w:hAnsi="Times New Roman" w:cs="Times New Roman"/>
          <w:sz w:val="24"/>
          <w:szCs w:val="24"/>
        </w:rPr>
      </w:pPr>
      <w:r w:rsidRPr="006229C6">
        <w:rPr>
          <w:rFonts w:ascii="Times New Roman" w:hAnsi="Times New Roman" w:cs="Times New Roman"/>
          <w:sz w:val="24"/>
          <w:szCs w:val="24"/>
        </w:rPr>
        <w:t>ArcGIS Blog</w:t>
      </w:r>
      <w:r>
        <w:rPr>
          <w:rFonts w:ascii="Times New Roman" w:hAnsi="Times New Roman" w:cs="Times New Roman"/>
          <w:sz w:val="24"/>
          <w:szCs w:val="24"/>
        </w:rPr>
        <w:t>.</w:t>
      </w:r>
      <w:r w:rsidRPr="006229C6">
        <w:rPr>
          <w:rFonts w:ascii="Times New Roman" w:hAnsi="Times New Roman" w:cs="Times New Roman"/>
          <w:sz w:val="24"/>
          <w:szCs w:val="24"/>
        </w:rPr>
        <w:t xml:space="preserve"> (</w:t>
      </w:r>
      <w:proofErr w:type="spellStart"/>
      <w:r w:rsidRPr="006229C6">
        <w:rPr>
          <w:rFonts w:ascii="Times New Roman" w:hAnsi="Times New Roman" w:cs="Times New Roman"/>
          <w:sz w:val="24"/>
          <w:szCs w:val="24"/>
        </w:rPr>
        <w:t>n.d.</w:t>
      </w:r>
      <w:r>
        <w:rPr>
          <w:rFonts w:ascii="Times New Roman" w:hAnsi="Times New Roman" w:cs="Times New Roman"/>
          <w:sz w:val="24"/>
          <w:szCs w:val="24"/>
        </w:rPr>
        <w:t>a</w:t>
      </w:r>
      <w:proofErr w:type="spellEnd"/>
      <w:r w:rsidRPr="006229C6">
        <w:rPr>
          <w:rFonts w:ascii="Times New Roman" w:hAnsi="Times New Roman" w:cs="Times New Roman"/>
          <w:sz w:val="24"/>
          <w:szCs w:val="24"/>
        </w:rPr>
        <w:t xml:space="preserve">). Transform 2D building footprint polygons into 3D buildings using 3D Object Feature Layer. Retrieved November 2, 2024, from </w:t>
      </w:r>
      <w:hyperlink r:id="rId45" w:history="1">
        <w:r w:rsidRPr="00FF32CD">
          <w:rPr>
            <w:rStyle w:val="Hyperlink"/>
            <w:rFonts w:ascii="Times New Roman" w:hAnsi="Times New Roman" w:cs="Times New Roman"/>
            <w:sz w:val="24"/>
            <w:szCs w:val="24"/>
          </w:rPr>
          <w:t>https://www.esri.com/arcgis-blog/products/arcgis-pro/3d-gis/transform-2d-building-footprint-polygons-into-3d-buildings-using-3d-object-feature-layer/</w:t>
        </w:r>
      </w:hyperlink>
    </w:p>
    <w:p w14:paraId="739C7222" w14:textId="77777777" w:rsidR="0099364E" w:rsidRDefault="0099364E" w:rsidP="0099364E">
      <w:pPr>
        <w:ind w:left="720" w:hanging="720"/>
        <w:rPr>
          <w:rFonts w:ascii="Times New Roman" w:hAnsi="Times New Roman" w:cs="Times New Roman"/>
          <w:sz w:val="24"/>
          <w:szCs w:val="24"/>
        </w:rPr>
      </w:pPr>
      <w:r w:rsidRPr="006229C6">
        <w:rPr>
          <w:rFonts w:ascii="Times New Roman" w:hAnsi="Times New Roman" w:cs="Times New Roman"/>
          <w:sz w:val="24"/>
          <w:szCs w:val="24"/>
        </w:rPr>
        <w:t>ArcGIS Blog</w:t>
      </w:r>
      <w:r>
        <w:rPr>
          <w:rFonts w:ascii="Times New Roman" w:hAnsi="Times New Roman" w:cs="Times New Roman"/>
          <w:sz w:val="24"/>
          <w:szCs w:val="24"/>
        </w:rPr>
        <w:t>.</w:t>
      </w:r>
      <w:r w:rsidRPr="006229C6">
        <w:rPr>
          <w:rFonts w:ascii="Times New Roman" w:hAnsi="Times New Roman" w:cs="Times New Roman"/>
          <w:sz w:val="24"/>
          <w:szCs w:val="24"/>
        </w:rPr>
        <w:t xml:space="preserve"> (</w:t>
      </w:r>
      <w:proofErr w:type="spellStart"/>
      <w:r w:rsidRPr="006229C6">
        <w:rPr>
          <w:rFonts w:ascii="Times New Roman" w:hAnsi="Times New Roman" w:cs="Times New Roman"/>
          <w:sz w:val="24"/>
          <w:szCs w:val="24"/>
        </w:rPr>
        <w:t>n.d.</w:t>
      </w:r>
      <w:r>
        <w:rPr>
          <w:rFonts w:ascii="Times New Roman" w:hAnsi="Times New Roman" w:cs="Times New Roman"/>
          <w:sz w:val="24"/>
          <w:szCs w:val="24"/>
        </w:rPr>
        <w:t>b</w:t>
      </w:r>
      <w:proofErr w:type="spellEnd"/>
      <w:r w:rsidRPr="006229C6">
        <w:rPr>
          <w:rFonts w:ascii="Times New Roman" w:hAnsi="Times New Roman" w:cs="Times New Roman"/>
          <w:sz w:val="24"/>
          <w:szCs w:val="24"/>
        </w:rPr>
        <w:t xml:space="preserve">). </w:t>
      </w:r>
      <w:r w:rsidRPr="000951FF">
        <w:rPr>
          <w:rFonts w:ascii="Times New Roman" w:hAnsi="Times New Roman" w:cs="Times New Roman"/>
          <w:sz w:val="24"/>
          <w:szCs w:val="24"/>
        </w:rPr>
        <w:t>Extract LAS (3D Analyst)</w:t>
      </w:r>
      <w:r w:rsidRPr="006229C6">
        <w:rPr>
          <w:rFonts w:ascii="Times New Roman" w:hAnsi="Times New Roman" w:cs="Times New Roman"/>
          <w:sz w:val="24"/>
          <w:szCs w:val="24"/>
        </w:rPr>
        <w:t xml:space="preserve">. Retrieved </w:t>
      </w:r>
      <w:r>
        <w:rPr>
          <w:rFonts w:ascii="Times New Roman" w:hAnsi="Times New Roman" w:cs="Times New Roman"/>
          <w:sz w:val="24"/>
          <w:szCs w:val="24"/>
        </w:rPr>
        <w:t>March</w:t>
      </w:r>
      <w:r w:rsidRPr="006229C6">
        <w:rPr>
          <w:rFonts w:ascii="Times New Roman" w:hAnsi="Times New Roman" w:cs="Times New Roman"/>
          <w:sz w:val="24"/>
          <w:szCs w:val="24"/>
        </w:rPr>
        <w:t xml:space="preserve"> 2, 202</w:t>
      </w:r>
      <w:r>
        <w:rPr>
          <w:rFonts w:ascii="Times New Roman" w:hAnsi="Times New Roman" w:cs="Times New Roman"/>
          <w:sz w:val="24"/>
          <w:szCs w:val="24"/>
        </w:rPr>
        <w:t>5</w:t>
      </w:r>
      <w:r w:rsidRPr="006229C6">
        <w:rPr>
          <w:rFonts w:ascii="Times New Roman" w:hAnsi="Times New Roman" w:cs="Times New Roman"/>
          <w:sz w:val="24"/>
          <w:szCs w:val="24"/>
        </w:rPr>
        <w:t xml:space="preserve">, from </w:t>
      </w:r>
      <w:hyperlink r:id="rId46" w:history="1">
        <w:r w:rsidRPr="00FF32CD">
          <w:rPr>
            <w:rStyle w:val="Hyperlink"/>
            <w:rFonts w:ascii="Times New Roman" w:hAnsi="Times New Roman" w:cs="Times New Roman"/>
            <w:sz w:val="24"/>
            <w:szCs w:val="24"/>
          </w:rPr>
          <w:t>https://pro.arcgis.com/en/pro-app/latest/tool-reference/3d-analyst/extract-las.htm</w:t>
        </w:r>
      </w:hyperlink>
    </w:p>
    <w:p w14:paraId="53D370F2" w14:textId="77777777" w:rsidR="0099364E" w:rsidRDefault="0099364E" w:rsidP="0099364E">
      <w:pPr>
        <w:ind w:left="720" w:hanging="720"/>
        <w:rPr>
          <w:rFonts w:ascii="Times New Roman" w:hAnsi="Times New Roman" w:cs="Times New Roman"/>
          <w:sz w:val="24"/>
          <w:szCs w:val="24"/>
        </w:rPr>
      </w:pPr>
      <w:r w:rsidRPr="00730A41">
        <w:rPr>
          <w:rFonts w:ascii="Times New Roman" w:hAnsi="Times New Roman" w:cs="Times New Roman"/>
          <w:sz w:val="24"/>
          <w:szCs w:val="24"/>
        </w:rPr>
        <w:t xml:space="preserve">Roussel, J., Goodbody, T. R. H., &amp; </w:t>
      </w:r>
      <w:proofErr w:type="spellStart"/>
      <w:r w:rsidRPr="00730A41">
        <w:rPr>
          <w:rFonts w:ascii="Times New Roman" w:hAnsi="Times New Roman" w:cs="Times New Roman"/>
          <w:sz w:val="24"/>
          <w:szCs w:val="24"/>
        </w:rPr>
        <w:t>Tompalski</w:t>
      </w:r>
      <w:proofErr w:type="spellEnd"/>
      <w:r w:rsidRPr="00730A41">
        <w:rPr>
          <w:rFonts w:ascii="Times New Roman" w:hAnsi="Times New Roman" w:cs="Times New Roman"/>
          <w:sz w:val="24"/>
          <w:szCs w:val="24"/>
        </w:rPr>
        <w:t xml:space="preserve">, P. (2022). The </w:t>
      </w:r>
      <w:proofErr w:type="spellStart"/>
      <w:r w:rsidRPr="00730A41">
        <w:rPr>
          <w:rFonts w:ascii="Times New Roman" w:hAnsi="Times New Roman" w:cs="Times New Roman"/>
          <w:sz w:val="24"/>
          <w:szCs w:val="24"/>
        </w:rPr>
        <w:t>lidR</w:t>
      </w:r>
      <w:proofErr w:type="spellEnd"/>
      <w:r w:rsidRPr="00730A41">
        <w:rPr>
          <w:rFonts w:ascii="Times New Roman" w:hAnsi="Times New Roman" w:cs="Times New Roman"/>
          <w:sz w:val="24"/>
          <w:szCs w:val="24"/>
        </w:rPr>
        <w:t xml:space="preserve"> package. Retrieved from https://r-lidar.github.io/lidRbook/</w:t>
      </w:r>
    </w:p>
    <w:p w14:paraId="71A0D1A6" w14:textId="77777777" w:rsidR="0099364E" w:rsidRDefault="0099364E" w:rsidP="0099364E">
      <w:pPr>
        <w:ind w:left="720" w:hanging="720"/>
        <w:rPr>
          <w:rFonts w:ascii="Times New Roman" w:hAnsi="Times New Roman" w:cs="Times New Roman"/>
          <w:sz w:val="24"/>
          <w:szCs w:val="24"/>
        </w:rPr>
      </w:pPr>
      <w:r w:rsidRPr="00CE53B3">
        <w:rPr>
          <w:rFonts w:ascii="Times New Roman" w:hAnsi="Times New Roman" w:cs="Times New Roman"/>
          <w:sz w:val="24"/>
          <w:szCs w:val="24"/>
        </w:rPr>
        <w:t xml:space="preserve">Stanley Park Ecology Society. (2024). Co-Existing with Coyotes Report Map. Retrieved November 2, 2024, from </w:t>
      </w:r>
      <w:hyperlink r:id="rId47" w:history="1">
        <w:r w:rsidRPr="00FF32CD">
          <w:rPr>
            <w:rStyle w:val="Hyperlink"/>
            <w:rFonts w:ascii="Times New Roman" w:hAnsi="Times New Roman" w:cs="Times New Roman"/>
            <w:sz w:val="24"/>
            <w:szCs w:val="24"/>
          </w:rPr>
          <w:t>https://stanleyparkecology.shinyapps.io/coyote_sightings_map/</w:t>
        </w:r>
      </w:hyperlink>
    </w:p>
    <w:p w14:paraId="4197B00F" w14:textId="77777777" w:rsidR="0099364E" w:rsidRPr="006972CD" w:rsidRDefault="0099364E" w:rsidP="0099364E">
      <w:pPr>
        <w:ind w:left="720" w:hanging="720"/>
        <w:rPr>
          <w:rFonts w:ascii="Times New Roman" w:hAnsi="Times New Roman" w:cs="Times New Roman"/>
          <w:sz w:val="24"/>
          <w:szCs w:val="24"/>
        </w:rPr>
      </w:pPr>
      <w:r w:rsidRPr="00042C03">
        <w:rPr>
          <w:rFonts w:ascii="Times New Roman" w:hAnsi="Times New Roman" w:cs="Times New Roman"/>
          <w:sz w:val="24"/>
          <w:szCs w:val="24"/>
        </w:rPr>
        <w:t xml:space="preserve">Zhu, W., Wang, D., </w:t>
      </w:r>
      <w:proofErr w:type="spellStart"/>
      <w:r w:rsidRPr="00042C03">
        <w:rPr>
          <w:rFonts w:ascii="Times New Roman" w:hAnsi="Times New Roman" w:cs="Times New Roman"/>
          <w:sz w:val="24"/>
          <w:szCs w:val="24"/>
        </w:rPr>
        <w:t>Eynard</w:t>
      </w:r>
      <w:proofErr w:type="spellEnd"/>
      <w:r w:rsidRPr="00042C03">
        <w:rPr>
          <w:rFonts w:ascii="Times New Roman" w:hAnsi="Times New Roman" w:cs="Times New Roman"/>
          <w:sz w:val="24"/>
          <w:szCs w:val="24"/>
        </w:rPr>
        <w:t xml:space="preserve">, B., </w:t>
      </w:r>
      <w:proofErr w:type="spellStart"/>
      <w:r w:rsidRPr="00042C03">
        <w:rPr>
          <w:rFonts w:ascii="Times New Roman" w:hAnsi="Times New Roman" w:cs="Times New Roman"/>
          <w:sz w:val="24"/>
          <w:szCs w:val="24"/>
        </w:rPr>
        <w:t>Bricogne</w:t>
      </w:r>
      <w:proofErr w:type="spellEnd"/>
      <w:r w:rsidRPr="00042C03">
        <w:rPr>
          <w:rFonts w:ascii="Times New Roman" w:hAnsi="Times New Roman" w:cs="Times New Roman"/>
          <w:sz w:val="24"/>
          <w:szCs w:val="24"/>
        </w:rPr>
        <w:t xml:space="preserve">, M., &amp; Remy, S. (2016). Procedural Approach for 3D Modeling of City Buildings. In A. </w:t>
      </w:r>
      <w:proofErr w:type="spellStart"/>
      <w:r w:rsidRPr="00042C03">
        <w:rPr>
          <w:rFonts w:ascii="Times New Roman" w:hAnsi="Times New Roman" w:cs="Times New Roman"/>
          <w:sz w:val="24"/>
          <w:szCs w:val="24"/>
        </w:rPr>
        <w:t>Bouras</w:t>
      </w:r>
      <w:proofErr w:type="spellEnd"/>
      <w:r w:rsidRPr="00042C03">
        <w:rPr>
          <w:rFonts w:ascii="Times New Roman" w:hAnsi="Times New Roman" w:cs="Times New Roman"/>
          <w:sz w:val="24"/>
          <w:szCs w:val="24"/>
        </w:rPr>
        <w:t xml:space="preserve">, B. </w:t>
      </w:r>
      <w:proofErr w:type="spellStart"/>
      <w:r w:rsidRPr="00042C03">
        <w:rPr>
          <w:rFonts w:ascii="Times New Roman" w:hAnsi="Times New Roman" w:cs="Times New Roman"/>
          <w:sz w:val="24"/>
          <w:szCs w:val="24"/>
        </w:rPr>
        <w:t>Eynard</w:t>
      </w:r>
      <w:proofErr w:type="spellEnd"/>
      <w:r w:rsidRPr="00042C03">
        <w:rPr>
          <w:rFonts w:ascii="Times New Roman" w:hAnsi="Times New Roman" w:cs="Times New Roman"/>
          <w:sz w:val="24"/>
          <w:szCs w:val="24"/>
        </w:rPr>
        <w:t xml:space="preserve">, S. </w:t>
      </w:r>
      <w:proofErr w:type="spellStart"/>
      <w:r w:rsidRPr="00042C03">
        <w:rPr>
          <w:rFonts w:ascii="Times New Roman" w:hAnsi="Times New Roman" w:cs="Times New Roman"/>
          <w:sz w:val="24"/>
          <w:szCs w:val="24"/>
        </w:rPr>
        <w:t>Foufou</w:t>
      </w:r>
      <w:proofErr w:type="spellEnd"/>
      <w:r w:rsidRPr="00042C03">
        <w:rPr>
          <w:rFonts w:ascii="Times New Roman" w:hAnsi="Times New Roman" w:cs="Times New Roman"/>
          <w:sz w:val="24"/>
          <w:szCs w:val="24"/>
        </w:rPr>
        <w:t xml:space="preserve">, &amp; K.-D. </w:t>
      </w:r>
      <w:proofErr w:type="spellStart"/>
      <w:r w:rsidRPr="00042C03">
        <w:rPr>
          <w:rFonts w:ascii="Times New Roman" w:hAnsi="Times New Roman" w:cs="Times New Roman"/>
          <w:sz w:val="24"/>
          <w:szCs w:val="24"/>
        </w:rPr>
        <w:t>Thoben</w:t>
      </w:r>
      <w:proofErr w:type="spellEnd"/>
      <w:r w:rsidRPr="00042C03">
        <w:rPr>
          <w:rFonts w:ascii="Times New Roman" w:hAnsi="Times New Roman" w:cs="Times New Roman"/>
          <w:sz w:val="24"/>
          <w:szCs w:val="24"/>
        </w:rPr>
        <w:t xml:space="preserve"> (Eds.), IFIP advances in information and communication technology (Vol. 1–Book, Section, pp. 137–148). Springer International Publishing. </w:t>
      </w:r>
      <w:hyperlink r:id="rId48" w:history="1">
        <w:r w:rsidRPr="00FF32CD">
          <w:rPr>
            <w:rStyle w:val="Hyperlink"/>
            <w:rFonts w:ascii="Times New Roman" w:hAnsi="Times New Roman" w:cs="Times New Roman"/>
            <w:sz w:val="24"/>
            <w:szCs w:val="24"/>
          </w:rPr>
          <w:t>https://doi.org/10.1007/978-3-319-33111-9_13</w:t>
        </w:r>
      </w:hyperlink>
    </w:p>
    <w:p w14:paraId="27B09ECB" w14:textId="77777777" w:rsidR="007A18F7" w:rsidRDefault="007A18F7"/>
    <w:sectPr w:rsidR="007A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4DB7"/>
    <w:multiLevelType w:val="hybridMultilevel"/>
    <w:tmpl w:val="9BDAA292"/>
    <w:lvl w:ilvl="0" w:tplc="D7DEE180">
      <w:start w:val="86"/>
      <w:numFmt w:val="bullet"/>
      <w:lvlText w:val="·"/>
      <w:lvlJc w:val="left"/>
      <w:pPr>
        <w:ind w:left="720" w:hanging="360"/>
      </w:pPr>
      <w:rPr>
        <w:rFonts w:ascii="SimSun" w:eastAsia="SimSun" w:hAnsi="SimSu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D5BD3"/>
    <w:multiLevelType w:val="hybridMultilevel"/>
    <w:tmpl w:val="D9042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1B067A"/>
    <w:multiLevelType w:val="hybridMultilevel"/>
    <w:tmpl w:val="3E4C4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000582"/>
    <w:multiLevelType w:val="hybridMultilevel"/>
    <w:tmpl w:val="03CAB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4E"/>
    <w:rsid w:val="005E5509"/>
    <w:rsid w:val="007A18F7"/>
    <w:rsid w:val="007D1599"/>
    <w:rsid w:val="009417F9"/>
    <w:rsid w:val="0099364E"/>
    <w:rsid w:val="00D246E1"/>
    <w:rsid w:val="00FE3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26A21"/>
  <w14:defaultImageDpi w14:val="32767"/>
  <w15:chartTrackingRefBased/>
  <w15:docId w15:val="{B6DEC123-79CB-4137-A861-F140BA40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93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364E"/>
    <w:pPr>
      <w:ind w:left="720"/>
      <w:contextualSpacing/>
    </w:pPr>
  </w:style>
  <w:style w:type="character" w:styleId="Hyperlink">
    <w:name w:val="Hyperlink"/>
    <w:basedOn w:val="DefaultParagraphFont"/>
    <w:uiPriority w:val="99"/>
    <w:unhideWhenUsed/>
    <w:rsid w:val="009936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stanleyparkecology.shinyapps.io/coyote_sightings_map/" TargetMode="External"/><Relationship Id="rId50"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esri.com/arcgis-blog/products/arcgis-pro/3d-gis/transform-2d-building-footprint-polygons-into-3d-buildings-using-3d-object-feature-layer/"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doi.org/10.1007/978-3-319-33111-9_13"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pro.arcgis.com/en/pro-app/latest/tool-reference/3d-analyst/extract-las.htm"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21</Pages>
  <Words>3348</Words>
  <Characters>19089</Characters>
  <Application>Microsoft Office Word</Application>
  <DocSecurity>0</DocSecurity>
  <Lines>159</Lines>
  <Paragraphs>44</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jiahui99@student.ubc.ca</dc:creator>
  <cp:keywords/>
  <dc:description/>
  <cp:lastModifiedBy>jiahui99@student.ubc.ca</cp:lastModifiedBy>
  <cp:revision>5</cp:revision>
  <dcterms:created xsi:type="dcterms:W3CDTF">2025-03-02T11:16:00Z</dcterms:created>
  <dcterms:modified xsi:type="dcterms:W3CDTF">2025-03-05T23:03:00Z</dcterms:modified>
</cp:coreProperties>
</file>