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b w:val="1"/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e75b5"/>
                <w:sz w:val="24"/>
                <w:szCs w:val="24"/>
                <w:rtl w:val="0"/>
              </w:rPr>
              <w:t xml:space="preserve">Si, he podido cumplir con las actividades en el tiempo definido, el tiempo libre que poseo y las ganas de lograr algo bien hecho.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Con tiempo y visión crítica, determinando soluciones robustas para las dificultades que se me presenten y así que no vuelvan a materializarse.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Bueno, El avance por logros ya que siempre termino el día con algo en concreto finalizado, podría mejorar la calidad de los logros.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Si el tiempo que me queda será suficiente para poder terminar la funcionalidad de la página y dar las terminaciones finales a esta, no tengo ninguna pregunta por hacer.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b w:val="1"/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e4d78"/>
                <w:sz w:val="24"/>
                <w:szCs w:val="24"/>
                <w:rtl w:val="0"/>
              </w:rPr>
              <w:t xml:space="preserve">Si, No existen actividades nuevas que se deban asignar ya todas están asignadas.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5szqrp8f3f5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bookmarkStart w:colFirst="0" w:colLast="0" w:name="_heading=h.5szqrp8f3f5o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b w:val="1"/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e4d78"/>
                <w:sz w:val="24"/>
                <w:szCs w:val="24"/>
                <w:rtl w:val="0"/>
              </w:rPr>
              <w:t xml:space="preserve">Considero que hacemos buen grupo, cada uno realiza funciones en específico y comunica su avance y en caso de estar trabado con algo vemos cómo ayudarlo, la frecuencia en la que el grupo trabaja en sus tareas.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b w:val="1"/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+uoP3l/2UJPjK2FlyKHzfx2xcQ==">CgMxLjAyDmguNXN6cXJwOGYzZjVvMg5oLjVzenFycDhmM2Y1bzgAciExUE1iY3lPanpPeHpUMXZpSXZNR2hXbExwQjczVmlPWVg=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