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DEE90" w14:textId="77777777" w:rsidR="005048A5" w:rsidRDefault="005048A5" w:rsidP="005048A5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GridTable4-Accent31"/>
        <w:tblW w:w="0" w:type="auto"/>
        <w:tblLayout w:type="fixed"/>
        <w:tblLook w:val="06A0" w:firstRow="1" w:lastRow="0" w:firstColumn="1" w:lastColumn="0" w:noHBand="1" w:noVBand="1"/>
      </w:tblPr>
      <w:tblGrid>
        <w:gridCol w:w="1701"/>
        <w:gridCol w:w="1701"/>
        <w:gridCol w:w="1785"/>
        <w:gridCol w:w="1617"/>
        <w:gridCol w:w="1701"/>
      </w:tblGrid>
      <w:tr w:rsidR="005048A5" w14:paraId="291A750A" w14:textId="77777777" w:rsidTr="00961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25C761" w14:textId="77777777" w:rsidR="005048A5" w:rsidRDefault="005048A5" w:rsidP="00961C2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295EAF81" w14:textId="77777777" w:rsidR="005048A5" w:rsidRDefault="005048A5" w:rsidP="00D5284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1785" w:type="dxa"/>
          </w:tcPr>
          <w:p w14:paraId="307FA47B" w14:textId="77777777" w:rsidR="005048A5" w:rsidRDefault="00D52848" w:rsidP="00D5284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</w:rPr>
              <w:t>Reingreso</w:t>
            </w:r>
          </w:p>
        </w:tc>
        <w:tc>
          <w:tcPr>
            <w:tcW w:w="1617" w:type="dxa"/>
          </w:tcPr>
          <w:p w14:paraId="2BD5DA80" w14:textId="77777777" w:rsidR="005048A5" w:rsidRDefault="005048A5" w:rsidP="00961C29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</w:tcPr>
          <w:p w14:paraId="462C35D8" w14:textId="77777777" w:rsidR="005048A5" w:rsidRDefault="005048A5" w:rsidP="00961C29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</w:tr>
      <w:tr w:rsidR="005048A5" w14:paraId="44654828" w14:textId="77777777" w:rsidTr="0096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08C4BD" w14:textId="77777777" w:rsidR="005048A5" w:rsidRDefault="005048A5" w:rsidP="00961C2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1701" w:type="dxa"/>
          </w:tcPr>
          <w:p w14:paraId="26708B23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  <w:b/>
                <w:bCs/>
              </w:rPr>
              <w:t>Alias</w:t>
            </w:r>
          </w:p>
        </w:tc>
        <w:tc>
          <w:tcPr>
            <w:tcW w:w="1785" w:type="dxa"/>
          </w:tcPr>
          <w:p w14:paraId="46967696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  <w:b/>
                <w:bCs/>
              </w:rPr>
              <w:t>Tipo de dato</w:t>
            </w:r>
          </w:p>
        </w:tc>
        <w:tc>
          <w:tcPr>
            <w:tcW w:w="1617" w:type="dxa"/>
          </w:tcPr>
          <w:p w14:paraId="15502D2A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  <w:b/>
                <w:bCs/>
              </w:rPr>
              <w:t>Valores</w:t>
            </w:r>
          </w:p>
        </w:tc>
        <w:tc>
          <w:tcPr>
            <w:tcW w:w="1701" w:type="dxa"/>
          </w:tcPr>
          <w:p w14:paraId="3FE16179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005048A5" w14:paraId="70E04251" w14:textId="77777777" w:rsidTr="0096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8E0144" w14:textId="77777777" w:rsidR="005048A5" w:rsidRDefault="005048A5" w:rsidP="00961C2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Código identificador del </w:t>
            </w:r>
            <w:r w:rsidR="00D52848">
              <w:rPr>
                <w:rFonts w:ascii="Times New Roman" w:eastAsia="Times New Roman" w:hAnsi="Times New Roman" w:cs="Times New Roman"/>
                <w:b w:val="0"/>
                <w:bCs w:val="0"/>
              </w:rPr>
              <w:t>reingreso</w:t>
            </w:r>
          </w:p>
        </w:tc>
        <w:tc>
          <w:tcPr>
            <w:tcW w:w="1701" w:type="dxa"/>
          </w:tcPr>
          <w:p w14:paraId="6ED38CA1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</w:rPr>
              <w:t>@</w:t>
            </w:r>
            <w:proofErr w:type="spellStart"/>
            <w:r w:rsidRPr="23C2EF7A">
              <w:rPr>
                <w:rFonts w:ascii="Times New Roman" w:eastAsia="Times New Roman" w:hAnsi="Times New Roman" w:cs="Times New Roman"/>
              </w:rPr>
              <w:t>Cod</w:t>
            </w:r>
            <w:r w:rsidR="00D52848">
              <w:rPr>
                <w:rFonts w:ascii="Times New Roman" w:eastAsia="Times New Roman" w:hAnsi="Times New Roman" w:cs="Times New Roman"/>
              </w:rPr>
              <w:t>Reingr</w:t>
            </w:r>
            <w:proofErr w:type="spellEnd"/>
          </w:p>
        </w:tc>
        <w:tc>
          <w:tcPr>
            <w:tcW w:w="1785" w:type="dxa"/>
          </w:tcPr>
          <w:p w14:paraId="44C6F14D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3C2EF7A">
              <w:rPr>
                <w:rFonts w:ascii="Times New Roman" w:eastAsia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1617" w:type="dxa"/>
          </w:tcPr>
          <w:p w14:paraId="1F23F7B5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  <w:color w:val="545454"/>
              </w:rPr>
              <w:t>[</w:t>
            </w:r>
            <w:r w:rsidRPr="23C2EF7A">
              <w:rPr>
                <w:rFonts w:ascii="Times New Roman" w:eastAsia="Times New Roman" w:hAnsi="Times New Roman" w:cs="Times New Roman"/>
              </w:rPr>
              <w:t>0-9</w:t>
            </w:r>
            <w:r w:rsidRPr="23C2EF7A">
              <w:rPr>
                <w:rFonts w:ascii="Times New Roman" w:eastAsia="Times New Roman" w:hAnsi="Times New Roman" w:cs="Times New Roman"/>
                <w:color w:val="545454"/>
              </w:rPr>
              <w:t>]</w:t>
            </w:r>
          </w:p>
          <w:p w14:paraId="41E2A156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2E543E21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048A5" w14:paraId="4C09FBC5" w14:textId="77777777" w:rsidTr="0096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5CFE75" w14:textId="77777777" w:rsidR="005048A5" w:rsidRDefault="005048A5" w:rsidP="00961C2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Código identificador del </w:t>
            </w:r>
            <w:r w:rsidR="00D52848">
              <w:rPr>
                <w:rFonts w:ascii="Times New Roman" w:eastAsia="Times New Roman" w:hAnsi="Times New Roman" w:cs="Times New Roman"/>
                <w:b w:val="0"/>
                <w:bCs w:val="0"/>
              </w:rPr>
              <w:t>turno</w:t>
            </w:r>
          </w:p>
        </w:tc>
        <w:tc>
          <w:tcPr>
            <w:tcW w:w="1701" w:type="dxa"/>
          </w:tcPr>
          <w:p w14:paraId="189AB10A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</w:rPr>
              <w:t>@</w:t>
            </w:r>
            <w:proofErr w:type="spellStart"/>
            <w:r w:rsidRPr="23C2EF7A">
              <w:rPr>
                <w:rFonts w:ascii="Times New Roman" w:eastAsia="Times New Roman" w:hAnsi="Times New Roman" w:cs="Times New Roman"/>
              </w:rPr>
              <w:t>Cod</w:t>
            </w:r>
            <w:r w:rsidR="00D52848">
              <w:rPr>
                <w:rFonts w:ascii="Times New Roman" w:eastAsia="Times New Roman" w:hAnsi="Times New Roman" w:cs="Times New Roman"/>
              </w:rPr>
              <w:t>Tur</w:t>
            </w:r>
            <w:proofErr w:type="spellEnd"/>
          </w:p>
        </w:tc>
        <w:tc>
          <w:tcPr>
            <w:tcW w:w="1785" w:type="dxa"/>
          </w:tcPr>
          <w:p w14:paraId="01867AA5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23C2EF7A">
              <w:rPr>
                <w:rFonts w:ascii="Times New Roman" w:eastAsia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1617" w:type="dxa"/>
          </w:tcPr>
          <w:p w14:paraId="1F1BAD49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23C2EF7A">
              <w:rPr>
                <w:rFonts w:ascii="Times New Roman" w:eastAsia="Times New Roman" w:hAnsi="Times New Roman" w:cs="Times New Roman"/>
                <w:color w:val="545454"/>
              </w:rPr>
              <w:t>[</w:t>
            </w:r>
            <w:r w:rsidRPr="23C2EF7A">
              <w:rPr>
                <w:rFonts w:ascii="Times New Roman" w:eastAsia="Times New Roman" w:hAnsi="Times New Roman" w:cs="Times New Roman"/>
              </w:rPr>
              <w:t>0-9</w:t>
            </w:r>
            <w:r w:rsidRPr="23C2EF7A">
              <w:rPr>
                <w:rFonts w:ascii="Times New Roman" w:eastAsia="Times New Roman" w:hAnsi="Times New Roman" w:cs="Times New Roman"/>
                <w:color w:val="545454"/>
              </w:rPr>
              <w:t>]</w:t>
            </w:r>
          </w:p>
          <w:p w14:paraId="03D39CD8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6834C8D8" w14:textId="77777777" w:rsidR="005048A5" w:rsidRDefault="005048A5" w:rsidP="00961C29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0C88F0" w14:textId="77777777" w:rsidR="00274AFC" w:rsidRDefault="00274AFC" w:rsidP="00D52848">
      <w:pPr>
        <w:spacing w:after="160" w:line="259" w:lineRule="auto"/>
        <w:jc w:val="both"/>
      </w:pPr>
      <w:bookmarkStart w:id="0" w:name="_GoBack"/>
      <w:bookmarkEnd w:id="0"/>
    </w:p>
    <w:sectPr w:rsidR="00274AFC" w:rsidSect="00961C2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09BA7" w14:textId="77777777" w:rsidR="00000000" w:rsidRDefault="00BB6BEC">
      <w:pPr>
        <w:spacing w:after="0" w:line="240" w:lineRule="auto"/>
      </w:pPr>
      <w:r>
        <w:separator/>
      </w:r>
    </w:p>
  </w:endnote>
  <w:endnote w:type="continuationSeparator" w:id="0">
    <w:p w14:paraId="38FD1B81" w14:textId="77777777" w:rsidR="00000000" w:rsidRDefault="00BB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698940"/>
      <w:docPartObj>
        <w:docPartGallery w:val="Page Numbers (Bottom of Page)"/>
        <w:docPartUnique/>
      </w:docPartObj>
    </w:sdtPr>
    <w:sdtEndPr/>
    <w:sdtContent>
      <w:p w14:paraId="4EC5968E" w14:textId="77777777" w:rsidR="00961C29" w:rsidRDefault="00961C29">
        <w:pPr>
          <w:pStyle w:val="Footer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 wp14:anchorId="0DE90528" wp14:editId="3F778CE6">
                  <wp:extent cx="5467350" cy="45085"/>
                  <wp:effectExtent l="0" t="9525" r="0" b="2540"/>
                  <wp:docPr id="2" name="Diagrama de flujo: decisió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FB8FD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D2DAC51" w14:textId="77777777" w:rsidR="00961C29" w:rsidRDefault="00961C29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B7A9D">
          <w:rPr>
            <w:noProof/>
          </w:rPr>
          <w:t>6</w:t>
        </w:r>
        <w:r>
          <w:fldChar w:fldCharType="end"/>
        </w:r>
      </w:p>
    </w:sdtContent>
  </w:sdt>
  <w:p w14:paraId="2C385407" w14:textId="77777777" w:rsidR="00961C29" w:rsidRDefault="00961C29" w:rsidP="00961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ED9EE" w14:textId="77777777" w:rsidR="00000000" w:rsidRDefault="00BB6BEC">
      <w:pPr>
        <w:spacing w:after="0" w:line="240" w:lineRule="auto"/>
      </w:pPr>
      <w:r>
        <w:separator/>
      </w:r>
    </w:p>
  </w:footnote>
  <w:footnote w:type="continuationSeparator" w:id="0">
    <w:p w14:paraId="23B7E05A" w14:textId="77777777" w:rsidR="00000000" w:rsidRDefault="00BB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961C29" w14:paraId="776FB10F" w14:textId="77777777" w:rsidTr="00961C29">
      <w:tc>
        <w:tcPr>
          <w:tcW w:w="2835" w:type="dxa"/>
        </w:tcPr>
        <w:p w14:paraId="79846008" w14:textId="77777777" w:rsidR="00961C29" w:rsidRDefault="00961C29" w:rsidP="00961C29">
          <w:pPr>
            <w:pStyle w:val="Header"/>
            <w:ind w:left="-115"/>
          </w:pPr>
        </w:p>
      </w:tc>
      <w:tc>
        <w:tcPr>
          <w:tcW w:w="2835" w:type="dxa"/>
        </w:tcPr>
        <w:p w14:paraId="66650060" w14:textId="77777777" w:rsidR="00961C29" w:rsidRDefault="00961C29" w:rsidP="00961C29">
          <w:pPr>
            <w:pStyle w:val="Header"/>
            <w:jc w:val="center"/>
          </w:pPr>
        </w:p>
      </w:tc>
      <w:tc>
        <w:tcPr>
          <w:tcW w:w="2835" w:type="dxa"/>
        </w:tcPr>
        <w:p w14:paraId="4BCC4B40" w14:textId="77777777" w:rsidR="00961C29" w:rsidRDefault="00961C29" w:rsidP="00961C29">
          <w:pPr>
            <w:pStyle w:val="Header"/>
            <w:ind w:right="-115"/>
            <w:jc w:val="right"/>
          </w:pPr>
        </w:p>
      </w:tc>
    </w:tr>
  </w:tbl>
  <w:p w14:paraId="12E89259" w14:textId="77777777" w:rsidR="00961C29" w:rsidRDefault="00961C29" w:rsidP="00961C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8A5"/>
    <w:rsid w:val="00046B79"/>
    <w:rsid w:val="002738CF"/>
    <w:rsid w:val="00274AFC"/>
    <w:rsid w:val="00294B32"/>
    <w:rsid w:val="002C63FA"/>
    <w:rsid w:val="005048A5"/>
    <w:rsid w:val="005A7194"/>
    <w:rsid w:val="006F5CAD"/>
    <w:rsid w:val="00954DDA"/>
    <w:rsid w:val="00961C29"/>
    <w:rsid w:val="00BB6BEC"/>
    <w:rsid w:val="00BB7A9D"/>
    <w:rsid w:val="00D14FC9"/>
    <w:rsid w:val="00D5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7D04"/>
  <w15:docId w15:val="{44D4C885-7A70-4003-8EE0-832790CD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8A5"/>
    <w:rPr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5048A5"/>
  </w:style>
  <w:style w:type="paragraph" w:styleId="Header">
    <w:name w:val="header"/>
    <w:basedOn w:val="Normal"/>
    <w:link w:val="HeaderChar"/>
    <w:uiPriority w:val="99"/>
    <w:unhideWhenUsed/>
    <w:rsid w:val="005048A5"/>
    <w:pPr>
      <w:tabs>
        <w:tab w:val="center" w:pos="4680"/>
        <w:tab w:val="right" w:pos="9360"/>
      </w:tabs>
      <w:spacing w:after="0" w:line="240" w:lineRule="auto"/>
    </w:pPr>
    <w:rPr>
      <w:lang w:val="es-AR"/>
    </w:rPr>
  </w:style>
  <w:style w:type="character" w:customStyle="1" w:styleId="EncabezadoCar1">
    <w:name w:val="Encabezado Car1"/>
    <w:basedOn w:val="DefaultParagraphFont"/>
    <w:uiPriority w:val="99"/>
    <w:semiHidden/>
    <w:rsid w:val="005048A5"/>
    <w:rPr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5048A5"/>
  </w:style>
  <w:style w:type="paragraph" w:styleId="Footer">
    <w:name w:val="footer"/>
    <w:basedOn w:val="Normal"/>
    <w:link w:val="FooterChar"/>
    <w:uiPriority w:val="99"/>
    <w:unhideWhenUsed/>
    <w:rsid w:val="005048A5"/>
    <w:pPr>
      <w:tabs>
        <w:tab w:val="center" w:pos="4680"/>
        <w:tab w:val="right" w:pos="9360"/>
      </w:tabs>
      <w:spacing w:after="0" w:line="240" w:lineRule="auto"/>
    </w:pPr>
    <w:rPr>
      <w:lang w:val="es-AR"/>
    </w:rPr>
  </w:style>
  <w:style w:type="character" w:customStyle="1" w:styleId="PiedepginaCar1">
    <w:name w:val="Pie de página Car1"/>
    <w:basedOn w:val="DefaultParagraphFont"/>
    <w:uiPriority w:val="99"/>
    <w:semiHidden/>
    <w:rsid w:val="005048A5"/>
    <w:rPr>
      <w:lang w:val="es-ES"/>
    </w:rPr>
  </w:style>
  <w:style w:type="table" w:customStyle="1" w:styleId="GridTable4-Accent21">
    <w:name w:val="Grid Table 4 - Accent 21"/>
    <w:basedOn w:val="TableNormal"/>
    <w:uiPriority w:val="49"/>
    <w:rsid w:val="005048A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048A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048A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048A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048A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048A5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61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jaco</cp:lastModifiedBy>
  <cp:revision>2</cp:revision>
  <cp:lastPrinted>2019-12-12T22:31:00Z</cp:lastPrinted>
  <dcterms:created xsi:type="dcterms:W3CDTF">2019-12-12T22:31:00Z</dcterms:created>
  <dcterms:modified xsi:type="dcterms:W3CDTF">2019-12-12T22:31:00Z</dcterms:modified>
</cp:coreProperties>
</file>