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96" w:rsidRPr="00885803" w:rsidRDefault="0024084D" w:rsidP="003F2C96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ENGR 101 </w:t>
      </w:r>
      <w:r w:rsidR="003F2C96" w:rsidRPr="00885803">
        <w:rPr>
          <w:sz w:val="36"/>
          <w:szCs w:val="36"/>
        </w:rPr>
        <w:t>Weekly Planner</w:t>
      </w:r>
      <w:r>
        <w:rPr>
          <w:sz w:val="36"/>
          <w:szCs w:val="36"/>
        </w:rPr>
        <w:t xml:space="preserve"> 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1432"/>
        <w:gridCol w:w="1992"/>
        <w:gridCol w:w="1712"/>
        <w:gridCol w:w="1712"/>
        <w:gridCol w:w="1712"/>
        <w:gridCol w:w="1712"/>
        <w:gridCol w:w="1712"/>
      </w:tblGrid>
      <w:tr w:rsidR="003F2C96" w:rsidTr="00483E29">
        <w:trPr>
          <w:trHeight w:val="288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</w:tcPr>
          <w:p w:rsidR="003F2C96" w:rsidRDefault="003F2C96" w:rsidP="00C85293">
            <w:pPr>
              <w:jc w:val="center"/>
            </w:pPr>
            <w:r>
              <w:t>Monday</w:t>
            </w:r>
          </w:p>
        </w:tc>
        <w:tc>
          <w:tcPr>
            <w:tcW w:w="1992" w:type="dxa"/>
          </w:tcPr>
          <w:p w:rsidR="003F2C96" w:rsidRDefault="003F2C96" w:rsidP="00C85293">
            <w:pPr>
              <w:jc w:val="center"/>
            </w:pPr>
            <w:r>
              <w:t>Tuesday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Wednesday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Thursday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Friday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Saturday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Sunday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8:00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/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9:00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</w:p>
        </w:tc>
        <w:tc>
          <w:tcPr>
            <w:tcW w:w="199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10:00</w:t>
            </w:r>
          </w:p>
        </w:tc>
        <w:tc>
          <w:tcPr>
            <w:tcW w:w="143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992" w:type="dxa"/>
          </w:tcPr>
          <w:p w:rsidR="003F2C96" w:rsidRDefault="003F2C96" w:rsidP="00C85293">
            <w:pPr>
              <w:jc w:val="center"/>
            </w:pPr>
            <w:r>
              <w:t>Chapel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 xml:space="preserve">Coffee w/ 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Chapel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10:30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712" w:type="dxa"/>
          </w:tcPr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11:30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992" w:type="dxa"/>
            <w:shd w:val="clear" w:color="auto" w:fill="FABF8F" w:themeFill="accent6" w:themeFillTint="99"/>
          </w:tcPr>
          <w:p w:rsidR="003F2C96" w:rsidRDefault="003F2C96" w:rsidP="00C85293">
            <w:r>
              <w:t>Lunch</w:t>
            </w:r>
          </w:p>
          <w:p w:rsidR="003F2C96" w:rsidRDefault="003F2C96" w:rsidP="00C85293">
            <w:r>
              <w:t>Math HW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Study Group</w:t>
            </w:r>
          </w:p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12:30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99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Chemistry Lab Prep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Study Group</w:t>
            </w:r>
          </w:p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/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  <w:p w:rsidR="003F2C96" w:rsidRDefault="003F2C96" w:rsidP="00C85293"/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2:30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E5B8B7" w:themeFill="accent2" w:themeFillTint="66"/>
          </w:tcPr>
          <w:p w:rsidR="003F2C96" w:rsidRDefault="003F2C96" w:rsidP="00C85293">
            <w:r>
              <w:t>Engineering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E5B8B7" w:themeFill="accent2" w:themeFillTint="66"/>
          </w:tcPr>
          <w:p w:rsidR="003F2C96" w:rsidRDefault="003F2C96" w:rsidP="00C85293">
            <w:r>
              <w:t>Engineering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E5B8B7" w:themeFill="accent2" w:themeFillTint="66"/>
          </w:tcPr>
          <w:p w:rsidR="003F2C96" w:rsidRDefault="003F2C96" w:rsidP="00C85293">
            <w:r>
              <w:t>Engr Project Meeting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3:30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6DDE8" w:themeFill="accent5" w:themeFillTint="66"/>
          </w:tcPr>
          <w:p w:rsidR="003F2C96" w:rsidRDefault="003F2C96" w:rsidP="00C85293">
            <w:r>
              <w:t>English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4:30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writing time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 group study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5:30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DDD9C3" w:themeFill="background2" w:themeFillShade="E6"/>
          </w:tcPr>
          <w:p w:rsidR="003F2C96" w:rsidRDefault="003F2C96" w:rsidP="00C85293">
            <w:r w:rsidRPr="00483E29">
              <w:rPr>
                <w:highlight w:val="yellow"/>
              </w:rPr>
              <w:t>Math HW</w:t>
            </w:r>
          </w:p>
        </w:tc>
        <w:tc>
          <w:tcPr>
            <w:tcW w:w="199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writing time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 group Study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6:30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</w:tcPr>
          <w:p w:rsidR="003F2C96" w:rsidRDefault="003F2C96" w:rsidP="00C85293">
            <w:r>
              <w:t>Dinner</w:t>
            </w:r>
          </w:p>
        </w:tc>
        <w:tc>
          <w:tcPr>
            <w:tcW w:w="1992" w:type="dxa"/>
            <w:shd w:val="clear" w:color="auto" w:fill="C2D69B" w:themeFill="accent3" w:themeFillTint="99"/>
          </w:tcPr>
          <w:p w:rsidR="003F2C96" w:rsidRDefault="003F2C96" w:rsidP="00C85293">
            <w:r>
              <w:t>Study for Chem quiz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Review for Chem Test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7:30</w:t>
            </w:r>
          </w:p>
        </w:tc>
        <w:tc>
          <w:tcPr>
            <w:tcW w:w="1432" w:type="dxa"/>
          </w:tcPr>
          <w:p w:rsidR="003F2C96" w:rsidRDefault="003F2C96" w:rsidP="00C85293"/>
        </w:tc>
        <w:tc>
          <w:tcPr>
            <w:tcW w:w="1992" w:type="dxa"/>
            <w:shd w:val="clear" w:color="auto" w:fill="B6DDE8" w:themeFill="accent5" w:themeFillTint="66"/>
          </w:tcPr>
          <w:p w:rsidR="003F2C96" w:rsidRDefault="003F2C96" w:rsidP="00C85293">
            <w:r>
              <w:t>English term paper research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Weekly Planning</w:t>
            </w:r>
          </w:p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8:30</w:t>
            </w:r>
          </w:p>
        </w:tc>
        <w:tc>
          <w:tcPr>
            <w:tcW w:w="143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992" w:type="dxa"/>
            <w:shd w:val="clear" w:color="auto" w:fill="B6DDE8" w:themeFill="accent5" w:themeFillTint="66"/>
          </w:tcPr>
          <w:p w:rsidR="003F2C96" w:rsidRDefault="003F2C96" w:rsidP="00C85293">
            <w:r>
              <w:t>English term paper research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9:30</w:t>
            </w:r>
          </w:p>
        </w:tc>
        <w:tc>
          <w:tcPr>
            <w:tcW w:w="1432" w:type="dxa"/>
          </w:tcPr>
          <w:p w:rsidR="003F2C96" w:rsidRDefault="003F2C96" w:rsidP="00C85293"/>
        </w:tc>
        <w:tc>
          <w:tcPr>
            <w:tcW w:w="199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</w:tbl>
    <w:p w:rsidR="003F2C96" w:rsidRDefault="003F2C96" w:rsidP="003F2C96"/>
    <w:p w:rsidR="00C35DDA" w:rsidRDefault="00C35DDA" w:rsidP="00885803">
      <w:pPr>
        <w:spacing w:after="120"/>
        <w:jc w:val="center"/>
        <w:rPr>
          <w:sz w:val="28"/>
          <w:szCs w:val="28"/>
        </w:rPr>
      </w:pPr>
    </w:p>
    <w:p w:rsidR="00C35DDA" w:rsidRDefault="00C35DDA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885803" w:rsidP="00CC26AB">
      <w:pPr>
        <w:spacing w:after="120"/>
        <w:jc w:val="center"/>
        <w:rPr>
          <w:sz w:val="28"/>
          <w:szCs w:val="28"/>
        </w:rPr>
      </w:pPr>
      <w:r w:rsidRPr="00C35DDA">
        <w:rPr>
          <w:sz w:val="28"/>
          <w:szCs w:val="28"/>
        </w:rPr>
        <w:lastRenderedPageBreak/>
        <w:t>Weekly Planner</w:t>
      </w:r>
      <w:r w:rsidR="00CC26AB">
        <w:rPr>
          <w:sz w:val="28"/>
          <w:szCs w:val="28"/>
        </w:rPr>
        <w:t xml:space="preserve"> JACOB BRINK ENGR-101-C 9/14/2018</w:t>
      </w:r>
      <w:bookmarkStart w:id="0" w:name="_GoBack"/>
      <w:bookmarkEnd w:id="0"/>
    </w:p>
    <w:tbl>
      <w:tblPr>
        <w:tblpPr w:leftFromText="180" w:rightFromText="180" w:vertAnchor="text" w:horzAnchor="margin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1712"/>
        <w:gridCol w:w="1712"/>
        <w:gridCol w:w="1712"/>
        <w:gridCol w:w="1786"/>
        <w:gridCol w:w="1656"/>
        <w:gridCol w:w="1712"/>
        <w:gridCol w:w="1712"/>
      </w:tblGrid>
      <w:tr w:rsidR="00CC26AB" w:rsidTr="00CC26AB">
        <w:trPr>
          <w:trHeight w:val="288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Monday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Tuesday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Wednesday</w:t>
            </w:r>
          </w:p>
        </w:tc>
        <w:tc>
          <w:tcPr>
            <w:tcW w:w="1786" w:type="dxa"/>
          </w:tcPr>
          <w:p w:rsidR="00CC26AB" w:rsidRDefault="00CC26AB" w:rsidP="00CC26AB">
            <w:pPr>
              <w:jc w:val="center"/>
            </w:pPr>
            <w:r>
              <w:t>Thursday</w:t>
            </w:r>
          </w:p>
        </w:tc>
        <w:tc>
          <w:tcPr>
            <w:tcW w:w="1656" w:type="dxa"/>
          </w:tcPr>
          <w:p w:rsidR="00CC26AB" w:rsidRDefault="00CC26AB" w:rsidP="00CC26AB">
            <w:pPr>
              <w:jc w:val="center"/>
            </w:pPr>
            <w:r>
              <w:t>Friday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Saturday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Sunday</w:t>
            </w:r>
          </w:p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8:00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r>
              <w:t>CHEM-103L-B</w:t>
            </w:r>
          </w:p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9:00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CC26AB" w:rsidRDefault="00CC26AB" w:rsidP="00CC26AB">
            <w:pPr>
              <w:jc w:val="center"/>
            </w:pPr>
            <w:r>
              <w:t>ENGR-181-A</w:t>
            </w:r>
          </w:p>
        </w:tc>
        <w:tc>
          <w:tcPr>
            <w:tcW w:w="1712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pPr>
              <w:jc w:val="center"/>
            </w:pPr>
            <w:r>
              <w:t>CHEM-103L-B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12" w:type="dxa"/>
            <w:shd w:val="clear" w:color="auto" w:fill="C4BC96" w:themeFill="background2" w:themeFillShade="BF"/>
          </w:tcPr>
          <w:p w:rsidR="00CC26AB" w:rsidRDefault="00CC26AB" w:rsidP="00CC26AB">
            <w:pPr>
              <w:jc w:val="center"/>
            </w:pPr>
            <w:r>
              <w:t>LAUNDRY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</w:p>
        </w:tc>
      </w:tr>
      <w:tr w:rsidR="00CC26AB" w:rsidTr="00CC26AB">
        <w:trPr>
          <w:trHeight w:val="503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10:00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BFBFBF" w:themeFill="background1" w:themeFillShade="BF"/>
          </w:tcPr>
          <w:p w:rsidR="00CC26AB" w:rsidRDefault="00CC26AB" w:rsidP="00CC26AB">
            <w:pPr>
              <w:jc w:val="center"/>
            </w:pPr>
            <w:r>
              <w:t>ENGR-181-A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pPr>
              <w:jc w:val="center"/>
            </w:pPr>
            <w:r>
              <w:t>CHEM-103L-B</w:t>
            </w:r>
          </w:p>
        </w:tc>
        <w:tc>
          <w:tcPr>
            <w:tcW w:w="1656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pPr>
              <w:jc w:val="center"/>
            </w:pPr>
            <w:r>
              <w:t>HOMEWORK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CHURCH</w:t>
            </w:r>
          </w:p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10:30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CC26AB" w:rsidRDefault="00CC26AB" w:rsidP="00CC26AB">
            <w:r>
              <w:t>ENGR-181-A</w:t>
            </w:r>
          </w:p>
        </w:tc>
        <w:tc>
          <w:tcPr>
            <w:tcW w:w="1712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r>
              <w:t>CHEM-103L-B</w:t>
            </w:r>
          </w:p>
        </w:tc>
        <w:tc>
          <w:tcPr>
            <w:tcW w:w="1656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</w:tcPr>
          <w:p w:rsidR="00CC26AB" w:rsidRDefault="00CC26AB" w:rsidP="00CC26AB">
            <w:r>
              <w:t>CHURCH</w:t>
            </w:r>
          </w:p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11:30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  <w:shd w:val="clear" w:color="auto" w:fill="BFBFBF" w:themeFill="background1" w:themeFillShade="BF"/>
          </w:tcPr>
          <w:p w:rsidR="00CC26AB" w:rsidRDefault="00CC26AB" w:rsidP="00CC26AB">
            <w:r>
              <w:t>ENGR-181-A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12:30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12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12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86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656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2:30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9933"/>
          </w:tcPr>
          <w:p w:rsidR="00CC26AB" w:rsidRDefault="00CC26AB" w:rsidP="00CC26AB">
            <w:r>
              <w:t>MATH-172-C</w:t>
            </w:r>
          </w:p>
        </w:tc>
        <w:tc>
          <w:tcPr>
            <w:tcW w:w="1712" w:type="dxa"/>
            <w:shd w:val="clear" w:color="auto" w:fill="F79646" w:themeFill="accent6"/>
          </w:tcPr>
          <w:p w:rsidR="00CC26AB" w:rsidRDefault="00CC26AB" w:rsidP="00CC26AB">
            <w:r>
              <w:t>MATH-172-C</w:t>
            </w:r>
          </w:p>
        </w:tc>
        <w:tc>
          <w:tcPr>
            <w:tcW w:w="1712" w:type="dxa"/>
            <w:shd w:val="clear" w:color="auto" w:fill="F79646" w:themeFill="accent6"/>
          </w:tcPr>
          <w:p w:rsidR="00CC26AB" w:rsidRDefault="00CC26AB" w:rsidP="00CC26AB">
            <w:r>
              <w:t>MATH-172-C</w:t>
            </w:r>
          </w:p>
        </w:tc>
        <w:tc>
          <w:tcPr>
            <w:tcW w:w="1786" w:type="dxa"/>
            <w:shd w:val="clear" w:color="auto" w:fill="C6D9F1" w:themeFill="text2" w:themeFillTint="33"/>
          </w:tcPr>
          <w:p w:rsidR="00CC26AB" w:rsidRDefault="00CC26AB" w:rsidP="00CC26AB">
            <w:r>
              <w:t>CS-108L-B</w:t>
            </w:r>
          </w:p>
        </w:tc>
        <w:tc>
          <w:tcPr>
            <w:tcW w:w="1656" w:type="dxa"/>
            <w:shd w:val="clear" w:color="auto" w:fill="F79646" w:themeFill="accent6"/>
          </w:tcPr>
          <w:p w:rsidR="00CC26AB" w:rsidRDefault="00CC26AB" w:rsidP="00CC26AB">
            <w:r>
              <w:t>MATH-172-C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3:30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FF00"/>
          </w:tcPr>
          <w:p w:rsidR="00CC26AB" w:rsidRDefault="00CC26AB" w:rsidP="00CC26AB">
            <w:r>
              <w:t>IDIS-149-23</w:t>
            </w:r>
          </w:p>
        </w:tc>
        <w:tc>
          <w:tcPr>
            <w:tcW w:w="1712" w:type="dxa"/>
            <w:shd w:val="clear" w:color="auto" w:fill="92D050"/>
          </w:tcPr>
          <w:p w:rsidR="00CC26AB" w:rsidRDefault="00CC26AB" w:rsidP="00CC26AB">
            <w:r>
              <w:t>CS-195-A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  <w:shd w:val="clear" w:color="auto" w:fill="C6D9F1" w:themeFill="text2" w:themeFillTint="33"/>
          </w:tcPr>
          <w:p w:rsidR="00CC26AB" w:rsidRDefault="00CC26AB" w:rsidP="00CC26AB">
            <w:r>
              <w:t>CS-108L-B</w:t>
            </w:r>
          </w:p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4:30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FF00"/>
          </w:tcPr>
          <w:p w:rsidR="00CC26AB" w:rsidRDefault="00CC26AB" w:rsidP="00CC26AB">
            <w:r>
              <w:t>IDIS-149-23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5:30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86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656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6:30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86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656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rPr>
          <w:trHeight w:val="562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7:30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>
            <w:r>
              <w:t>CHEM PREQUIZ</w:t>
            </w:r>
          </w:p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rPr>
          <w:trHeight w:val="562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8:30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rPr>
          <w:trHeight w:val="562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9:30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</w:tbl>
    <w:p w:rsidR="005F07F3" w:rsidRPr="00C35DDA" w:rsidRDefault="005F07F3" w:rsidP="00885803">
      <w:pPr>
        <w:spacing w:after="120"/>
        <w:jc w:val="center"/>
        <w:rPr>
          <w:sz w:val="28"/>
          <w:szCs w:val="28"/>
        </w:rPr>
      </w:pPr>
    </w:p>
    <w:p w:rsidR="00DE58CE" w:rsidRDefault="00DE58CE"/>
    <w:sectPr w:rsidR="00DE58CE" w:rsidSect="00C35DDA">
      <w:endnotePr>
        <w:numFmt w:val="decimal"/>
      </w:endnotePr>
      <w:pgSz w:w="15840" w:h="12240" w:orient="landscape"/>
      <w:pgMar w:top="1080" w:right="1440" w:bottom="108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89"/>
    <w:rsid w:val="000524E5"/>
    <w:rsid w:val="00106E2F"/>
    <w:rsid w:val="0024084D"/>
    <w:rsid w:val="003F2C96"/>
    <w:rsid w:val="00483E29"/>
    <w:rsid w:val="005F07F3"/>
    <w:rsid w:val="00626F75"/>
    <w:rsid w:val="007478B8"/>
    <w:rsid w:val="00885803"/>
    <w:rsid w:val="00AD1CAD"/>
    <w:rsid w:val="00C35DDA"/>
    <w:rsid w:val="00CC26AB"/>
    <w:rsid w:val="00DE58CE"/>
    <w:rsid w:val="00E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CC96"/>
  <w15:docId w15:val="{223C89CB-A082-4CDC-802B-0CC0DA10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48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Jacob Brink</cp:lastModifiedBy>
  <cp:revision>2</cp:revision>
  <dcterms:created xsi:type="dcterms:W3CDTF">2018-09-14T18:07:00Z</dcterms:created>
  <dcterms:modified xsi:type="dcterms:W3CDTF">2018-09-14T18:07:00Z</dcterms:modified>
</cp:coreProperties>
</file>