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42" w:rsidRDefault="00DC2425" w:rsidP="00DC24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Reflections on the Material about Women in John</w:t>
      </w:r>
    </w:p>
    <w:p w:rsidR="00DC2425" w:rsidRDefault="00DC2425" w:rsidP="00DC24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be sure the writer intended to portray the women as they appear</w:t>
      </w:r>
    </w:p>
    <w:p w:rsidR="00DC2425" w:rsidRDefault="00E033F0" w:rsidP="00DC24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women are portrayed in the fourth gospel</w:t>
      </w:r>
    </w:p>
    <w:p w:rsidR="00E033F0" w:rsidRDefault="00E033F0" w:rsidP="00E033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“Positively and in intimate relation to Jesus” in contrast to men</w:t>
      </w:r>
    </w:p>
    <w:p w:rsidR="00E033F0" w:rsidRDefault="00E033F0" w:rsidP="00E033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are not one-dimensional nor stereotypical in contrast to men</w:t>
      </w:r>
    </w:p>
    <w:p w:rsidR="00E033F0" w:rsidRDefault="00E033F0" w:rsidP="00E033F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Nicodemus was stereotypical, shallow character</w:t>
      </w:r>
    </w:p>
    <w:p w:rsidR="00E033F0" w:rsidRDefault="00E033F0" w:rsidP="00E033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do unconventional acts</w:t>
      </w:r>
    </w:p>
    <w:p w:rsidR="00E033F0" w:rsidRDefault="00E033F0" w:rsidP="00E033F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Samaritan woman has uncommon knowledge of scriptures and becomes a witness to Jesus</w:t>
      </w:r>
    </w:p>
    <w:p w:rsidR="00E033F0" w:rsidRDefault="00E033F0" w:rsidP="00E033F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this suggests about the Johannine Christian Community</w:t>
      </w:r>
    </w:p>
    <w:p w:rsidR="00E033F0" w:rsidRDefault="00E033F0" w:rsidP="00E033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real women who had active and prominent roles in the Johannine Christian community</w:t>
      </w:r>
    </w:p>
    <w:p w:rsidR="00E033F0" w:rsidRDefault="00E033F0" w:rsidP="00E033F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this suggests about discipleship of Christian women</w:t>
      </w:r>
    </w:p>
    <w:p w:rsidR="00E033F0" w:rsidRDefault="00E033F0" w:rsidP="00E033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relate to Jesus directly, without mediation or permission of men</w:t>
      </w:r>
    </w:p>
    <w:p w:rsidR="00E033F0" w:rsidRDefault="00E033F0" w:rsidP="00E033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have no set defined role; instead, each individual woman through their love of Jesus find the religious role that suits them.</w:t>
      </w:r>
    </w:p>
    <w:p w:rsidR="00E033F0" w:rsidRPr="004820E9" w:rsidRDefault="00E033F0" w:rsidP="004820E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should be independent and have the power to make choices. “initiative and decisive action”</w:t>
      </w:r>
    </w:p>
    <w:p w:rsidR="004820E9" w:rsidRDefault="00482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33F0" w:rsidRDefault="00E033F0" w:rsidP="00E033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Specific Reflections on the Pericopes about Women</w:t>
      </w:r>
    </w:p>
    <w:p w:rsidR="008B1003" w:rsidRDefault="008B1003" w:rsidP="008B100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Samaritan Women (4:4-4:42)</w:t>
      </w:r>
    </w:p>
    <w:p w:rsidR="008B1003" w:rsidRDefault="008B1003" w:rsidP="008B100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mission to Samaria most likely reflects Johannine missions, not the ministry of Jesus.</w:t>
      </w:r>
    </w:p>
    <w:p w:rsidR="008B1003" w:rsidRDefault="004820E9" w:rsidP="008B100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Points</w:t>
      </w:r>
    </w:p>
    <w:p w:rsidR="0067253D" w:rsidRDefault="0067253D" w:rsidP="004820E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reveals himself to the Samaritan woman. She leaves her water pot (symbolic for leaving sins and other things behind to follow Jesus), follows Jesus, and bears witness to him.</w:t>
      </w:r>
    </w:p>
    <w:p w:rsidR="001F0B4B" w:rsidRDefault="00290D2D" w:rsidP="004820E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she </w:t>
      </w:r>
      <w:proofErr w:type="gramStart"/>
      <w:r>
        <w:rPr>
          <w:rFonts w:ascii="Times New Roman" w:hAnsi="Times New Roman" w:cs="Times New Roman"/>
          <w:sz w:val="24"/>
          <w:szCs w:val="24"/>
        </w:rPr>
        <w:t>lead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others to Christ, John makes it clear that it is not her own doing. Those that came to faith “believed in because of the word of the woman witnessing.” </w:t>
      </w:r>
    </w:p>
    <w:p w:rsidR="004820E9" w:rsidRDefault="004820E9" w:rsidP="004820E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Samaritan woman is the embodiment of the theme of the fourth gospel: Jesus being revealed to others and in turn those becoming saved by him. The woman reveals Jesus to her community, which lead them to “come to him” (4:30)</w:t>
      </w:r>
      <w:r w:rsidR="00290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D8C" w:rsidRDefault="00D415BE" w:rsidP="00D415B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and Martha (11:1-53; 12:1-8)</w:t>
      </w:r>
    </w:p>
    <w:p w:rsidR="00D415BE" w:rsidRDefault="00D415BE" w:rsidP="00D415B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D415BE" w:rsidRDefault="00D415BE" w:rsidP="00D415BE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Sisters to Lazarus</w:t>
      </w:r>
    </w:p>
    <w:p w:rsidR="00D415BE" w:rsidRDefault="00D415BE" w:rsidP="00D415BE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raising of Lazarus in the fourth gospel is considered the inciting incident that lead to Christ’s crucifixion</w:t>
      </w:r>
    </w:p>
    <w:p w:rsidR="00516765" w:rsidRDefault="00516765" w:rsidP="005167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on Martha in John 11:1-53</w:t>
      </w:r>
    </w:p>
    <w:p w:rsidR="00516765" w:rsidRDefault="00516765" w:rsidP="0051676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Martha confesses in Christ as savior and giver of eternal life even though physical death is still present. Her confession Jesus is </w:t>
      </w:r>
      <w:r>
        <w:rPr>
          <w:rFonts w:ascii="Times New Roman" w:hAnsi="Times New Roman" w:cs="Times New Roman"/>
          <w:sz w:val="24"/>
          <w:szCs w:val="24"/>
        </w:rPr>
        <w:lastRenderedPageBreak/>
        <w:t>Christ represents the Johannine community making the same confession.</w:t>
      </w:r>
    </w:p>
    <w:p w:rsidR="00516765" w:rsidRDefault="00516765" w:rsidP="0051676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Martha’s confession to Jesus as Christ was not a result of the raising of Lazarus since it came before.</w:t>
      </w:r>
    </w:p>
    <w:p w:rsidR="00516765" w:rsidRDefault="00516765" w:rsidP="0051676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as Apostle Peter was given primacy (importance?) by confessing Jesus as Christ, Martha confessed Christ and should receive the same primacy.</w:t>
      </w:r>
    </w:p>
    <w:p w:rsidR="00516765" w:rsidRDefault="00516765" w:rsidP="005167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John 12:1-8</w:t>
      </w:r>
    </w:p>
    <w:p w:rsidR="0035298C" w:rsidRDefault="0035298C" w:rsidP="0035298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</w:t>
      </w:r>
    </w:p>
    <w:p w:rsidR="00516765" w:rsidRDefault="00516765" w:rsidP="0035298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eucharistic overtones and connecting to the Johannine community structure, Mary and Martha could </w:t>
      </w:r>
      <w:proofErr w:type="gramStart"/>
      <w:r>
        <w:rPr>
          <w:rFonts w:ascii="Times New Roman" w:hAnsi="Times New Roman" w:cs="Times New Roman"/>
          <w:sz w:val="24"/>
          <w:szCs w:val="24"/>
        </w:rPr>
        <w:t>be considered to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ministers and Jesus is the guest of honor</w:t>
      </w:r>
    </w:p>
    <w:p w:rsidR="0035298C" w:rsidRDefault="0035298C" w:rsidP="0035298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</w:t>
      </w:r>
    </w:p>
    <w:p w:rsidR="0035298C" w:rsidRDefault="0035298C" w:rsidP="0035298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Disciples who were male were supposed to wash teachers’ feet, so Mary washing Jesus’ feet is unconventional and suggests women can also be disciples.</w:t>
      </w:r>
    </w:p>
    <w:p w:rsidR="0035298C" w:rsidRDefault="0035298C" w:rsidP="0035298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defends Mary from Judas</w:t>
      </w:r>
    </w:p>
    <w:p w:rsidR="0035298C" w:rsidRDefault="0035298C" w:rsidP="0035298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Magdalene</w:t>
      </w:r>
    </w:p>
    <w:p w:rsidR="0035298C" w:rsidRDefault="0035298C" w:rsidP="0035298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Peter, Mary Magdalene</w:t>
      </w:r>
      <w:r w:rsidR="00205477">
        <w:rPr>
          <w:rFonts w:ascii="Times New Roman" w:hAnsi="Times New Roman" w:cs="Times New Roman"/>
          <w:sz w:val="24"/>
          <w:szCs w:val="24"/>
        </w:rPr>
        <w:t xml:space="preserve"> she received the first appearance of the glorified Jesus</w:t>
      </w:r>
      <w:r w:rsidR="00356F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56F98">
        <w:rPr>
          <w:rFonts w:ascii="Times New Roman" w:hAnsi="Times New Roman" w:cs="Times New Roman"/>
          <w:sz w:val="24"/>
          <w:szCs w:val="24"/>
        </w:rPr>
        <w:t>This matters</w:t>
      </w:r>
      <w:proofErr w:type="gramEnd"/>
      <w:r w:rsidR="00356F98">
        <w:rPr>
          <w:rFonts w:ascii="Times New Roman" w:hAnsi="Times New Roman" w:cs="Times New Roman"/>
          <w:sz w:val="24"/>
          <w:szCs w:val="24"/>
        </w:rPr>
        <w:t>, since the church ranked apostles by the order in which they saw Jesus glorified. Both John and Matthew state Mary Magdalene was the first.</w:t>
      </w:r>
    </w:p>
    <w:p w:rsidR="00356F98" w:rsidRPr="0035298C" w:rsidRDefault="00356F98" w:rsidP="0035298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6F98" w:rsidRPr="0035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C03"/>
    <w:multiLevelType w:val="hybridMultilevel"/>
    <w:tmpl w:val="14CA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25"/>
    <w:rsid w:val="001C3A09"/>
    <w:rsid w:val="001F0B4B"/>
    <w:rsid w:val="00205477"/>
    <w:rsid w:val="00221651"/>
    <w:rsid w:val="00290D2D"/>
    <w:rsid w:val="0035298C"/>
    <w:rsid w:val="00356F98"/>
    <w:rsid w:val="004820E9"/>
    <w:rsid w:val="00516765"/>
    <w:rsid w:val="0067253D"/>
    <w:rsid w:val="008B1003"/>
    <w:rsid w:val="008E7D8C"/>
    <w:rsid w:val="009C51FD"/>
    <w:rsid w:val="00D415BE"/>
    <w:rsid w:val="00DC2425"/>
    <w:rsid w:val="00E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5495"/>
  <w15:chartTrackingRefBased/>
  <w15:docId w15:val="{7A64DF3F-A6A6-4445-A161-FB499FE2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5</cp:revision>
  <dcterms:created xsi:type="dcterms:W3CDTF">2020-04-07T21:16:00Z</dcterms:created>
  <dcterms:modified xsi:type="dcterms:W3CDTF">2020-04-08T14:04:00Z</dcterms:modified>
</cp:coreProperties>
</file>