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177915" w:displacedByCustomXml="next"/>
    <w:bookmarkEnd w:id="0" w:displacedByCustomXml="next"/>
    <w:sdt>
      <w:sdtPr>
        <w:rPr>
          <w:rFonts w:eastAsiaTheme="minorHAnsi"/>
          <w:kern w:val="2"/>
          <w:sz w:val="2"/>
          <w:szCs w:val="24"/>
          <w14:ligatures w14:val="standardContextual"/>
        </w:rPr>
        <w:id w:val="875977046"/>
        <w:docPartObj>
          <w:docPartGallery w:val="Cover Pages"/>
          <w:docPartUnique/>
        </w:docPartObj>
      </w:sdtPr>
      <w:sdtEndPr>
        <w:rPr>
          <w:sz w:val="16"/>
          <w:szCs w:val="16"/>
        </w:rPr>
      </w:sdtEndPr>
      <w:sdtContent>
        <w:p w14:paraId="6250B25C" w14:textId="653E59BD" w:rsidR="001A6F7F" w:rsidRDefault="001A6F7F">
          <w:pPr>
            <w:pStyle w:val="NoSpacing"/>
            <w:rPr>
              <w:sz w:val="2"/>
            </w:rPr>
          </w:pPr>
        </w:p>
        <w:p w14:paraId="4CD74C49" w14:textId="6CB9ADFE" w:rsidR="001A6F7F" w:rsidRDefault="00F2415B">
          <w:r>
            <w:rPr>
              <w:noProof/>
            </w:rPr>
            <mc:AlternateContent>
              <mc:Choice Requires="wps">
                <w:drawing>
                  <wp:anchor distT="0" distB="0" distL="114300" distR="114300" simplePos="0" relativeHeight="251748352" behindDoc="0" locked="0" layoutInCell="1" allowOverlap="1" wp14:anchorId="7A9676B1" wp14:editId="14491932">
                    <wp:simplePos x="0" y="0"/>
                    <wp:positionH relativeFrom="page">
                      <wp:posOffset>817245</wp:posOffset>
                    </wp:positionH>
                    <wp:positionV relativeFrom="margin">
                      <wp:posOffset>198534</wp:posOffset>
                    </wp:positionV>
                    <wp:extent cx="6284475" cy="91440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62844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pacing w:val="-10"/>
                                    <w:kern w:val="28"/>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DA76496" w14:textId="6A8D24B2" w:rsidR="001A6F7F" w:rsidRPr="00F2415B" w:rsidRDefault="00F2415B" w:rsidP="00F2415B">
                                    <w:pPr>
                                      <w:pStyle w:val="NoSpacing"/>
                                      <w:rPr>
                                        <w:rFonts w:asciiTheme="majorHAnsi" w:eastAsiaTheme="majorEastAsia" w:hAnsiTheme="majorHAnsi" w:cstheme="majorBidi"/>
                                        <w:caps/>
                                        <w:color w:val="2C7FCE" w:themeColor="text2" w:themeTint="99"/>
                                        <w:sz w:val="52"/>
                                        <w:szCs w:val="52"/>
                                      </w:rPr>
                                    </w:pPr>
                                    <w:r w:rsidRPr="00F2415B">
                                      <w:rPr>
                                        <w:rFonts w:asciiTheme="majorHAnsi" w:eastAsiaTheme="majorEastAsia" w:hAnsiTheme="majorHAnsi" w:cstheme="majorBidi"/>
                                        <w:spacing w:val="-10"/>
                                        <w:kern w:val="28"/>
                                        <w:sz w:val="52"/>
                                        <w:szCs w:val="52"/>
                                      </w:rPr>
                                      <w:t>Milli-Spinner (of Stanford University’s Zhao Lab)</w:t>
                                    </w:r>
                                  </w:p>
                                </w:sdtContent>
                              </w:sdt>
                              <w:p w14:paraId="39CA7E86" w14:textId="52F9A46D" w:rsidR="001A6F7F" w:rsidRPr="005D5BE6" w:rsidRDefault="00000000" w:rsidP="00F2415B">
                                <w:pPr>
                                  <w:pStyle w:val="NoSpacing"/>
                                  <w:spacing w:before="120"/>
                                  <w:rPr>
                                    <w:color w:val="7F7F7F" w:themeColor="text1" w:themeTint="80"/>
                                    <w:sz w:val="27"/>
                                    <w:szCs w:val="27"/>
                                  </w:rPr>
                                </w:pPr>
                                <w:sdt>
                                  <w:sdtPr>
                                    <w:rPr>
                                      <w:rFonts w:eastAsiaTheme="majorEastAsia" w:cstheme="majorBidi"/>
                                      <w:color w:val="7F7F7F" w:themeColor="text1" w:themeTint="80"/>
                                      <w:spacing w:val="15"/>
                                      <w:sz w:val="27"/>
                                      <w:szCs w:val="27"/>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415B" w:rsidRPr="005D5BE6">
                                      <w:rPr>
                                        <w:rFonts w:eastAsiaTheme="majorEastAsia" w:cstheme="majorBidi"/>
                                        <w:color w:val="7F7F7F" w:themeColor="text1" w:themeTint="80"/>
                                        <w:spacing w:val="15"/>
                                        <w:sz w:val="27"/>
                                        <w:szCs w:val="27"/>
                                      </w:rPr>
                                      <w:t xml:space="preserve">Novel </w:t>
                                    </w:r>
                                    <w:r w:rsidR="005D5BE6" w:rsidRPr="005D5BE6">
                                      <w:rPr>
                                        <w:rFonts w:eastAsiaTheme="majorEastAsia" w:cstheme="majorBidi"/>
                                        <w:color w:val="7F7F7F" w:themeColor="text1" w:themeTint="80"/>
                                        <w:spacing w:val="15"/>
                                        <w:sz w:val="27"/>
                                        <w:szCs w:val="27"/>
                                      </w:rPr>
                                      <w:t>Mechanical T</w:t>
                                    </w:r>
                                    <w:r w:rsidR="00F2415B" w:rsidRPr="005D5BE6">
                                      <w:rPr>
                                        <w:rFonts w:eastAsiaTheme="majorEastAsia" w:cstheme="majorBidi"/>
                                        <w:color w:val="7F7F7F" w:themeColor="text1" w:themeTint="80"/>
                                        <w:spacing w:val="15"/>
                                        <w:sz w:val="27"/>
                                        <w:szCs w:val="27"/>
                                      </w:rPr>
                                      <w:t>hrombectomy Device – publicly announced</w:t>
                                    </w:r>
                                    <w:r w:rsidR="005D5BE6" w:rsidRPr="005D5BE6">
                                      <w:rPr>
                                        <w:rFonts w:eastAsiaTheme="majorEastAsia" w:cstheme="majorBidi"/>
                                        <w:color w:val="7F7F7F" w:themeColor="text1" w:themeTint="80"/>
                                        <w:spacing w:val="15"/>
                                        <w:sz w:val="27"/>
                                        <w:szCs w:val="27"/>
                                      </w:rPr>
                                      <w:t xml:space="preserve"> </w:t>
                                    </w:r>
                                    <w:r w:rsidR="00F2415B" w:rsidRPr="005D5BE6">
                                      <w:rPr>
                                        <w:rFonts w:eastAsiaTheme="majorEastAsia" w:cstheme="majorBidi"/>
                                        <w:color w:val="7F7F7F" w:themeColor="text1" w:themeTint="80"/>
                                        <w:spacing w:val="15"/>
                                        <w:sz w:val="27"/>
                                        <w:szCs w:val="27"/>
                                      </w:rPr>
                                      <w:t xml:space="preserve">June </w:t>
                                    </w:r>
                                    <w:r w:rsidR="005D5BE6">
                                      <w:rPr>
                                        <w:rFonts w:eastAsiaTheme="majorEastAsia" w:cstheme="majorBidi"/>
                                        <w:color w:val="7F7F7F" w:themeColor="text1" w:themeTint="80"/>
                                        <w:spacing w:val="15"/>
                                        <w:sz w:val="27"/>
                                        <w:szCs w:val="27"/>
                                      </w:rPr>
                                      <w:t>20</w:t>
                                    </w:r>
                                    <w:r w:rsidR="00F2415B" w:rsidRPr="005D5BE6">
                                      <w:rPr>
                                        <w:rFonts w:eastAsiaTheme="majorEastAsia" w:cstheme="majorBidi"/>
                                        <w:color w:val="7F7F7F" w:themeColor="text1" w:themeTint="80"/>
                                        <w:spacing w:val="15"/>
                                        <w:sz w:val="27"/>
                                        <w:szCs w:val="27"/>
                                      </w:rPr>
                                      <w:t>25</w:t>
                                    </w:r>
                                  </w:sdtContent>
                                </w:sdt>
                              </w:p>
                              <w:p w14:paraId="28649EB7" w14:textId="77777777" w:rsidR="001A6F7F" w:rsidRDefault="001A6F7F" w:rsidP="00F2415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7A9676B1" id="_x0000_t202" coordsize="21600,21600" o:spt="202" path="m,l,21600r21600,l21600,xe">
                    <v:stroke joinstyle="miter"/>
                    <v:path gradientshapeok="t" o:connecttype="rect"/>
                  </v:shapetype>
                  <v:shape id="Text Box 66" o:spid="_x0000_s1026" type="#_x0000_t202" style="position:absolute;margin-left:64.35pt;margin-top:15.65pt;width:494.85pt;height:1in;z-index:251748352;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XmNZwIAAD0FAAAOAAAAZHJzL2Uyb0RvYy54bWysVEtvGjEQvlfqf7B8bxYoJCliiShRqkoo&#10;iUqqnI3XhlW9Htce2KW/vmPv8hDtJVUv3lnPN+9vPLlrKsN2yocSbM77Vz3OlJVQlHad8+8vDx9u&#10;OQsobCEMWJXzvQr8bvr+3aR2YzWADZhCeUZObBjXLucbRDfOsiA3qhLhCpyypNTgK4H069dZ4UVN&#10;3iuTDXq966wGXzgPUoVAt/etkk+Tf62VxCetg0Jmck65YTp9OlfxzKYTMV574Tal7NIQ/5BFJUpL&#10;QY+u7gUKtvXlH66qUnoIoPFKQpWB1qVUqQaqpt+7qGa5EU6lWqg5wR3bFP6fW/m4W7pnz7D5DA0N&#10;MDakdmEc6DLW02hfxS9lykhPLdwf26YaZJIurwe3w+HNiDNJuk/94bCX+pqdrJ0P+EVBxaKQc09j&#10;Sd0Su0VAikjQAyQGs/BQGpNGYyyrKcLHUS8ZHDVkYWzEqjTkzs0p8yTh3qiIMfab0qwsUgHxItFL&#10;zY1nO0HEEFIqi6n25JfQEaUpibcYdvhTVm8xbus4RAaLR+OqtOBT9RdpFz8OKesWT408qzuK2Kya&#10;bqIrKPY0aA/tDgQnH0qaxkIEfBaeSE+zpUXGJzq0Aeo6dBJnG/C//nYf8cRF0nJW0xLlPPzcCq84&#10;M18tsTSRgbYu/QxHNwOK4c81q3ON3VZzoHH06clwMokRj+Ygag/VK+37LEYllbCSYuccD+Ic29Wm&#10;90Kq2SyBaM+cwIVdOhldx+lErr00r8K7jpBIVH6Ew7qJ8QUvW2wijpttkdiZSBsb3Ha1azztaOJy&#10;957ER+D8P6FOr970NwAAAP//AwBQSwMEFAAGAAgAAAAhAGs8cfbdAAAACwEAAA8AAABkcnMvZG93&#10;bnJldi54bWxMj91Og0AQRu9NfIfNmHhj7LKgliBLY5pw3ZT2AbbsCOj+EHYp+PZOr/RuvszJN2fK&#10;3WoNu+IUBu8kiE0CDF3r9eA6CedT/ZwDC1E5rYx3KOEHA+yq+7tSFdov7ojXJnaMSlwolIQ+xrHg&#10;PLQ9WhU2fkRHu08/WRUpTh3Xk1qo3BqeJskbt2pwdKFXI+57bL+b2Urw6fJkjo2o94flq04OM56a&#10;gFI+Pqwf78AirvEPhps+qUNFThc/Ox2YoZzmW0IlZCIDdgOEyF+AXWjavmbAq5L//6H6BQAA//8D&#10;AFBLAQItABQABgAIAAAAIQC2gziS/gAAAOEBAAATAAAAAAAAAAAAAAAAAAAAAABbQ29udGVudF9U&#10;eXBlc10ueG1sUEsBAi0AFAAGAAgAAAAhADj9If/WAAAAlAEAAAsAAAAAAAAAAAAAAAAALwEAAF9y&#10;ZWxzLy5yZWxzUEsBAi0AFAAGAAgAAAAhAL1leY1nAgAAPQUAAA4AAAAAAAAAAAAAAAAALgIAAGRy&#10;cy9lMm9Eb2MueG1sUEsBAi0AFAAGAAgAAAAhAGs8cfbdAAAACwEAAA8AAAAAAAAAAAAAAAAAwQQA&#10;AGRycy9kb3ducmV2LnhtbFBLBQYAAAAABAAEAPMAAADLBQAAAAA=&#10;" filled="f" stroked="f" strokeweight=".5pt">
                    <v:textbox style="mso-fit-shape-to-text:t">
                      <w:txbxContent>
                        <w:sdt>
                          <w:sdtPr>
                            <w:rPr>
                              <w:rFonts w:asciiTheme="majorHAnsi" w:eastAsiaTheme="majorEastAsia" w:hAnsiTheme="majorHAnsi" w:cstheme="majorBidi"/>
                              <w:spacing w:val="-10"/>
                              <w:kern w:val="28"/>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DA76496" w14:textId="6A8D24B2" w:rsidR="001A6F7F" w:rsidRPr="00F2415B" w:rsidRDefault="00F2415B" w:rsidP="00F2415B">
                              <w:pPr>
                                <w:pStyle w:val="NoSpacing"/>
                                <w:rPr>
                                  <w:rFonts w:asciiTheme="majorHAnsi" w:eastAsiaTheme="majorEastAsia" w:hAnsiTheme="majorHAnsi" w:cstheme="majorBidi"/>
                                  <w:caps/>
                                  <w:color w:val="2C7FCE" w:themeColor="text2" w:themeTint="99"/>
                                  <w:sz w:val="52"/>
                                  <w:szCs w:val="52"/>
                                </w:rPr>
                              </w:pPr>
                              <w:r w:rsidRPr="00F2415B">
                                <w:rPr>
                                  <w:rFonts w:asciiTheme="majorHAnsi" w:eastAsiaTheme="majorEastAsia" w:hAnsiTheme="majorHAnsi" w:cstheme="majorBidi"/>
                                  <w:spacing w:val="-10"/>
                                  <w:kern w:val="28"/>
                                  <w:sz w:val="52"/>
                                  <w:szCs w:val="52"/>
                                </w:rPr>
                                <w:t>Milli-Spinner (of Stanford University’s Zhao Lab)</w:t>
                              </w:r>
                            </w:p>
                          </w:sdtContent>
                        </w:sdt>
                        <w:p w14:paraId="39CA7E86" w14:textId="52F9A46D" w:rsidR="001A6F7F" w:rsidRPr="005D5BE6" w:rsidRDefault="00000000" w:rsidP="00F2415B">
                          <w:pPr>
                            <w:pStyle w:val="NoSpacing"/>
                            <w:spacing w:before="120"/>
                            <w:rPr>
                              <w:color w:val="7F7F7F" w:themeColor="text1" w:themeTint="80"/>
                              <w:sz w:val="27"/>
                              <w:szCs w:val="27"/>
                            </w:rPr>
                          </w:pPr>
                          <w:sdt>
                            <w:sdtPr>
                              <w:rPr>
                                <w:rFonts w:eastAsiaTheme="majorEastAsia" w:cstheme="majorBidi"/>
                                <w:color w:val="7F7F7F" w:themeColor="text1" w:themeTint="80"/>
                                <w:spacing w:val="15"/>
                                <w:sz w:val="27"/>
                                <w:szCs w:val="27"/>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415B" w:rsidRPr="005D5BE6">
                                <w:rPr>
                                  <w:rFonts w:eastAsiaTheme="majorEastAsia" w:cstheme="majorBidi"/>
                                  <w:color w:val="7F7F7F" w:themeColor="text1" w:themeTint="80"/>
                                  <w:spacing w:val="15"/>
                                  <w:sz w:val="27"/>
                                  <w:szCs w:val="27"/>
                                </w:rPr>
                                <w:t xml:space="preserve">Novel </w:t>
                              </w:r>
                              <w:r w:rsidR="005D5BE6" w:rsidRPr="005D5BE6">
                                <w:rPr>
                                  <w:rFonts w:eastAsiaTheme="majorEastAsia" w:cstheme="majorBidi"/>
                                  <w:color w:val="7F7F7F" w:themeColor="text1" w:themeTint="80"/>
                                  <w:spacing w:val="15"/>
                                  <w:sz w:val="27"/>
                                  <w:szCs w:val="27"/>
                                </w:rPr>
                                <w:t>Mechanical T</w:t>
                              </w:r>
                              <w:r w:rsidR="00F2415B" w:rsidRPr="005D5BE6">
                                <w:rPr>
                                  <w:rFonts w:eastAsiaTheme="majorEastAsia" w:cstheme="majorBidi"/>
                                  <w:color w:val="7F7F7F" w:themeColor="text1" w:themeTint="80"/>
                                  <w:spacing w:val="15"/>
                                  <w:sz w:val="27"/>
                                  <w:szCs w:val="27"/>
                                </w:rPr>
                                <w:t>hrombectomy Device – publicly announced</w:t>
                              </w:r>
                              <w:r w:rsidR="005D5BE6" w:rsidRPr="005D5BE6">
                                <w:rPr>
                                  <w:rFonts w:eastAsiaTheme="majorEastAsia" w:cstheme="majorBidi"/>
                                  <w:color w:val="7F7F7F" w:themeColor="text1" w:themeTint="80"/>
                                  <w:spacing w:val="15"/>
                                  <w:sz w:val="27"/>
                                  <w:szCs w:val="27"/>
                                </w:rPr>
                                <w:t xml:space="preserve"> </w:t>
                              </w:r>
                              <w:r w:rsidR="00F2415B" w:rsidRPr="005D5BE6">
                                <w:rPr>
                                  <w:rFonts w:eastAsiaTheme="majorEastAsia" w:cstheme="majorBidi"/>
                                  <w:color w:val="7F7F7F" w:themeColor="text1" w:themeTint="80"/>
                                  <w:spacing w:val="15"/>
                                  <w:sz w:val="27"/>
                                  <w:szCs w:val="27"/>
                                </w:rPr>
                                <w:t xml:space="preserve">June </w:t>
                              </w:r>
                              <w:r w:rsidR="005D5BE6">
                                <w:rPr>
                                  <w:rFonts w:eastAsiaTheme="majorEastAsia" w:cstheme="majorBidi"/>
                                  <w:color w:val="7F7F7F" w:themeColor="text1" w:themeTint="80"/>
                                  <w:spacing w:val="15"/>
                                  <w:sz w:val="27"/>
                                  <w:szCs w:val="27"/>
                                </w:rPr>
                                <w:t>20</w:t>
                              </w:r>
                              <w:r w:rsidR="00F2415B" w:rsidRPr="005D5BE6">
                                <w:rPr>
                                  <w:rFonts w:eastAsiaTheme="majorEastAsia" w:cstheme="majorBidi"/>
                                  <w:color w:val="7F7F7F" w:themeColor="text1" w:themeTint="80"/>
                                  <w:spacing w:val="15"/>
                                  <w:sz w:val="27"/>
                                  <w:szCs w:val="27"/>
                                </w:rPr>
                                <w:t>25</w:t>
                              </w:r>
                            </w:sdtContent>
                          </w:sdt>
                        </w:p>
                        <w:p w14:paraId="28649EB7" w14:textId="77777777" w:rsidR="001A6F7F" w:rsidRDefault="001A6F7F" w:rsidP="00F2415B">
                          <w:pPr>
                            <w:jc w:val="center"/>
                          </w:pPr>
                        </w:p>
                      </w:txbxContent>
                    </v:textbox>
                    <w10:wrap anchorx="page" anchory="margin"/>
                  </v:shape>
                </w:pict>
              </mc:Fallback>
            </mc:AlternateContent>
          </w:r>
        </w:p>
        <w:p w14:paraId="19FD18A6" w14:textId="75317E25" w:rsidR="001A6F7F" w:rsidRDefault="00A373C9">
          <w:pPr>
            <w:rPr>
              <w:sz w:val="16"/>
              <w:szCs w:val="16"/>
            </w:rPr>
          </w:pPr>
          <w:r>
            <w:rPr>
              <w:noProof/>
            </w:rPr>
            <mc:AlternateContent>
              <mc:Choice Requires="wps">
                <w:drawing>
                  <wp:anchor distT="45720" distB="45720" distL="114300" distR="114300" simplePos="0" relativeHeight="251751424" behindDoc="0" locked="0" layoutInCell="1" allowOverlap="1" wp14:anchorId="541B1A24" wp14:editId="1CB86058">
                    <wp:simplePos x="0" y="0"/>
                    <wp:positionH relativeFrom="column">
                      <wp:posOffset>-95885</wp:posOffset>
                    </wp:positionH>
                    <wp:positionV relativeFrom="paragraph">
                      <wp:posOffset>1184275</wp:posOffset>
                    </wp:positionV>
                    <wp:extent cx="2912745" cy="2817495"/>
                    <wp:effectExtent l="0" t="0" r="1905" b="1905"/>
                    <wp:wrapSquare wrapText="bothSides"/>
                    <wp:docPr id="1365766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2817495"/>
                            </a:xfrm>
                            <a:prstGeom prst="rect">
                              <a:avLst/>
                            </a:prstGeom>
                            <a:solidFill>
                              <a:srgbClr val="FFFFFF"/>
                            </a:solidFill>
                            <a:ln w="9525">
                              <a:noFill/>
                              <a:miter lim="800000"/>
                              <a:headEnd/>
                              <a:tailEnd/>
                            </a:ln>
                          </wps:spPr>
                          <wps:txbx>
                            <w:txbxContent>
                              <w:p w14:paraId="0122B9B1" w14:textId="4EC91E2F" w:rsidR="00D202A7" w:rsidRDefault="00D202A7" w:rsidP="00D202A7">
                                <w:r>
                                  <w:t>Executive Overview</w:t>
                                </w:r>
                                <w:r w:rsidR="008D6189">
                                  <w:t xml:space="preserve">                     </w:t>
                                </w:r>
                                <w:r w:rsidR="004E399E">
                                  <w:t xml:space="preserve"> </w:t>
                                </w:r>
                                <w:r w:rsidRPr="00D202A7">
                                  <w:t xml:space="preserve">Background Information                                 </w:t>
                                </w:r>
                                <w:r>
                                  <w:t xml:space="preserve">                              </w:t>
                                </w:r>
                                <w:r w:rsidRPr="00D202A7">
                                  <w:t xml:space="preserve">                                                                         Key Personnel                                                                                                                             </w:t>
                                </w:r>
                                <w:r>
                                  <w:t xml:space="preserve">                             </w:t>
                                </w:r>
                                <w:r w:rsidRPr="00D202A7">
                                  <w:t xml:space="preserve">  </w:t>
                                </w:r>
                                <w:r>
                                  <w:t xml:space="preserve"> Technology                                                                                                                                                                    Targeted Indications &amp; Markets                                                                                                                          Preclinical </w:t>
                                </w:r>
                                <w:r w:rsidR="004E399E">
                                  <w:t xml:space="preserve">&amp; Regulatory </w:t>
                                </w:r>
                                <w:r>
                                  <w:t xml:space="preserve">Pathway </w:t>
                                </w:r>
                                <w:r w:rsidR="004E399E">
                                  <w:t xml:space="preserve">                                                                                       Intellectual Property                                                                                                                      Investors &amp; Additional Resources                                                                                         Conclusion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B1A24" id="Text Box 2" o:spid="_x0000_s1027" type="#_x0000_t202" style="position:absolute;margin-left:-7.55pt;margin-top:93.25pt;width:229.35pt;height:221.8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k9CEAIAAP4DAAAOAAAAZHJzL2Uyb0RvYy54bWysU8GO0zAQvSPxD5bvNE3U0m3UdLV0KUJa&#10;FqSFD3Bsp7FwPMZ2m5SvZ+xkuwVuCB8sj2f8ZubN8+Z26DQ5SecVmIrmszkl0nAQyhwq+u3r/s0N&#10;JT4wI5gGIyt6lp7ebl+/2vS2lAW0oIV0BEGML3tb0TYEW2aZ563smJ+BlQadDbiOBTTdIROO9Yje&#10;6ayYz99mPThhHXDpPd7ej066TfhNI3n43DReBqIrirWFtLu013HPthtWHhyzreJTGewfquiYMpj0&#10;AnXPAiNHp/6C6hR34KEJMw5dBk2juEw9YDf5/I9unlpmZeoFyfH2QpP/f7D88fRkvzgShncw4ABT&#10;E94+AP/uiYFdy8xB3jkHfSuZwMR5pCzrrS+np5FqX/oIUvefQOCQ2TFAAhoa10VWsE+C6DiA84V0&#10;OQTC8bJY58VqsaSEo6+4yVeL9TLlYOXzc+t8+CChI/FQUYdTTfDs9OBDLIeVzyExmwetxF5pnQx3&#10;qHfakRNDBezTmtB/C9OG9BVdL4tlQjYQ3ydxdCqgQrXqKnozj2vUTKTjvREpJDClxzNWos3ET6Rk&#10;JCcM9UCUmMiLdNUgzkiYg1GQ+IHw0IL7SUmPYqyo/3FkTlKiPxokfZ0vFlG9yVgsVwUa7tpTX3uY&#10;4QhV0UDJeNyFpPhIh4E7HE6jEm0vlUwlo8gSm9OHiCq+tlPUy7fd/gIAAP//AwBQSwMEFAAGAAgA&#10;AAAhAFmVZZ7gAAAACwEAAA8AAABkcnMvZG93bnJldi54bWxMj9FOg0AQRd9N/IfNmPhi2oUWthVZ&#10;GjXR+NraDxhgCkR2lrDbQv/e9ck+Tu7JvWfy3Wx6caHRdZY1xMsIBHFl644bDcfvj8UWhPPINfaW&#10;ScOVHOyK+7scs9pOvKfLwTcilLDLUEPr/ZBJ6aqWDLqlHYhDdrKjQR/OsZH1iFMoN71cRZGSBjsO&#10;Cy0O9N5S9XM4Gw2nr+kpfZ7KT3/c7BP1ht2mtFetHx/m1xcQnmb/D8OfflCHIjiV9sy1E72GRZzG&#10;AQ3BVqUgApEkawWi1KDW0QpkkcvbH4pfAAAA//8DAFBLAQItABQABgAIAAAAIQC2gziS/gAAAOEB&#10;AAATAAAAAAAAAAAAAAAAAAAAAABbQ29udGVudF9UeXBlc10ueG1sUEsBAi0AFAAGAAgAAAAhADj9&#10;If/WAAAAlAEAAAsAAAAAAAAAAAAAAAAALwEAAF9yZWxzLy5yZWxzUEsBAi0AFAAGAAgAAAAhAJXK&#10;T0IQAgAA/gMAAA4AAAAAAAAAAAAAAAAALgIAAGRycy9lMm9Eb2MueG1sUEsBAi0AFAAGAAgAAAAh&#10;AFmVZZ7gAAAACwEAAA8AAAAAAAAAAAAAAAAAagQAAGRycy9kb3ducmV2LnhtbFBLBQYAAAAABAAE&#10;APMAAAB3BQAAAAA=&#10;" stroked="f">
                    <v:textbox>
                      <w:txbxContent>
                        <w:p w14:paraId="0122B9B1" w14:textId="4EC91E2F" w:rsidR="00D202A7" w:rsidRDefault="00D202A7" w:rsidP="00D202A7">
                          <w:r>
                            <w:t>Executive Overview</w:t>
                          </w:r>
                          <w:r w:rsidR="008D6189">
                            <w:t xml:space="preserve">                     </w:t>
                          </w:r>
                          <w:r w:rsidR="004E399E">
                            <w:t xml:space="preserve"> </w:t>
                          </w:r>
                          <w:r w:rsidRPr="00D202A7">
                            <w:t xml:space="preserve">Background Information                                 </w:t>
                          </w:r>
                          <w:r>
                            <w:t xml:space="preserve">                              </w:t>
                          </w:r>
                          <w:r w:rsidRPr="00D202A7">
                            <w:t xml:space="preserve">                                                                         Key Personnel                                                                                                                             </w:t>
                          </w:r>
                          <w:r>
                            <w:t xml:space="preserve">                             </w:t>
                          </w:r>
                          <w:r w:rsidRPr="00D202A7">
                            <w:t xml:space="preserve">  </w:t>
                          </w:r>
                          <w:r>
                            <w:t xml:space="preserve"> Technology                                                                                                                                                                    Targeted Indications &amp; Markets                                                                                                                          Preclinical </w:t>
                          </w:r>
                          <w:r w:rsidR="004E399E">
                            <w:t xml:space="preserve">&amp; Regulatory </w:t>
                          </w:r>
                          <w:r>
                            <w:t xml:space="preserve">Pathway </w:t>
                          </w:r>
                          <w:r w:rsidR="004E399E">
                            <w:t xml:space="preserve">                                                                                       Intellectual Property                                                                                                                      Investors &amp; Additional Resources                                                                                         Conclusion </w:t>
                          </w:r>
                        </w:p>
                      </w:txbxContent>
                    </v:textbox>
                    <w10:wrap type="square"/>
                  </v:shape>
                </w:pict>
              </mc:Fallback>
            </mc:AlternateContent>
          </w:r>
          <w:r w:rsidR="005D5BE6">
            <w:rPr>
              <w:noProof/>
              <w:sz w:val="16"/>
              <w:szCs w:val="16"/>
            </w:rPr>
            <mc:AlternateContent>
              <mc:Choice Requires="wps">
                <w:drawing>
                  <wp:anchor distT="0" distB="0" distL="114300" distR="114300" simplePos="0" relativeHeight="251749376" behindDoc="0" locked="0" layoutInCell="1" allowOverlap="1" wp14:anchorId="57849E6C" wp14:editId="2EB6A22B">
                    <wp:simplePos x="0" y="0"/>
                    <wp:positionH relativeFrom="column">
                      <wp:posOffset>0</wp:posOffset>
                    </wp:positionH>
                    <wp:positionV relativeFrom="paragraph">
                      <wp:posOffset>620395</wp:posOffset>
                    </wp:positionV>
                    <wp:extent cx="6068060" cy="0"/>
                    <wp:effectExtent l="0" t="0" r="0" b="0"/>
                    <wp:wrapNone/>
                    <wp:docPr id="1216551968" name="Straight Connector 19"/>
                    <wp:cNvGraphicFramePr/>
                    <a:graphic xmlns:a="http://schemas.openxmlformats.org/drawingml/2006/main">
                      <a:graphicData uri="http://schemas.microsoft.com/office/word/2010/wordprocessingShape">
                        <wps:wsp>
                          <wps:cNvCnPr/>
                          <wps:spPr>
                            <a:xfrm>
                              <a:off x="0" y="0"/>
                              <a:ext cx="6068060" cy="0"/>
                            </a:xfrm>
                            <a:prstGeom prst="line">
                              <a:avLst/>
                            </a:prstGeom>
                            <a:ln>
                              <a:solidFill>
                                <a:schemeClr val="tx2">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30E9B" id="Straight Connector 19"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8.85pt" to="477.8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j7zgEAAA8EAAAOAAAAZHJzL2Uyb0RvYy54bWysU8tu2zAQvBfoPxC815QN1AgEyzkkSC99&#10;BH18AEMtLQJ8gWQs+e+7XNlykBYtUFQHSlzuzOwsV7vbyVl2hJRN8B1frxrOwKvQG3/o+I/vD+9u&#10;OMtF+l7a4KHjJ8j8dv/2zW6MLWzCEGwPiSGJz+0YOz6UElshshrAybwKETwe6pCcLLhNB9EnOSK7&#10;s2LTNFsxhtTHFBTkjNH7+ZDviV9rUOWL1hkKsx3H2gqtidanuor9TraHJONg1LkM+Q9VOGk8ii5U&#10;97JI9pzML1TOqBRy0GWlghNBa6OAPKCbdfPKzbdBRiAv2Jwclzbl/0erPh/v/GPCNowxtzk+pupi&#10;0snVN9bHJmrWaWkWTIUpDG6b7U2zxZ6qy5m4AmPK5QMEx+pHx63x1Yds5fFjLiiGqZeUGra+rjlY&#10;0z8Ya2lTJwDubGJHiXdXpg0R2Gf3KfRz7H2Dz3yDGMZ7fhVGEZqjykKSLwTwrIqKq2v6KicLc0Ff&#10;QTPTo89ZdyGaNaRS4Mu6ihMTZleYxuIXYEMF/xF4zq9QoGFdwOu/gxcEKQdfFrAzPqTfEZTpUrKe&#10;8y8dmH3XFjyF/kTzQK3BqSOH5z+kjvXLPcGv//H+JwAAAP//AwBQSwMEFAAGAAgAAAAhACUarifb&#10;AAAABgEAAA8AAABkcnMvZG93bnJldi54bWxMj01PwzAMhu9I/IfISFwQSwHtqzSdKIzjDtuQds0S&#10;01Q0TtVka+HXY8QBjvb76vHjYjX6Vpyxj00gBXeTDASSCbahWsHb/vV2ASImTVa3gVDBJ0ZYlZcX&#10;hc5tGGiL512qBUMo5lqBS6nLpYzGoddxEjokzt5D73Xisa+l7fXAcN/K+yybSa8b4gtOd/js0Hzs&#10;Tp4p6/XDeLipXbX5etkbg1Ucqq1S11fj0yOIhGP6K8OPPqtDyU7HcCIbRauAH0kKlvM5CE6X0+kM&#10;xPF3IctC/tcvvwEAAP//AwBQSwECLQAUAAYACAAAACEAtoM4kv4AAADhAQAAEwAAAAAAAAAAAAAA&#10;AAAAAAAAW0NvbnRlbnRfVHlwZXNdLnhtbFBLAQItABQABgAIAAAAIQA4/SH/1gAAAJQBAAALAAAA&#10;AAAAAAAAAAAAAC8BAABfcmVscy8ucmVsc1BLAQItABQABgAIAAAAIQAp5Bj7zgEAAA8EAAAOAAAA&#10;AAAAAAAAAAAAAC4CAABkcnMvZTJvRG9jLnhtbFBLAQItABQABgAIAAAAIQAlGq4n2wAAAAYBAAAP&#10;AAAAAAAAAAAAAAAAACgEAABkcnMvZG93bnJldi54bWxQSwUGAAAAAAQABADzAAAAMAUAAAAA&#10;" strokecolor="#4e95d9 [1631]" strokeweight="1.5pt">
                    <v:stroke joinstyle="miter"/>
                  </v:line>
                </w:pict>
              </mc:Fallback>
            </mc:AlternateContent>
          </w:r>
          <w:r w:rsidR="00663A0A">
            <w:rPr>
              <w:noProof/>
              <w:color w:val="156082" w:themeColor="accent1"/>
              <w:sz w:val="36"/>
              <w:szCs w:val="36"/>
            </w:rPr>
            <mc:AlternateContent>
              <mc:Choice Requires="wpg">
                <w:drawing>
                  <wp:anchor distT="0" distB="0" distL="114300" distR="114300" simplePos="0" relativeHeight="251747328" behindDoc="1" locked="0" layoutInCell="1" allowOverlap="1" wp14:anchorId="32170346" wp14:editId="54CFD4C4">
                    <wp:simplePos x="0" y="0"/>
                    <wp:positionH relativeFrom="page">
                      <wp:posOffset>1028700</wp:posOffset>
                    </wp:positionH>
                    <wp:positionV relativeFrom="page">
                      <wp:posOffset>4772025</wp:posOffset>
                    </wp:positionV>
                    <wp:extent cx="5828665" cy="4884420"/>
                    <wp:effectExtent l="0" t="0" r="635"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828665" cy="4884420"/>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1D59F2AA" id="Group 2" o:spid="_x0000_s1026" style="position:absolute;margin-left:81pt;margin-top:375.75pt;width:458.95pt;height:384.6pt;z-index:-251569152;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tTNwYAAAEhAAAOAAAAZHJzL2Uyb0RvYy54bWzsmtuO2zYQhu8L9B0IXRZorJN1MOINik0T&#10;FEjTANmi11pZPqCSqEry2snT95+haNOy5F1kt0ADOBdryfw9HM4MP1JUXr/ZF7l4yOpmI8u55byy&#10;LZGVqVxsytXc+vPu3c+RJZo2KRdJLstsbn3JGuvNzY8/vN5Vs8yVa5kvslrASNnMdtXcWrdtNZtM&#10;mnSdFUnzSlZZicalrIukxW29mizqZAfrRT5xbTuY7GS9qGqZZk2Db9+qRuuG7S+XWdr+sVw2WSvy&#10;uQXfWv5b8997+ju5eZ3MVnVSrTdp50byDV4UyaZEpwdTb5M2Edt6c2aq2KS1bOSyfZXKYiKXy02a&#10;8RgwGsfujeZ9LbcVj2U1262qQ5gQ2l6cvtls+vHhfV19rj7VyntcfpDp340o5e06KVfZL02FICK1&#10;FKrJrlrNzJ/Q/er4+/2yLsgOxiX2HOQvhyBn+1ak+HIauVEQTC2Ros2PIt93uzSka+Tq7Hfp+tfu&#10;l77nxo7jdb/0Y8f2IvYqmemOG5lvFu82eU5ecBFlt3ktHhKkv927nKJ8W/wuF+q7wMY/VQT4mrpn&#10;qa+/nhhWMHzcHTvgYBwGv6tQwM0xR83zcvR5nVQZp76hgH+qxWYxtwLfEmVSYB69q7OMZoXAV0gM&#10;9Q6ZzmOjkqgyZrSQrEGuxf0OIYCZZNtKDooOYJc5Z2o7YYgknefPjdzQQ+A5f27kTV3oqKdjFtJt&#10;077PJJdC8vChadGMqbHAlbroBnGHGbkscky4nybCFzvhhBHXGYm1xjE0aA/EmmSBStpR5hoye8QU&#10;SufQHWy4I6YQZEMWBiPWEJ2DzB4xFRgaGtyIqdCQTUdMIeKH7sZiFRuaXqyQnkMCkrXOSbovu6Tg&#10;SmC+03SlHFWyoZlIGUIJ3KnZn8ygotYRMXJAYq8rh8tiRJnEunYuixFHEodPsoxIkTg2xRg+eujG&#10;WoNo/QWhtgQWhHtVVlXSUog4ELgUO/CPSlOs+SLgEBXyIbuTrGkpVmpAFPau46MgL02hiimEbifU&#10;zfqzYnuYgGrYDCgMQDfrTy0jxzBgHUndrD+V7Mw73ZzmssnU/KVh80Q+jJ/CZkxm0I7gytM550oo&#10;ZfcF+8crhEKMYtK9XHwBbrBBwBKylvVXS+yw2M6t5p9tUmeWyH8rQcrY8X1anfnGn4ZYEURtttyb&#10;LeW2uJUAOoadlCmsgu368rZViztWVwziQ/m5SknIWaqb9m7/V1JXosIlfoQl6aPUpE1mGlUYCgmU&#10;thuSGkh3A86r4f33wAdk+sDnPL808FGMgQcMoY5cN7SxynKS9aLtTf3Ap/WAFm19o4pGrxxmnehI&#10;Gsw5khq5PYBsCiC6rsdr2Bj0qR1MHJL1oT+kMaHvum48Ygrz4+AVy4Yd60N/qEcT+uz8sKk+9IdM&#10;mdAfi5UJfe7uGCtU8hX6z4A+p4SgzxcEkSPTFVZRDzxlVAkj3keBBqwSKuhTZV2EPgvI5GXoK8cg&#10;uwz9M++0T1foq+31/xP6AEgf+ryneGnoR77jdZt8x46n6mkqmR2g70dhqHf6XnfzAtCPCfpOzJu5&#10;UeijnUg9IDuD/oDmBPpO7I2YOoG+E0Ujjp1Bf6DHE+iT88NjNKHv0FPD0AhN6o8F64T61N/R1JX6&#10;z9vqc0qY+pTnIeoj+ET9rgwepz4q8DL1UXts8hHqU4fUs3NZd+beFfvfw14fue1jnxn50th3XCew&#10;XbU38OOI9vWnm30cstlUkLzZh5rEL8R9Jw4un/DEAZ/w4EM5dXxu6HN/yJTJfSeeEhUhOzNlch8y&#10;F7Aestbn/pApk/tkY8SUyX16BBky1cf+kEsm9smGYeqK/edhn8PNJzxUMePY16l7FPtUgBexT6X3&#10;BOwrx4D9y48OivqGd1fqfw/Ux6zvU5/farw09dUDqDP1YqD9hPen71U8L7Snen/xrMMdOoZ3Q/fy&#10;Pj/06BgerxT4MNR8HOjzfsiUyXu0RyOmTN5DRrwfstbn/ZBXJu/Jxogpk/d0oj9kyuT9WKxM3pMN&#10;w9SV98/jPVcAb/Op+IZ4353ZdLX5KO9hUL+P1OjVn+oMCIKn8F459ujhzpl3urPr4c63He7wC128&#10;Z+dXIN3/CaAX+eY9vwE4/s+Fm38BAAD//wMAUEsDBBQABgAIAAAAIQBb8AeM4wAAAA0BAAAPAAAA&#10;ZHJzL2Rvd25yZXYueG1sTI/BasMwEETvhf6D2EJvjWQXx41jOYTQ9hQKTQolN8Xa2CaWZCzFdv6+&#10;m1Nz22GHmTf5ajItG7D3jbMSopkAhrZ0urGVhJ/9x8sbMB+U1ap1FiVc0cOqeHzIVabdaL9x2IWK&#10;UYj1mZJQh9BlnPuyRqP8zHVo6XdyvVGBZF9x3auRwk3LYyHm3KjGUkOtOtzUWJ53FyPhc1Tj+jV6&#10;H7bn0+Z62Cdfv9sIpXx+mtZLYAGn8G+GGz6hQ0FMR3ex2rOW9DymLUFCmkQJsJtDpIsFsCNdSSxS&#10;4EXO71cUfwAAAP//AwBQSwECLQAUAAYACAAAACEAtoM4kv4AAADhAQAAEwAAAAAAAAAAAAAAAAAA&#10;AAAAW0NvbnRlbnRfVHlwZXNdLnhtbFBLAQItABQABgAIAAAAIQA4/SH/1gAAAJQBAAALAAAAAAAA&#10;AAAAAAAAAC8BAABfcmVscy8ucmVsc1BLAQItABQABgAIAAAAIQCP3xtTNwYAAAEhAAAOAAAAAAAA&#10;AAAAAAAAAC4CAABkcnMvZTJvRG9jLnhtbFBLAQItABQABgAIAAAAIQBb8AeM4wAAAA0BAAAPAAAA&#10;AAAAAAAAAAAAAJEIAABkcnMvZG93bnJldi54bWxQSwUGAAAAAAQABADzAAAAoQ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342EA9">
            <w:rPr>
              <w:noProof/>
            </w:rPr>
            <mc:AlternateContent>
              <mc:Choice Requires="wps">
                <w:drawing>
                  <wp:anchor distT="45720" distB="45720" distL="114300" distR="114300" simplePos="0" relativeHeight="251753472" behindDoc="0" locked="0" layoutInCell="1" allowOverlap="1" wp14:anchorId="54EBD5F8" wp14:editId="380D707C">
                    <wp:simplePos x="0" y="0"/>
                    <wp:positionH relativeFrom="column">
                      <wp:posOffset>5603240</wp:posOffset>
                    </wp:positionH>
                    <wp:positionV relativeFrom="paragraph">
                      <wp:posOffset>1184275</wp:posOffset>
                    </wp:positionV>
                    <wp:extent cx="467360" cy="2190115"/>
                    <wp:effectExtent l="0" t="0" r="8890" b="635"/>
                    <wp:wrapSquare wrapText="bothSides"/>
                    <wp:docPr id="1982106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90115"/>
                            </a:xfrm>
                            <a:prstGeom prst="rect">
                              <a:avLst/>
                            </a:prstGeom>
                            <a:solidFill>
                              <a:srgbClr val="FFFFFF"/>
                            </a:solidFill>
                            <a:ln w="9525">
                              <a:noFill/>
                              <a:miter lim="800000"/>
                              <a:headEnd/>
                              <a:tailEnd/>
                            </a:ln>
                          </wps:spPr>
                          <wps:txbx>
                            <w:txbxContent>
                              <w:p w14:paraId="390B7FB1" w14:textId="56D0A41A" w:rsidR="004E399E" w:rsidRDefault="004E399E" w:rsidP="004E399E">
                                <w:pPr>
                                  <w:jc w:val="center"/>
                                </w:pPr>
                                <w:r>
                                  <w:t>1     1    2    3    5    6    7    9    10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BD5F8" id="_x0000_s1028" type="#_x0000_t202" style="position:absolute;margin-left:441.2pt;margin-top:93.25pt;width:36.8pt;height:172.4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5EQIAAP0DAAAOAAAAZHJzL2Uyb0RvYy54bWysU9uO2yAQfa/Uf0C8N7bTJLux4qy22aaq&#10;tL1I234AxjhGBYYCib39+h2wN5u2b1V5QDPMcJg5c9jcDFqRk3BegqloMcspEYZDI82hot+/7d9c&#10;U+IDMw1TYERFH4WnN9vXrza9LcUcOlCNcARBjC97W9EuBFtmmeed0MzPwAqDwRacZgFdd8gax3pE&#10;1yqb5/kq68E11gEX3uPp3Rik24TftoKHL23rRSCqolhbSLtLex33bLth5cEx20k+lcH+oQrNpMFH&#10;z1B3LDBydPIvKC25Aw9tmHHQGbSt5CL1gN0U+R/dPHTMitQLkuPtmSb//2D559OD/epIGN7BgANM&#10;TXh7D/yHJwZ2HTMHcesc9J1gDT5cRMqy3vpyuhqp9qWPIHX/CRocMjsGSEBD63RkBfskiI4DeDyT&#10;LoZAOB4uVldvVxjhGJoX67wolukJVj7fts6HDwI0iUZFHQ41obPTvQ+xGlY+p8THPCjZ7KVSyXGH&#10;eqccOTEUwD6tCf23NGVIX9H1cr5MyAbi/aQNLQMKVEld0es8rlEykY33pkkpgUk12liJMhM9kZGR&#10;mzDUA5ENthfvRrZqaB6RLwejHvH/oNGB+0VJj1qsqP95ZE5Qoj4a5HxdLBZRvMlZLK/m6LjLSH0Z&#10;YYYjVEUDJaO5C0nwkQ4DtzibVibaXiqZSkaNJTan/xBFfOmnrJdfu30CAAD//wMAUEsDBBQABgAI&#10;AAAAIQCaX4/C3wAAAAsBAAAPAAAAZHJzL2Rvd25yZXYueG1sTI/RToNAEEXfTfyHzZj4YuzSCpRS&#10;lkZNNL629gMGdguk7Cxht4X+veOTPk7uyZ1zi91se3E1o+8cKVguIhCGaqc7ahQcvz+eMxA+IGns&#10;HRkFN+NhV97fFZhrN9HeXA+hEVxCPkcFbQhDLqWvW2PRL9xgiLOTGy0GPsdG6hEnLre9XEVRKi12&#10;xB9aHMx7a+rz4WIVnL6mp2QzVZ/huN7H6Rt268rdlHp8mF+3IIKZwx8Mv/qsDiU7Ve5C2oteQZat&#10;YkY5yNIEBBObJOV1lYLkZRmDLAv5f0P5AwAA//8DAFBLAQItABQABgAIAAAAIQC2gziS/gAAAOEB&#10;AAATAAAAAAAAAAAAAAAAAAAAAABbQ29udGVudF9UeXBlc10ueG1sUEsBAi0AFAAGAAgAAAAhADj9&#10;If/WAAAAlAEAAAsAAAAAAAAAAAAAAAAALwEAAF9yZWxzLy5yZWxzUEsBAi0AFAAGAAgAAAAhAJnT&#10;+zkRAgAA/QMAAA4AAAAAAAAAAAAAAAAALgIAAGRycy9lMm9Eb2MueG1sUEsBAi0AFAAGAAgAAAAh&#10;AJpfj8LfAAAACwEAAA8AAAAAAAAAAAAAAAAAawQAAGRycy9kb3ducmV2LnhtbFBLBQYAAAAABAAE&#10;APMAAAB3BQAAAAA=&#10;" stroked="f">
                    <v:textbox>
                      <w:txbxContent>
                        <w:p w14:paraId="390B7FB1" w14:textId="56D0A41A" w:rsidR="004E399E" w:rsidRDefault="004E399E" w:rsidP="004E399E">
                          <w:pPr>
                            <w:jc w:val="center"/>
                          </w:pPr>
                          <w:r>
                            <w:t>1     1    2    3    5    6    7    9    10</w:t>
                          </w:r>
                        </w:p>
                      </w:txbxContent>
                    </v:textbox>
                    <w10:wrap type="square"/>
                  </v:shape>
                </w:pict>
              </mc:Fallback>
            </mc:AlternateContent>
          </w:r>
          <w:r w:rsidR="004E399E">
            <w:rPr>
              <w:noProof/>
            </w:rPr>
            <mc:AlternateContent>
              <mc:Choice Requires="wps">
                <w:drawing>
                  <wp:anchor distT="45720" distB="45720" distL="114300" distR="114300" simplePos="0" relativeHeight="251755520" behindDoc="0" locked="0" layoutInCell="1" allowOverlap="1" wp14:anchorId="385E813E" wp14:editId="6AD71CEE">
                    <wp:simplePos x="0" y="0"/>
                    <wp:positionH relativeFrom="column">
                      <wp:posOffset>2540</wp:posOffset>
                    </wp:positionH>
                    <wp:positionV relativeFrom="paragraph">
                      <wp:posOffset>853219</wp:posOffset>
                    </wp:positionV>
                    <wp:extent cx="5942965" cy="329565"/>
                    <wp:effectExtent l="0" t="0" r="635" b="0"/>
                    <wp:wrapSquare wrapText="bothSides"/>
                    <wp:docPr id="473123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29565"/>
                            </a:xfrm>
                            <a:prstGeom prst="rect">
                              <a:avLst/>
                            </a:prstGeom>
                            <a:solidFill>
                              <a:srgbClr val="FFFFFF"/>
                            </a:solidFill>
                            <a:ln w="9525">
                              <a:noFill/>
                              <a:miter lim="800000"/>
                              <a:headEnd/>
                              <a:tailEnd/>
                            </a:ln>
                          </wps:spPr>
                          <wps:txbx>
                            <w:txbxContent>
                              <w:p w14:paraId="511AA9A0" w14:textId="2F2C9AE2" w:rsidR="004E399E" w:rsidRDefault="008D6189" w:rsidP="004E399E">
                                <w:pPr>
                                  <w:jc w:val="center"/>
                                </w:pPr>
                                <w:r>
                                  <w:t>TABLE OF CONTENTS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E813E" id="_x0000_s1029" type="#_x0000_t202" style="position:absolute;margin-left:.2pt;margin-top:67.2pt;width:467.95pt;height:25.9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fYEAIAAP0DAAAOAAAAZHJzL2Uyb0RvYy54bWysU9uO0zAQfUfiHyy/07ShXbZR09XSpQhp&#10;uUgLH+A4TmPheMzYbbJ8PWMn2y3whvCDNeMZH8+cOd7cDJ1hJ4Vegy35YjbnTFkJtbaHkn/7un91&#10;zZkPwtbCgFUlf1Se32xfvtj0rlA5tGBqhYxArC96V/I2BFdkmZet6oSfgVOWgg1gJwK5eMhqFD2h&#10;dybL5/OrrAesHYJU3tPp3Rjk24TfNEqGz03jVWCm5FRbSDumvYp7tt2I4oDCtVpOZYh/qKIT2tKj&#10;Z6g7EQQ7ov4LqtMSwUMTZhK6DJpGS5V6oG4W8z+6eWiFU6kXIse7M03+/8HKT6cH9wVZGN7CQANM&#10;TXh3D/K7ZxZ2rbAHdYsIfatETQ8vImVZ73wxXY1U+8JHkKr/CDUNWRwDJKChwS6yQn0yQqcBPJ5J&#10;V0Ngkg5X62W+vlpxJin2Ol+vyI5PiOLptkMf3ivoWDRKjjTUhC5O9z6MqU8p8TEPRtd7bUxy8FDt&#10;DLKTIAHs05rQf0szlvUlX6/yVUK2EO8nbXQ6kECN7kp+PY9rlExk452tU0oQ2ow2FW3sRE9kZOQm&#10;DNXAdE3dxbuRrQrqR+ILYdQj/R8yWsCfnPWkxZL7H0eBijPzwRLn68VyGcWbnOXqTU4OXkaqy4iw&#10;kqBKHjgbzV1Igo90WLil2TQ60fZcyVQyaSwRP/2HKOJLP2U9/9rtLwAAAP//AwBQSwMEFAAGAAgA&#10;AAAhAF0zfD/aAAAACAEAAA8AAABkcnMvZG93bnJldi54bWxMT9FOg0AQfDfxHy5r4ouxh4K0pRyN&#10;mmh8be0HLLAFUm6PcNdC/971Sd9mZyazM/l2tr260Og7xwaeFhEo4srVHTcGDt8fjytQPiDX2Dsm&#10;A1fysC1ub3LMajfxji770CgJYZ+hgTaEIdPaVy1Z9As3EIt2dKPFIOfY6HrEScJtr5+jKNUWO5YP&#10;LQ703lJ12p+tgePX9PCynsrPcFjukvQNu2Xprsbc382vG1CB5vBnht/6Uh0K6VS6M9de9QYS8Qkb&#10;JwJEXsdpDKoUZiVAF7n+P6D4AQAA//8DAFBLAQItABQABgAIAAAAIQC2gziS/gAAAOEBAAATAAAA&#10;AAAAAAAAAAAAAAAAAABbQ29udGVudF9UeXBlc10ueG1sUEsBAi0AFAAGAAgAAAAhADj9If/WAAAA&#10;lAEAAAsAAAAAAAAAAAAAAAAALwEAAF9yZWxzLy5yZWxzUEsBAi0AFAAGAAgAAAAhAL5IR9gQAgAA&#10;/QMAAA4AAAAAAAAAAAAAAAAALgIAAGRycy9lMm9Eb2MueG1sUEsBAi0AFAAGAAgAAAAhAF0zfD/a&#10;AAAACAEAAA8AAAAAAAAAAAAAAAAAagQAAGRycy9kb3ducmV2LnhtbFBLBQYAAAAABAAEAPMAAABx&#10;BQAAAAA=&#10;" stroked="f">
                    <v:textbox>
                      <w:txbxContent>
                        <w:p w14:paraId="511AA9A0" w14:textId="2F2C9AE2" w:rsidR="004E399E" w:rsidRDefault="008D6189" w:rsidP="004E399E">
                          <w:pPr>
                            <w:jc w:val="center"/>
                          </w:pPr>
                          <w:r>
                            <w:t>TABLE OF CONTENTS</w:t>
                          </w:r>
                        </w:p>
                      </w:txbxContent>
                    </v:textbox>
                    <w10:wrap type="square"/>
                  </v:shape>
                </w:pict>
              </mc:Fallback>
            </mc:AlternateContent>
          </w:r>
          <w:r w:rsidR="00D202A7">
            <w:rPr>
              <w:noProof/>
              <w:sz w:val="16"/>
              <w:szCs w:val="16"/>
            </w:rPr>
            <w:t xml:space="preserve"> </w:t>
          </w:r>
          <w:r w:rsidR="001A6F7F">
            <w:rPr>
              <w:sz w:val="16"/>
              <w:szCs w:val="16"/>
            </w:rPr>
            <w:br w:type="page"/>
          </w:r>
        </w:p>
      </w:sdtContent>
    </w:sdt>
    <w:p w14:paraId="78B1D5DF" w14:textId="07CECBC3" w:rsidR="001528D4" w:rsidRPr="009A6D69" w:rsidRDefault="00C2405F" w:rsidP="001528D4">
      <w:pPr>
        <w:spacing w:before="240" w:line="240" w:lineRule="auto"/>
        <w:rPr>
          <w:b/>
          <w:bCs/>
          <w:sz w:val="28"/>
          <w:szCs w:val="28"/>
        </w:rPr>
      </w:pPr>
      <w:r w:rsidRPr="009A6D69">
        <w:rPr>
          <w:b/>
          <w:bCs/>
          <w:sz w:val="28"/>
          <w:szCs w:val="28"/>
        </w:rPr>
        <w:lastRenderedPageBreak/>
        <w:t xml:space="preserve">Executive </w:t>
      </w:r>
      <w:r w:rsidR="001528D4" w:rsidRPr="009A6D69">
        <w:rPr>
          <w:b/>
          <w:bCs/>
          <w:sz w:val="28"/>
          <w:szCs w:val="28"/>
        </w:rPr>
        <w:t>Overview:</w:t>
      </w:r>
    </w:p>
    <w:p w14:paraId="3AE54C86" w14:textId="7ACF3C21" w:rsidR="003A7463" w:rsidRDefault="003A7463" w:rsidP="001528D4">
      <w:pPr>
        <w:pStyle w:val="ListParagraph"/>
        <w:numPr>
          <w:ilvl w:val="0"/>
          <w:numId w:val="1"/>
        </w:numPr>
        <w:rPr>
          <w:sz w:val="22"/>
          <w:szCs w:val="22"/>
        </w:rPr>
      </w:pPr>
      <w:r w:rsidRPr="00946AE5">
        <w:rPr>
          <w:sz w:val="22"/>
          <w:szCs w:val="22"/>
        </w:rPr>
        <w:t>The Milli-Spinner is a millimeter-scale</w:t>
      </w:r>
      <w:r w:rsidR="005547EC">
        <w:rPr>
          <w:sz w:val="22"/>
          <w:szCs w:val="22"/>
        </w:rPr>
        <w:t xml:space="preserve"> </w:t>
      </w:r>
      <w:r w:rsidRPr="00946AE5">
        <w:rPr>
          <w:sz w:val="22"/>
          <w:szCs w:val="22"/>
        </w:rPr>
        <w:t xml:space="preserve">device featuring a hollow tube with </w:t>
      </w:r>
      <w:r w:rsidR="001528D4" w:rsidRPr="00946AE5">
        <w:rPr>
          <w:sz w:val="22"/>
          <w:szCs w:val="22"/>
        </w:rPr>
        <w:t xml:space="preserve">magnetically </w:t>
      </w:r>
      <w:r w:rsidR="00A071E2" w:rsidRPr="00946AE5">
        <w:rPr>
          <w:sz w:val="22"/>
          <w:szCs w:val="22"/>
        </w:rPr>
        <w:t>driven</w:t>
      </w:r>
      <w:r w:rsidR="001528D4" w:rsidRPr="00946AE5">
        <w:rPr>
          <w:sz w:val="22"/>
          <w:szCs w:val="22"/>
        </w:rPr>
        <w:t xml:space="preserve"> </w:t>
      </w:r>
      <w:r w:rsidRPr="00946AE5">
        <w:rPr>
          <w:sz w:val="22"/>
          <w:szCs w:val="22"/>
        </w:rPr>
        <w:t>rotating fins and slits</w:t>
      </w:r>
      <w:r w:rsidR="00687DBD">
        <w:rPr>
          <w:sz w:val="22"/>
          <w:szCs w:val="22"/>
        </w:rPr>
        <w:t>,</w:t>
      </w:r>
      <w:r w:rsidRPr="00946AE5">
        <w:rPr>
          <w:sz w:val="22"/>
          <w:szCs w:val="22"/>
        </w:rPr>
        <w:t xml:space="preserve"> which generate a spinning-induced</w:t>
      </w:r>
      <w:r w:rsidR="001528D4" w:rsidRPr="00946AE5">
        <w:rPr>
          <w:sz w:val="22"/>
          <w:szCs w:val="22"/>
        </w:rPr>
        <w:t xml:space="preserve"> </w:t>
      </w:r>
      <w:r w:rsidRPr="00946AE5">
        <w:rPr>
          <w:sz w:val="22"/>
          <w:szCs w:val="22"/>
        </w:rPr>
        <w:t xml:space="preserve">flow field </w:t>
      </w:r>
      <w:r w:rsidR="00A071E2" w:rsidRPr="00946AE5">
        <w:rPr>
          <w:sz w:val="22"/>
          <w:szCs w:val="22"/>
        </w:rPr>
        <w:t>to</w:t>
      </w:r>
      <w:r w:rsidRPr="00946AE5">
        <w:rPr>
          <w:sz w:val="22"/>
          <w:szCs w:val="22"/>
        </w:rPr>
        <w:t xml:space="preserve"> </w:t>
      </w:r>
      <w:r w:rsidR="00A071E2" w:rsidRPr="00946AE5">
        <w:rPr>
          <w:sz w:val="22"/>
          <w:szCs w:val="22"/>
        </w:rPr>
        <w:t xml:space="preserve">efficiently deliver </w:t>
      </w:r>
      <w:r w:rsidR="00513936" w:rsidRPr="00946AE5">
        <w:rPr>
          <w:sz w:val="22"/>
          <w:szCs w:val="22"/>
        </w:rPr>
        <w:t xml:space="preserve">targeted </w:t>
      </w:r>
      <w:r w:rsidR="00A071E2" w:rsidRPr="00946AE5">
        <w:rPr>
          <w:sz w:val="22"/>
          <w:szCs w:val="22"/>
        </w:rPr>
        <w:t>axial force for clot disruption</w:t>
      </w:r>
    </w:p>
    <w:p w14:paraId="42B3BE2A" w14:textId="13A1710D" w:rsidR="005547EC" w:rsidRPr="00946AE5" w:rsidRDefault="005547EC" w:rsidP="001528D4">
      <w:pPr>
        <w:pStyle w:val="ListParagraph"/>
        <w:numPr>
          <w:ilvl w:val="0"/>
          <w:numId w:val="1"/>
        </w:numPr>
        <w:rPr>
          <w:sz w:val="22"/>
          <w:szCs w:val="22"/>
        </w:rPr>
      </w:pPr>
      <w:r>
        <w:rPr>
          <w:sz w:val="22"/>
          <w:szCs w:val="22"/>
        </w:rPr>
        <w:t>The team ha</w:t>
      </w:r>
      <w:r w:rsidR="00AC0291">
        <w:rPr>
          <w:sz w:val="22"/>
          <w:szCs w:val="22"/>
        </w:rPr>
        <w:t>s</w:t>
      </w:r>
      <w:r>
        <w:rPr>
          <w:sz w:val="22"/>
          <w:szCs w:val="22"/>
        </w:rPr>
        <w:t xml:space="preserve"> demonstrated a </w:t>
      </w:r>
      <w:r w:rsidRPr="00946AE5">
        <w:rPr>
          <w:sz w:val="22"/>
          <w:szCs w:val="22"/>
        </w:rPr>
        <w:t>catheter-deliverable</w:t>
      </w:r>
      <w:r>
        <w:rPr>
          <w:sz w:val="22"/>
          <w:szCs w:val="22"/>
        </w:rPr>
        <w:t xml:space="preserve"> and untethered version of the device</w:t>
      </w:r>
    </w:p>
    <w:p w14:paraId="47711706" w14:textId="4444B853" w:rsidR="00DC227A" w:rsidRPr="007C07C0" w:rsidRDefault="001528D4" w:rsidP="00DC227A">
      <w:pPr>
        <w:pStyle w:val="ListParagraph"/>
        <w:numPr>
          <w:ilvl w:val="0"/>
          <w:numId w:val="1"/>
        </w:numPr>
        <w:spacing w:before="240"/>
        <w:rPr>
          <w:sz w:val="22"/>
          <w:szCs w:val="22"/>
        </w:rPr>
      </w:pPr>
      <w:r w:rsidRPr="007C07C0">
        <w:rPr>
          <w:sz w:val="22"/>
          <w:szCs w:val="22"/>
        </w:rPr>
        <w:t>Unlike</w:t>
      </w:r>
      <w:r w:rsidR="00AC0291">
        <w:rPr>
          <w:sz w:val="22"/>
          <w:szCs w:val="22"/>
        </w:rPr>
        <w:t xml:space="preserve"> traditional </w:t>
      </w:r>
      <w:r w:rsidRPr="007C07C0">
        <w:rPr>
          <w:sz w:val="22"/>
          <w:szCs w:val="22"/>
        </w:rPr>
        <w:t>aspiration and stentriever tools</w:t>
      </w:r>
      <w:r w:rsidR="007C07C0">
        <w:rPr>
          <w:sz w:val="22"/>
          <w:szCs w:val="22"/>
        </w:rPr>
        <w:t xml:space="preserve"> </w:t>
      </w:r>
      <w:r w:rsidRPr="007C07C0">
        <w:rPr>
          <w:rFonts w:ascii="Segoe UI" w:hAnsi="Segoe UI" w:cs="Segoe UI"/>
          <w:spacing w:val="1"/>
          <w:sz w:val="22"/>
          <w:szCs w:val="22"/>
        </w:rPr>
        <w:t>-</w:t>
      </w:r>
      <w:r w:rsidR="00513936">
        <w:rPr>
          <w:rFonts w:ascii="Segoe UI" w:hAnsi="Segoe UI" w:cs="Segoe UI"/>
          <w:spacing w:val="1"/>
          <w:sz w:val="22"/>
          <w:szCs w:val="22"/>
        </w:rPr>
        <w:t xml:space="preserve"> </w:t>
      </w:r>
      <w:r w:rsidRPr="007C07C0">
        <w:rPr>
          <w:sz w:val="22"/>
          <w:szCs w:val="22"/>
        </w:rPr>
        <w:t>which rely on snaring or suction</w:t>
      </w:r>
      <w:r w:rsidR="00513936">
        <w:rPr>
          <w:sz w:val="22"/>
          <w:szCs w:val="22"/>
        </w:rPr>
        <w:t xml:space="preserve"> </w:t>
      </w:r>
      <w:r w:rsidRPr="007C07C0">
        <w:rPr>
          <w:sz w:val="22"/>
          <w:szCs w:val="22"/>
        </w:rPr>
        <w:t>-</w:t>
      </w:r>
      <w:r w:rsidR="007C07C0">
        <w:rPr>
          <w:sz w:val="22"/>
          <w:szCs w:val="22"/>
        </w:rPr>
        <w:t xml:space="preserve"> </w:t>
      </w:r>
      <w:r w:rsidRPr="007C07C0">
        <w:rPr>
          <w:sz w:val="22"/>
          <w:szCs w:val="22"/>
        </w:rPr>
        <w:t>the</w:t>
      </w:r>
      <w:r w:rsidR="007C07C0">
        <w:rPr>
          <w:sz w:val="22"/>
          <w:szCs w:val="22"/>
        </w:rPr>
        <w:t xml:space="preserve"> </w:t>
      </w:r>
      <w:r w:rsidR="00A071E2" w:rsidRPr="00513936">
        <w:rPr>
          <w:sz w:val="22"/>
          <w:szCs w:val="22"/>
        </w:rPr>
        <w:t>M</w:t>
      </w:r>
      <w:r w:rsidRPr="00513936">
        <w:rPr>
          <w:sz w:val="22"/>
          <w:szCs w:val="22"/>
        </w:rPr>
        <w:t>illi-</w:t>
      </w:r>
      <w:r w:rsidR="00A071E2" w:rsidRPr="00513936">
        <w:rPr>
          <w:sz w:val="22"/>
          <w:szCs w:val="22"/>
        </w:rPr>
        <w:t>S</w:t>
      </w:r>
      <w:r w:rsidRPr="00513936">
        <w:rPr>
          <w:sz w:val="22"/>
          <w:szCs w:val="22"/>
        </w:rPr>
        <w:t>pinner applies compression and shear forces, compacting clots</w:t>
      </w:r>
      <w:r w:rsidRPr="007C07C0">
        <w:rPr>
          <w:sz w:val="22"/>
          <w:szCs w:val="22"/>
        </w:rPr>
        <w:t xml:space="preserve"> into dense, tiny balls </w:t>
      </w:r>
      <w:r w:rsidR="00167B15" w:rsidRPr="007C07C0">
        <w:rPr>
          <w:sz w:val="22"/>
          <w:szCs w:val="22"/>
        </w:rPr>
        <w:t xml:space="preserve">of fibrin </w:t>
      </w:r>
      <w:r w:rsidRPr="007C07C0">
        <w:rPr>
          <w:sz w:val="22"/>
          <w:szCs w:val="22"/>
        </w:rPr>
        <w:t>before removal</w:t>
      </w:r>
      <w:r w:rsidR="001D73B5">
        <w:rPr>
          <w:sz w:val="22"/>
          <w:szCs w:val="22"/>
        </w:rPr>
        <w:t>,</w:t>
      </w:r>
      <w:r w:rsidRPr="007C07C0">
        <w:rPr>
          <w:sz w:val="22"/>
          <w:szCs w:val="22"/>
        </w:rPr>
        <w:t xml:space="preserve"> minimiz</w:t>
      </w:r>
      <w:r w:rsidR="001D73B5">
        <w:rPr>
          <w:sz w:val="22"/>
          <w:szCs w:val="22"/>
        </w:rPr>
        <w:t>ing</w:t>
      </w:r>
      <w:r w:rsidRPr="007C07C0">
        <w:rPr>
          <w:sz w:val="22"/>
          <w:szCs w:val="22"/>
        </w:rPr>
        <w:t xml:space="preserve"> risk of </w:t>
      </w:r>
      <w:r w:rsidR="00A41CDF">
        <w:rPr>
          <w:sz w:val="22"/>
          <w:szCs w:val="22"/>
        </w:rPr>
        <w:t xml:space="preserve">other </w:t>
      </w:r>
      <w:r w:rsidRPr="007C07C0">
        <w:rPr>
          <w:sz w:val="22"/>
          <w:szCs w:val="22"/>
        </w:rPr>
        <w:t>complications</w:t>
      </w:r>
      <w:r w:rsidR="00AC0291">
        <w:rPr>
          <w:sz w:val="22"/>
          <w:szCs w:val="22"/>
        </w:rPr>
        <w:t xml:space="preserve"> during/after a procedure</w:t>
      </w:r>
    </w:p>
    <w:p w14:paraId="0B57F3AC" w14:textId="5FBDE731" w:rsidR="00DC227A" w:rsidRPr="006D2E2F" w:rsidRDefault="00DC227A" w:rsidP="00DC227A">
      <w:pPr>
        <w:pStyle w:val="ListParagraph"/>
        <w:numPr>
          <w:ilvl w:val="0"/>
          <w:numId w:val="1"/>
        </w:numPr>
        <w:rPr>
          <w:sz w:val="22"/>
          <w:szCs w:val="22"/>
        </w:rPr>
      </w:pPr>
      <w:r w:rsidRPr="006D2E2F">
        <w:rPr>
          <w:sz w:val="22"/>
          <w:szCs w:val="22"/>
        </w:rPr>
        <w:t xml:space="preserve">Through localized suction and rapid spinning, the device is able to shrink clot volume (by up to 95% in preclinical tests) in vessels, without breaking through tough fibrin threads </w:t>
      </w:r>
    </w:p>
    <w:p w14:paraId="698E5549" w14:textId="4EC67F8F" w:rsidR="00DC227A" w:rsidRDefault="00DC227A" w:rsidP="00DC227A">
      <w:pPr>
        <w:pStyle w:val="ListParagraph"/>
        <w:numPr>
          <w:ilvl w:val="0"/>
          <w:numId w:val="1"/>
        </w:numPr>
        <w:rPr>
          <w:sz w:val="22"/>
          <w:szCs w:val="22"/>
        </w:rPr>
      </w:pPr>
      <w:r w:rsidRPr="006D2E2F">
        <w:rPr>
          <w:sz w:val="22"/>
          <w:szCs w:val="22"/>
        </w:rPr>
        <w:t xml:space="preserve">This device is </w:t>
      </w:r>
      <w:r w:rsidRPr="007C07C0">
        <w:rPr>
          <w:b/>
          <w:bCs/>
          <w:sz w:val="22"/>
          <w:szCs w:val="22"/>
        </w:rPr>
        <w:t>a completely novel approach</w:t>
      </w:r>
      <w:r w:rsidRPr="006D2E2F">
        <w:rPr>
          <w:sz w:val="22"/>
          <w:szCs w:val="22"/>
        </w:rPr>
        <w:t xml:space="preserve"> in the field of mechanical thrombectomy</w:t>
      </w:r>
    </w:p>
    <w:p w14:paraId="093A0B8A" w14:textId="79927049" w:rsidR="00F50F9E" w:rsidRDefault="00B70D60" w:rsidP="00DC227A">
      <w:pPr>
        <w:pStyle w:val="ListParagraph"/>
        <w:numPr>
          <w:ilvl w:val="0"/>
          <w:numId w:val="1"/>
        </w:numPr>
        <w:rPr>
          <w:sz w:val="22"/>
          <w:szCs w:val="22"/>
        </w:rPr>
      </w:pPr>
      <w:r>
        <w:rPr>
          <w:noProof/>
        </w:rPr>
        <mc:AlternateContent>
          <mc:Choice Requires="wps">
            <w:drawing>
              <wp:anchor distT="45720" distB="45720" distL="114300" distR="114300" simplePos="0" relativeHeight="251662336" behindDoc="0" locked="0" layoutInCell="1" allowOverlap="1" wp14:anchorId="5DB38DFA" wp14:editId="0364C843">
                <wp:simplePos x="0" y="0"/>
                <wp:positionH relativeFrom="column">
                  <wp:posOffset>4981575</wp:posOffset>
                </wp:positionH>
                <wp:positionV relativeFrom="paragraph">
                  <wp:posOffset>360680</wp:posOffset>
                </wp:positionV>
                <wp:extent cx="775970" cy="11239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1123950"/>
                        </a:xfrm>
                        <a:prstGeom prst="rect">
                          <a:avLst/>
                        </a:prstGeom>
                        <a:noFill/>
                        <a:ln w="9525">
                          <a:noFill/>
                          <a:miter lim="800000"/>
                          <a:headEnd/>
                          <a:tailEnd/>
                        </a:ln>
                      </wps:spPr>
                      <wps:txbx>
                        <w:txbxContent>
                          <w:p w14:paraId="4838CF83" w14:textId="28BA3E0F" w:rsidR="006D2E2F" w:rsidRPr="00B90105" w:rsidRDefault="006D2E2F">
                            <w:pPr>
                              <w:rPr>
                                <w:sz w:val="15"/>
                                <w:szCs w:val="15"/>
                              </w:rPr>
                            </w:pPr>
                            <w:r w:rsidRPr="00B90105">
                              <w:rPr>
                                <w:sz w:val="15"/>
                                <w:szCs w:val="15"/>
                              </w:rPr>
                              <w:t>Source:</w:t>
                            </w:r>
                            <w:r w:rsidR="00590535" w:rsidRPr="00B90105">
                              <w:rPr>
                                <w:sz w:val="15"/>
                                <w:szCs w:val="15"/>
                              </w:rPr>
                              <w:t xml:space="preserve"> Zhao Lab’s YT Page: </w:t>
                            </w:r>
                            <w:r w:rsidRPr="00B90105">
                              <w:rPr>
                                <w:sz w:val="15"/>
                                <w:szCs w:val="15"/>
                              </w:rPr>
                              <w:t xml:space="preserve"> https://www.youtube.com/watch?v=FBA4I3fIBMU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38DFA" id="_x0000_s1030" type="#_x0000_t202" style="position:absolute;left:0;text-align:left;margin-left:392.25pt;margin-top:28.4pt;width:61.1pt;height:8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j/AEAANQDAAAOAAAAZHJzL2Uyb0RvYy54bWysU9uO2yAQfa/Uf0C8N47dpNlYIavtbreq&#10;tL1I234AwThGBYYCiZ1+/Q7Ym43at6p+QAzjOcw5c9hcD0aTo/RBgWW0nM0pkVZAo+ye0R/f799c&#10;URIitw3XYCWjJxno9fb1q03vallBB7qRniCIDXXvGO1idHVRBNFJw8MMnLSYbMEbHjH0+6LxvEd0&#10;o4tqPn9X9OAb50HIEPD0bkzSbcZvWyni17YNMhLNKPYW8+rzuktrsd3weu+565SY2uD/0IXhyuKl&#10;Z6g7Hjk5ePUXlFHCQ4A2zgSYAtpWCZk5IJty/gebx447mbmgOMGdZQr/D1Z8OT66b57E4T0MOMBM&#10;IrgHED8DsXDbcbuXN95D30ne4MVlkqzoXain0iR1qEMC2fWfocEh80OEDDS03iRVkCdBdBzA6Sy6&#10;HCIReLhaLdcrzAhMlWX1dr3MUyl4/VztfIgfJRiSNox6HGpG58eHEFM3vH7+JV1m4V5pnQerLekZ&#10;XS+rZS64yBgV0XdaGUav5ukbnZBIfrBNLo5c6XGPF2g7sU5ER8px2A1ENYwuUm0SYQfNCWXwMNoM&#10;nwVuOvC/KenRYoyGXwfuJSX6k0Up1+VikTyZg8VyVWHgLzO7ywy3AqEYjZSM29uYfTxSvkHJW5XV&#10;eOlkahmtk0WabJ68eRnnv14e4/YJAAD//wMAUEsDBBQABgAIAAAAIQCviEnU3wAAAAoBAAAPAAAA&#10;ZHJzL2Rvd25yZXYueG1sTI/BTsMwEETvSPyDtUjcqE3bpGnIpkIgrqAWqNSbG2+TiHgdxW4T/h5z&#10;guNqn2beFJvJduJCg28dI9zPFAjiypmWa4SP95e7DIQPmo3uHBPCN3nYlNdXhc6NG3lLl12oRQxh&#10;n2uEJoQ+l9JXDVntZ64njr+TG6wO8RxqaQY9xnDbyblSqbS65djQ6J6eGqq+dmeL8Pl6OuyX6q1+&#10;tkk/uklJtmuJeHszPT6ACDSFPxh+9aM6lNHp6M5svOgQVtkyiShCksYJEVirdAXiiDBfLDKQZSH/&#10;Tyh/AAAA//8DAFBLAQItABQABgAIAAAAIQC2gziS/gAAAOEBAAATAAAAAAAAAAAAAAAAAAAAAABb&#10;Q29udGVudF9UeXBlc10ueG1sUEsBAi0AFAAGAAgAAAAhADj9If/WAAAAlAEAAAsAAAAAAAAAAAAA&#10;AAAALwEAAF9yZWxzLy5yZWxzUEsBAi0AFAAGAAgAAAAhAP7ss2P8AQAA1AMAAA4AAAAAAAAAAAAA&#10;AAAALgIAAGRycy9lMm9Eb2MueG1sUEsBAi0AFAAGAAgAAAAhAK+ISdTfAAAACgEAAA8AAAAAAAAA&#10;AAAAAAAAVgQAAGRycy9kb3ducmV2LnhtbFBLBQYAAAAABAAEAPMAAABiBQAAAAA=&#10;" filled="f" stroked="f">
                <v:textbox>
                  <w:txbxContent>
                    <w:p w14:paraId="4838CF83" w14:textId="28BA3E0F" w:rsidR="006D2E2F" w:rsidRPr="00B90105" w:rsidRDefault="006D2E2F">
                      <w:pPr>
                        <w:rPr>
                          <w:sz w:val="15"/>
                          <w:szCs w:val="15"/>
                        </w:rPr>
                      </w:pPr>
                      <w:r w:rsidRPr="00B90105">
                        <w:rPr>
                          <w:sz w:val="15"/>
                          <w:szCs w:val="15"/>
                        </w:rPr>
                        <w:t>Source:</w:t>
                      </w:r>
                      <w:r w:rsidR="00590535" w:rsidRPr="00B90105">
                        <w:rPr>
                          <w:sz w:val="15"/>
                          <w:szCs w:val="15"/>
                        </w:rPr>
                        <w:t xml:space="preserve"> Zhao Lab’s YT Page: </w:t>
                      </w:r>
                      <w:r w:rsidRPr="00B90105">
                        <w:rPr>
                          <w:sz w:val="15"/>
                          <w:szCs w:val="15"/>
                        </w:rPr>
                        <w:t xml:space="preserve"> https://www.youtube.com/watch?v=FBA4I3fIBMU</w:t>
                      </w:r>
                    </w:p>
                  </w:txbxContent>
                </v:textbox>
                <w10:wrap type="square"/>
              </v:shape>
            </w:pict>
          </mc:Fallback>
        </mc:AlternateContent>
      </w:r>
      <w:r w:rsidR="006F613F" w:rsidRPr="006F613F">
        <w:rPr>
          <w:noProof/>
          <w:sz w:val="22"/>
          <w:szCs w:val="22"/>
        </w:rPr>
        <w:t xml:space="preserve">Dr. </w:t>
      </w:r>
      <w:r w:rsidR="00BC4888" w:rsidRPr="0017147A">
        <w:rPr>
          <w:sz w:val="22"/>
          <w:szCs w:val="22"/>
        </w:rPr>
        <w:t xml:space="preserve">Renee </w:t>
      </w:r>
      <w:r w:rsidR="006F613F">
        <w:rPr>
          <w:noProof/>
          <w:sz w:val="22"/>
          <w:szCs w:val="22"/>
        </w:rPr>
        <w:t>Zhao</w:t>
      </w:r>
      <w:r w:rsidR="00F50F9E" w:rsidRPr="00F50F9E">
        <w:rPr>
          <w:rFonts w:ascii="Arial" w:hAnsi="Arial" w:cs="Arial"/>
          <w:color w:val="333333"/>
          <w:shd w:val="clear" w:color="auto" w:fill="FFFFFF"/>
        </w:rPr>
        <w:t xml:space="preserve"> </w:t>
      </w:r>
      <w:r w:rsidR="006F613F">
        <w:rPr>
          <w:sz w:val="22"/>
          <w:szCs w:val="22"/>
        </w:rPr>
        <w:t xml:space="preserve">and </w:t>
      </w:r>
      <w:r w:rsidR="001D73B5">
        <w:rPr>
          <w:sz w:val="22"/>
          <w:szCs w:val="22"/>
        </w:rPr>
        <w:t xml:space="preserve">Dr. </w:t>
      </w:r>
      <w:r w:rsidR="00BC4888" w:rsidRPr="00BC4888">
        <w:rPr>
          <w:sz w:val="22"/>
          <w:szCs w:val="22"/>
        </w:rPr>
        <w:t>Jeremy</w:t>
      </w:r>
      <w:r w:rsidR="00BC4888" w:rsidRPr="001A7B77">
        <w:rPr>
          <w:b/>
          <w:bCs/>
        </w:rPr>
        <w:t xml:space="preserve"> </w:t>
      </w:r>
      <w:r w:rsidR="006F613F">
        <w:rPr>
          <w:sz w:val="22"/>
          <w:szCs w:val="22"/>
        </w:rPr>
        <w:t xml:space="preserve">Heit </w:t>
      </w:r>
      <w:r w:rsidR="00F50F9E" w:rsidRPr="00F50F9E">
        <w:rPr>
          <w:sz w:val="22"/>
          <w:szCs w:val="22"/>
        </w:rPr>
        <w:t>have started a new company that licenses the technology from Stanford in order to develop and bring it to market</w:t>
      </w:r>
    </w:p>
    <w:p w14:paraId="0D05AE53" w14:textId="01EA8BE5" w:rsidR="007C07C0" w:rsidRPr="007C07C0" w:rsidRDefault="00F12F99" w:rsidP="007C07C0">
      <w:pPr>
        <w:pStyle w:val="ListParagraph"/>
        <w:rPr>
          <w:sz w:val="12"/>
          <w:szCs w:val="12"/>
        </w:rPr>
      </w:pPr>
      <w:r>
        <w:rPr>
          <w:noProof/>
        </w:rPr>
        <w:drawing>
          <wp:anchor distT="0" distB="0" distL="114300" distR="114300" simplePos="0" relativeHeight="251663360" behindDoc="1" locked="0" layoutInCell="1" allowOverlap="1" wp14:anchorId="2C66A831" wp14:editId="384C5EE6">
            <wp:simplePos x="0" y="0"/>
            <wp:positionH relativeFrom="page">
              <wp:posOffset>1727200</wp:posOffset>
            </wp:positionH>
            <wp:positionV relativeFrom="paragraph">
              <wp:posOffset>22860</wp:posOffset>
            </wp:positionV>
            <wp:extent cx="4215765" cy="2684145"/>
            <wp:effectExtent l="228600" t="228600" r="222885" b="230505"/>
            <wp:wrapNone/>
            <wp:docPr id="190834508" name="Picture 3" descr="A diagram of a meta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4508" name="Picture 3" descr="A diagram of a metal structure"/>
                    <pic:cNvPicPr/>
                  </pic:nvPicPr>
                  <pic:blipFill rotWithShape="1">
                    <a:blip r:embed="rId8" cstate="print">
                      <a:extLst>
                        <a:ext uri="{28A0092B-C50C-407E-A947-70E740481C1C}">
                          <a14:useLocalDpi xmlns:a14="http://schemas.microsoft.com/office/drawing/2010/main" val="0"/>
                        </a:ext>
                      </a:extLst>
                    </a:blip>
                    <a:srcRect t="1825" b="1813"/>
                    <a:stretch>
                      <a:fillRect/>
                    </a:stretch>
                  </pic:blipFill>
                  <pic:spPr bwMode="auto">
                    <a:xfrm>
                      <a:off x="0" y="0"/>
                      <a:ext cx="4215765" cy="2684145"/>
                    </a:xfrm>
                    <a:prstGeom prst="round2DiagRect">
                      <a:avLst>
                        <a:gd name="adj1" fmla="val 16667"/>
                        <a:gd name="adj2" fmla="val 0"/>
                      </a:avLst>
                    </a:prstGeom>
                    <a:ln>
                      <a:noFill/>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5E2B" w:rsidRPr="006F613F">
        <w:rPr>
          <w:noProof/>
          <w:sz w:val="22"/>
          <w:szCs w:val="22"/>
        </w:rPr>
        <mc:AlternateContent>
          <mc:Choice Requires="wps">
            <w:drawing>
              <wp:anchor distT="45720" distB="45720" distL="114300" distR="114300" simplePos="0" relativeHeight="251665408" behindDoc="0" locked="0" layoutInCell="1" allowOverlap="1" wp14:anchorId="4435DD76" wp14:editId="0B1B2582">
                <wp:simplePos x="0" y="0"/>
                <wp:positionH relativeFrom="column">
                  <wp:posOffset>96949</wp:posOffset>
                </wp:positionH>
                <wp:positionV relativeFrom="paragraph">
                  <wp:posOffset>19618</wp:posOffset>
                </wp:positionV>
                <wp:extent cx="716915" cy="795020"/>
                <wp:effectExtent l="0" t="0" r="0" b="5080"/>
                <wp:wrapSquare wrapText="bothSides"/>
                <wp:docPr id="287861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795020"/>
                        </a:xfrm>
                        <a:prstGeom prst="rect">
                          <a:avLst/>
                        </a:prstGeom>
                        <a:noFill/>
                        <a:ln w="9525">
                          <a:noFill/>
                          <a:miter lim="800000"/>
                          <a:headEnd/>
                          <a:tailEnd/>
                        </a:ln>
                      </wps:spPr>
                      <wps:txbx>
                        <w:txbxContent>
                          <w:p w14:paraId="1DD1FBA1" w14:textId="73107A9A" w:rsidR="00121121" w:rsidRPr="00192937" w:rsidRDefault="00121121" w:rsidP="009B726F">
                            <w:pPr>
                              <w:jc w:val="right"/>
                              <w:rPr>
                                <w:b/>
                                <w:bCs/>
                                <w:sz w:val="16"/>
                                <w:szCs w:val="16"/>
                              </w:rPr>
                            </w:pPr>
                            <w:r w:rsidRPr="00192937">
                              <w:rPr>
                                <w:b/>
                                <w:bCs/>
                                <w:sz w:val="16"/>
                                <w:szCs w:val="16"/>
                              </w:rPr>
                              <w:t>[Figure 1]</w:t>
                            </w:r>
                            <w:r w:rsidR="009B726F">
                              <w:rPr>
                                <w:b/>
                                <w:bCs/>
                                <w:sz w:val="16"/>
                                <w:szCs w:val="16"/>
                              </w:rPr>
                              <w:t xml:space="preserve"> </w:t>
                            </w:r>
                            <w:r w:rsidR="009B726F" w:rsidRPr="009B726F">
                              <w:rPr>
                                <w:sz w:val="16"/>
                                <w:szCs w:val="16"/>
                              </w:rPr>
                              <w:t>The 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5DD76" id="_x0000_s1031" type="#_x0000_t202" style="position:absolute;left:0;text-align:left;margin-left:7.65pt;margin-top:1.55pt;width:56.45pt;height:62.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cY/AEAANMDAAAOAAAAZHJzL2Uyb0RvYy54bWysU9Fu2yAUfZ+0f0C8L7ajuGmskKpr12lS&#10;103q9gEE4xgNuAxI7Ozrd8FpGm1v0/yAgOt77j3nHtY3o9HkIH1QYBmtZiUl0gpold0x+v3bw7tr&#10;SkLktuUarGT0KAO92bx9sx5cI+fQg26lJwhiQzM4RvsYXVMUQfTS8DADJy0GO/CGRzz6XdF6PiC6&#10;0cW8LK+KAXzrPAgZAt7eT0G6yfhdJ0X80nVBRqIZxd5iXn1et2ktNmve7Dx3vRKnNvg/dGG4slj0&#10;DHXPIyd7r/6CMkp4CNDFmQBTQNcpITMHZFOVf7B57rmTmQuKE9xZpvD/YMXT4dl99SSO72HEAWYS&#10;wT2C+BGIhbue25289R6GXvIWC1dJsmJwoTmlJqlDExLIdvgMLQ6Z7yNkoLHzJqmCPAmi4wCOZ9Hl&#10;GInAy2V1tapqSgSGlqu6nOehFLx5SXY+xI8SDEkbRj3ONIPzw2OIqRnevPySall4UFrnuWpLBkZX&#10;9bzOCRcRoyLaTivD6HWZvskIieMH2+bkyJWe9lhA2xPpxHNiHMftSFTLaJ1ykwZbaI+ogofJZfgq&#10;cNOD/0XJgA5jNPzccy8p0Z8sKrmqFotkyXxY1EskTvxlZHsZ4VYgFKORkml7F7ONJ8q3qHinshqv&#10;nZxaRudkkU4uT9a8POe/Xt/i5jcAAAD//wMAUEsDBBQABgAIAAAAIQCqLl2R3AAAAAgBAAAPAAAA&#10;ZHJzL2Rvd25yZXYueG1sTI/BTsMwEETvSP0Ha5G4tesmFJUQp6pAXEEtUKk3N94mEfE6it0m/D0u&#10;l3Lb0Yxm3+Sr0bbiTL1vHCuYzyQI4tKZhisFnx+v0yUIHzQb3TomBT/kYVVMbnKdGTfwhs7bUIlY&#10;wj7TCuoQugzRlzVZ7WeuI47e0fVWhyj7Ck2vh1huW0ykfECrG44fat3Rc03l9/ZkFXy9Hfe7e/le&#10;vdhFN7hRIttHVOrudlw/gQg0hmsYLvgRHYrIdHAnNl60US/SmFSQzkFc7GSZgDj8HSlgkeP/AcUv&#10;AAAA//8DAFBLAQItABQABgAIAAAAIQC2gziS/gAAAOEBAAATAAAAAAAAAAAAAAAAAAAAAABbQ29u&#10;dGVudF9UeXBlc10ueG1sUEsBAi0AFAAGAAgAAAAhADj9If/WAAAAlAEAAAsAAAAAAAAAAAAAAAAA&#10;LwEAAF9yZWxzLy5yZWxzUEsBAi0AFAAGAAgAAAAhALz+Jxj8AQAA0wMAAA4AAAAAAAAAAAAAAAAA&#10;LgIAAGRycy9lMm9Eb2MueG1sUEsBAi0AFAAGAAgAAAAhAKouXZHcAAAACAEAAA8AAAAAAAAAAAAA&#10;AAAAVgQAAGRycy9kb3ducmV2LnhtbFBLBQYAAAAABAAEAPMAAABfBQAAAAA=&#10;" filled="f" stroked="f">
                <v:textbox>
                  <w:txbxContent>
                    <w:p w14:paraId="1DD1FBA1" w14:textId="73107A9A" w:rsidR="00121121" w:rsidRPr="00192937" w:rsidRDefault="00121121" w:rsidP="009B726F">
                      <w:pPr>
                        <w:jc w:val="right"/>
                        <w:rPr>
                          <w:b/>
                          <w:bCs/>
                          <w:sz w:val="16"/>
                          <w:szCs w:val="16"/>
                        </w:rPr>
                      </w:pPr>
                      <w:r w:rsidRPr="00192937">
                        <w:rPr>
                          <w:b/>
                          <w:bCs/>
                          <w:sz w:val="16"/>
                          <w:szCs w:val="16"/>
                        </w:rPr>
                        <w:t>[Figure 1]</w:t>
                      </w:r>
                      <w:r w:rsidR="009B726F">
                        <w:rPr>
                          <w:b/>
                          <w:bCs/>
                          <w:sz w:val="16"/>
                          <w:szCs w:val="16"/>
                        </w:rPr>
                        <w:t xml:space="preserve"> </w:t>
                      </w:r>
                      <w:r w:rsidR="009B726F" w:rsidRPr="009B726F">
                        <w:rPr>
                          <w:sz w:val="16"/>
                          <w:szCs w:val="16"/>
                        </w:rPr>
                        <w:t>The Device</w:t>
                      </w:r>
                    </w:p>
                  </w:txbxContent>
                </v:textbox>
                <w10:wrap type="square"/>
              </v:shape>
            </w:pict>
          </mc:Fallback>
        </mc:AlternateContent>
      </w:r>
    </w:p>
    <w:p w14:paraId="258D05EE" w14:textId="69EE930E" w:rsidR="006D2E2F" w:rsidRDefault="006D2E2F" w:rsidP="006D2E2F">
      <w:pPr>
        <w:jc w:val="center"/>
      </w:pPr>
    </w:p>
    <w:p w14:paraId="4C466768" w14:textId="63777908" w:rsidR="006D2E2F" w:rsidRPr="006D2E2F" w:rsidRDefault="006D2E2F" w:rsidP="006D2E2F"/>
    <w:p w14:paraId="6178EC20" w14:textId="2788998A" w:rsidR="006D2E2F" w:rsidRPr="006D2E2F" w:rsidRDefault="006D2E2F" w:rsidP="006D2E2F"/>
    <w:p w14:paraId="72359843" w14:textId="05E155A9" w:rsidR="006D2E2F" w:rsidRPr="006D2E2F" w:rsidRDefault="002C181F" w:rsidP="006D2E2F">
      <w:r>
        <w:rPr>
          <w:noProof/>
        </w:rPr>
        <mc:AlternateContent>
          <mc:Choice Requires="wps">
            <w:drawing>
              <wp:anchor distT="0" distB="0" distL="114300" distR="114300" simplePos="0" relativeHeight="251758592" behindDoc="0" locked="0" layoutInCell="1" allowOverlap="1" wp14:anchorId="5E0ED9F9" wp14:editId="1EB7904F">
                <wp:simplePos x="0" y="0"/>
                <wp:positionH relativeFrom="column">
                  <wp:posOffset>790100</wp:posOffset>
                </wp:positionH>
                <wp:positionV relativeFrom="paragraph">
                  <wp:posOffset>195106</wp:posOffset>
                </wp:positionV>
                <wp:extent cx="1662745" cy="311535"/>
                <wp:effectExtent l="8890" t="0" r="41910" b="22860"/>
                <wp:wrapNone/>
                <wp:docPr id="1186941662" name="Arrow: Curved Up 25"/>
                <wp:cNvGraphicFramePr/>
                <a:graphic xmlns:a="http://schemas.openxmlformats.org/drawingml/2006/main">
                  <a:graphicData uri="http://schemas.microsoft.com/office/word/2010/wordprocessingShape">
                    <wps:wsp>
                      <wps:cNvSpPr/>
                      <wps:spPr>
                        <a:xfrm rot="5400000">
                          <a:off x="0" y="0"/>
                          <a:ext cx="1662745" cy="311535"/>
                        </a:xfrm>
                        <a:prstGeom prst="curvedUpArrow">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9F2C71"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25" o:spid="_x0000_s1026" type="#_x0000_t104" style="position:absolute;margin-left:62.2pt;margin-top:15.35pt;width:130.9pt;height:24.55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8/iQIAAJ0FAAAOAAAAZHJzL2Uyb0RvYy54bWysVFFPGzEMfp+0/xDlfVyvtGyruKIKxDQJ&#10;ARogntNc0p6UizMn7bX79XOS6xUYT2j3EMWx/dn+zvb5xa41bKvQN2ArXp6MOFNWQt3YVcWfHq+/&#10;fOPMB2FrYcCqiu+V5xfzz5/OOzdTY1iDqRUyArF+1rmKr0Nws6Lwcq1a4U/AKUtKDdiKQCKuihpF&#10;R+itKcaj0VnRAdYOQSrv6fUqK/k84WutZLjT2qvATMUpt5BOTOcynsX8XMxWKNy6kX0a4gNZtKKx&#10;FHSAuhJBsA02/0C1jUTwoMOJhLYArRupUg1UTTl6U83DWjiVaiFyvBto8v8PVt5uH9w9Eg2d8zNP&#10;11jFTmPLEIit6WQUv1QbZct2ibr9QJ3aBSbpsTw7G3+dTDmTpDsty+npNHJbZKyI6dCHHwpaFi8V&#10;lxvcqvrJLRChS/Bie+ND9jnYRj8PpqmvG2OSEPtCXRpkW0F/dLkq+yivrIz9kCMlGz2LIxPpFvZG&#10;RTxjfynNmpqqHaeEU5MekxFSKhvKrFqLWuUcy2nkL9c1eCRmEmBE1lTdgN0DvC70gJ1hevvoqlKP&#10;D875Rw1hcgavnQePFBlsGJzbxgK+V5mhqvrI2f5AUqYmsrSEen+PuWdozryT1w395xvhw71AGil6&#10;pDUR7ujQBrqKQ3/jbA345733aE+dTlrOOhrRivvfG4GKM/PT0gx8LyeTONNJmEy/jknAl5rlS43d&#10;tJdAPVOm7NI12gdzuGqE9pm2ySJGJZWwkmJTpwY8CJchrw7aR1ItFsmM5tiJcGMfnIzgkdXYvo+7&#10;Z4Gub/ZAY3ILh3EWszetnm2jp4XFJoBu0hwcee35ph2QGqffV3HJvJST1XGrzv8CAAD//wMAUEsD&#10;BBQABgAIAAAAIQAFGDKu4AAAAAsBAAAPAAAAZHJzL2Rvd25yZXYueG1sTI9BT4NAEIXvJv6HzZh4&#10;axchQEWWRmtMDz2oaHoeYAQiu4vs0uK/dzzpcTJf3vtevl30IE40ud4aBTfrAASZ2ja9aRW8vz2t&#10;NiCcR9PgYA0p+CYH2+LyIsessWfzSqfSt4JDjMtQQef9mEnp6o40urUdyfDvw04aPZ9TK5sJzxyu&#10;BxkGQSI19oYbOhxp11H9Wc5awWHZH6Iyxq/q+Ti/PO7ivT4+REpdXy33dyA8Lf4Phl99VoeCnSo7&#10;m8aJQUEYBSmjClZpnIBgIkxveUzF6CYJQRa5/L+h+AEAAP//AwBQSwECLQAUAAYACAAAACEAtoM4&#10;kv4AAADhAQAAEwAAAAAAAAAAAAAAAAAAAAAAW0NvbnRlbnRfVHlwZXNdLnhtbFBLAQItABQABgAI&#10;AAAAIQA4/SH/1gAAAJQBAAALAAAAAAAAAAAAAAAAAC8BAABfcmVscy8ucmVsc1BLAQItABQABgAI&#10;AAAAIQBVJI8/iQIAAJ0FAAAOAAAAAAAAAAAAAAAAAC4CAABkcnMvZTJvRG9jLnhtbFBLAQItABQA&#10;BgAIAAAAIQAFGDKu4AAAAAsBAAAPAAAAAAAAAAAAAAAAAOMEAABkcnMvZG93bnJldi54bWxQSwUG&#10;AAAAAAQABADzAAAA8AUAAAAA&#10;" adj="19576,21094,5400" fillcolor="white [3212]" strokecolor="white [3212]" strokeweight="1.5pt"/>
            </w:pict>
          </mc:Fallback>
        </mc:AlternateContent>
      </w:r>
    </w:p>
    <w:p w14:paraId="7F604D3F" w14:textId="2A226084" w:rsidR="006D2E2F" w:rsidRPr="006D2E2F" w:rsidRDefault="002C181F" w:rsidP="006D2E2F">
      <w:r w:rsidRPr="006F613F">
        <w:rPr>
          <w:noProof/>
          <w:sz w:val="22"/>
          <w:szCs w:val="22"/>
        </w:rPr>
        <mc:AlternateContent>
          <mc:Choice Requires="wps">
            <w:drawing>
              <wp:anchor distT="45720" distB="45720" distL="114300" distR="114300" simplePos="0" relativeHeight="251732992" behindDoc="0" locked="0" layoutInCell="1" allowOverlap="1" wp14:anchorId="176215EC" wp14:editId="3B4CEDCB">
                <wp:simplePos x="0" y="0"/>
                <wp:positionH relativeFrom="column">
                  <wp:posOffset>798033</wp:posOffset>
                </wp:positionH>
                <wp:positionV relativeFrom="paragraph">
                  <wp:posOffset>270510</wp:posOffset>
                </wp:positionV>
                <wp:extent cx="1060450" cy="588010"/>
                <wp:effectExtent l="0" t="38100" r="0" b="40640"/>
                <wp:wrapSquare wrapText="bothSides"/>
                <wp:docPr id="1789357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19934">
                          <a:off x="0" y="0"/>
                          <a:ext cx="1060450" cy="588010"/>
                        </a:xfrm>
                        <a:prstGeom prst="rect">
                          <a:avLst/>
                        </a:prstGeom>
                        <a:noFill/>
                        <a:ln w="9525">
                          <a:noFill/>
                          <a:miter lim="800000"/>
                          <a:headEnd/>
                          <a:tailEnd/>
                        </a:ln>
                      </wps:spPr>
                      <wps:txbx>
                        <w:txbxContent>
                          <w:p w14:paraId="4CDA1A9E" w14:textId="4278D5C3" w:rsidR="005B145A" w:rsidRPr="002C181F" w:rsidRDefault="002C5E2B" w:rsidP="005B145A">
                            <w:pPr>
                              <w:rPr>
                                <w:color w:val="FFFFFF" w:themeColor="background1"/>
                              </w:rPr>
                            </w:pPr>
                            <w:r w:rsidRPr="002C181F">
                              <w:rPr>
                                <w:color w:val="FFFFFF" w:themeColor="background1"/>
                              </w:rPr>
                              <w:t>OD</w:t>
                            </w:r>
                            <w:r w:rsidR="00687DBD" w:rsidRPr="002C181F">
                              <w:rPr>
                                <w:color w:val="FFFFFF" w:themeColor="background1"/>
                              </w:rPr>
                              <w:t xml:space="preserve"> = </w:t>
                            </w:r>
                            <w:r w:rsidRPr="002C181F">
                              <w:rPr>
                                <w:color w:val="FFFFFF" w:themeColor="background1"/>
                              </w:rPr>
                              <w:t xml:space="preserve">       </w:t>
                            </w:r>
                            <w:r w:rsidR="002C181F">
                              <w:rPr>
                                <w:color w:val="FFFFFF" w:themeColor="background1"/>
                              </w:rPr>
                              <w:t xml:space="preserve">  </w:t>
                            </w:r>
                            <w:r w:rsidRPr="002C181F">
                              <w:rPr>
                                <w:color w:val="FFFFFF" w:themeColor="background1"/>
                              </w:rPr>
                              <w:t xml:space="preserve">    </w:t>
                            </w:r>
                            <w:r w:rsidR="005B145A" w:rsidRPr="002C181F">
                              <w:rPr>
                                <w:color w:val="FFFFFF" w:themeColor="background1"/>
                              </w:rPr>
                              <w:t>1</w:t>
                            </w:r>
                            <w:r w:rsidRPr="002C181F">
                              <w:rPr>
                                <w:color w:val="FFFFFF" w:themeColor="background1"/>
                              </w:rPr>
                              <w:t xml:space="preserve">-3.5 </w:t>
                            </w:r>
                            <w:r w:rsidR="005B145A" w:rsidRPr="002C181F">
                              <w:rPr>
                                <w:color w:val="FFFFFF" w:themeColor="background1"/>
                              </w:rPr>
                              <w:t>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215EC" id="_x0000_s1032" type="#_x0000_t202" style="position:absolute;margin-left:62.85pt;margin-top:21.3pt;width:83.5pt;height:46.3pt;rotation:-415133fd;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QDBQIAAOMDAAAOAAAAZHJzL2Uyb0RvYy54bWysU9uO2yAQfa/Uf0C8N740SRMrZLXd7VaV&#10;thdp2w8gGMeowFAgsbdfvwOOkqh9q+oHxHjgzDlnhs3NaDQ5Sh8UWEarWUmJtAJaZfeM/vj+8GZF&#10;SYjctlyDlYw+y0Bvtq9fbQbXyBp60K30BEFsaAbHaB+ja4oiiF4aHmbgpMVkB97wiKHfF63nA6Ib&#10;XdRluSwG8K3zIGQI+Pd+StJtxu86KeLXrgsyEs0ocot59XndpbXYbniz99z1Spxo8H9gYbiyWPQM&#10;dc8jJwev/oIySngI0MWZAFNA1ykhswZUU5V/qHnquZNZC5oT3Nmm8P9gxZfjk/vmSRzfw4gNzCKC&#10;ewTxMxALdz23e3nrPQy95C0WrpJlxeBCc7qarA5NSCC74TO02GR+iJCBxs4b4gFdr6u6Wq/fzvNv&#10;lE2wGPbj+dwDOUYiEoNyWc4XmBKYW6xW6EquyJsElix2PsSPEgxJG0Y99jij8uNjiInc5Ug6buFB&#10;aZ37rC0ZGF0v6kW+cJUxKuIYamUYXZXpmwYjaf5g23w5cqWnPRbQ9mRC0j05EMfdSFTL6DLdTZ7s&#10;oH1GV7J+FISvBOn24H9TMuDEMRp+HbiXlOhPFp1dV/N5GtEczBfvagz8dWZ3neFWIBSjkZJpexfz&#10;WE+Sb7EDncpuXJicKOMkZZNOU59G9TrOpy5vc/sCAAD//wMAUEsDBBQABgAIAAAAIQBPTjoM4AAA&#10;AAoBAAAPAAAAZHJzL2Rvd25yZXYueG1sTI/NTsMwEITvSLyDtUjcqIOhBUKcClUguPDTggTctvE2&#10;qYjXUey2KU/PcoLj7HyanSmmg2/Vlvq4DmzhdJSBIq6CW3Nt4e317uQSVEzIDtvAZGFPEabl4UGB&#10;uQs7ntN2kWolIRxztNCk1OVax6ohj3EUOmLxVqH3mET2tXY97iTct9pk2UR7XLN8aLCjWUPV12Lj&#10;LTw86dn9/jZ8zN+fV/j9+eKQq0drj4+Gm2tQiYb0B8NvfakOpXRahg27qFrRZnwhqIVzMwElgLky&#10;cliKczY2oMtC/59Q/gAAAP//AwBQSwECLQAUAAYACAAAACEAtoM4kv4AAADhAQAAEwAAAAAAAAAA&#10;AAAAAAAAAAAAW0NvbnRlbnRfVHlwZXNdLnhtbFBLAQItABQABgAIAAAAIQA4/SH/1gAAAJQBAAAL&#10;AAAAAAAAAAAAAAAAAC8BAABfcmVscy8ucmVsc1BLAQItABQABgAIAAAAIQDziQQDBQIAAOMDAAAO&#10;AAAAAAAAAAAAAAAAAC4CAABkcnMvZTJvRG9jLnhtbFBLAQItABQABgAIAAAAIQBPTjoM4AAAAAoB&#10;AAAPAAAAAAAAAAAAAAAAAF8EAABkcnMvZG93bnJldi54bWxQSwUGAAAAAAQABADzAAAAbAUAAAAA&#10;" filled="f" stroked="f">
                <v:textbox>
                  <w:txbxContent>
                    <w:p w14:paraId="4CDA1A9E" w14:textId="4278D5C3" w:rsidR="005B145A" w:rsidRPr="002C181F" w:rsidRDefault="002C5E2B" w:rsidP="005B145A">
                      <w:pPr>
                        <w:rPr>
                          <w:color w:val="FFFFFF" w:themeColor="background1"/>
                        </w:rPr>
                      </w:pPr>
                      <w:r w:rsidRPr="002C181F">
                        <w:rPr>
                          <w:color w:val="FFFFFF" w:themeColor="background1"/>
                        </w:rPr>
                        <w:t>OD</w:t>
                      </w:r>
                      <w:r w:rsidR="00687DBD" w:rsidRPr="002C181F">
                        <w:rPr>
                          <w:color w:val="FFFFFF" w:themeColor="background1"/>
                        </w:rPr>
                        <w:t xml:space="preserve"> = </w:t>
                      </w:r>
                      <w:r w:rsidRPr="002C181F">
                        <w:rPr>
                          <w:color w:val="FFFFFF" w:themeColor="background1"/>
                        </w:rPr>
                        <w:t xml:space="preserve">       </w:t>
                      </w:r>
                      <w:r w:rsidR="002C181F">
                        <w:rPr>
                          <w:color w:val="FFFFFF" w:themeColor="background1"/>
                        </w:rPr>
                        <w:t xml:space="preserve">  </w:t>
                      </w:r>
                      <w:r w:rsidRPr="002C181F">
                        <w:rPr>
                          <w:color w:val="FFFFFF" w:themeColor="background1"/>
                        </w:rPr>
                        <w:t xml:space="preserve">    </w:t>
                      </w:r>
                      <w:r w:rsidR="005B145A" w:rsidRPr="002C181F">
                        <w:rPr>
                          <w:color w:val="FFFFFF" w:themeColor="background1"/>
                        </w:rPr>
                        <w:t>1</w:t>
                      </w:r>
                      <w:r w:rsidRPr="002C181F">
                        <w:rPr>
                          <w:color w:val="FFFFFF" w:themeColor="background1"/>
                        </w:rPr>
                        <w:t xml:space="preserve">-3.5 </w:t>
                      </w:r>
                      <w:r w:rsidR="005B145A" w:rsidRPr="002C181F">
                        <w:rPr>
                          <w:color w:val="FFFFFF" w:themeColor="background1"/>
                        </w:rPr>
                        <w:t>mm</w:t>
                      </w:r>
                    </w:p>
                  </w:txbxContent>
                </v:textbox>
                <w10:wrap type="square"/>
              </v:shape>
            </w:pict>
          </mc:Fallback>
        </mc:AlternateContent>
      </w:r>
    </w:p>
    <w:p w14:paraId="52E083CB" w14:textId="7055E440" w:rsidR="006D2E2F" w:rsidRPr="006D2E2F" w:rsidRDefault="006D2E2F" w:rsidP="006D2E2F"/>
    <w:p w14:paraId="75CF5B65" w14:textId="7CBF79A6" w:rsidR="006D2E2F" w:rsidRPr="006D2E2F" w:rsidRDefault="002C181F" w:rsidP="006D2E2F">
      <w:r w:rsidRPr="006F613F">
        <w:rPr>
          <w:noProof/>
          <w:sz w:val="22"/>
          <w:szCs w:val="22"/>
        </w:rPr>
        <mc:AlternateContent>
          <mc:Choice Requires="wps">
            <w:drawing>
              <wp:anchor distT="45720" distB="45720" distL="114300" distR="114300" simplePos="0" relativeHeight="251704320" behindDoc="0" locked="0" layoutInCell="1" allowOverlap="1" wp14:anchorId="588BCF8C" wp14:editId="1DE2961B">
                <wp:simplePos x="0" y="0"/>
                <wp:positionH relativeFrom="column">
                  <wp:posOffset>2401570</wp:posOffset>
                </wp:positionH>
                <wp:positionV relativeFrom="paragraph">
                  <wp:posOffset>221142</wp:posOffset>
                </wp:positionV>
                <wp:extent cx="1200150" cy="339725"/>
                <wp:effectExtent l="0" t="38100" r="0" b="41275"/>
                <wp:wrapSquare wrapText="bothSides"/>
                <wp:docPr id="1156813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95455">
                          <a:off x="0" y="0"/>
                          <a:ext cx="1200150" cy="339725"/>
                        </a:xfrm>
                        <a:prstGeom prst="rect">
                          <a:avLst/>
                        </a:prstGeom>
                        <a:noFill/>
                        <a:ln w="9525">
                          <a:noFill/>
                          <a:miter lim="800000"/>
                          <a:headEnd/>
                          <a:tailEnd/>
                        </a:ln>
                      </wps:spPr>
                      <wps:txbx>
                        <w:txbxContent>
                          <w:p w14:paraId="18B388FC" w14:textId="39640021" w:rsidR="00444922" w:rsidRPr="00444922" w:rsidRDefault="00687DBD" w:rsidP="00444922">
                            <w:pPr>
                              <w:rPr>
                                <w:color w:val="FFFFFF" w:themeColor="background1"/>
                                <w:sz w:val="28"/>
                                <w:szCs w:val="28"/>
                              </w:rPr>
                            </w:pPr>
                            <w:r>
                              <w:rPr>
                                <w:color w:val="FFFFFF" w:themeColor="background1"/>
                                <w:sz w:val="28"/>
                                <w:szCs w:val="28"/>
                              </w:rPr>
                              <w:t xml:space="preserve">L =  1-6 </w:t>
                            </w:r>
                            <w:r w:rsidR="00444922">
                              <w:rPr>
                                <w:color w:val="FFFFFF" w:themeColor="background1"/>
                                <w:sz w:val="28"/>
                                <w:szCs w:val="28"/>
                              </w:rPr>
                              <w:t>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BCF8C" id="_x0000_s1033" type="#_x0000_t202" style="position:absolute;margin-left:189.1pt;margin-top:17.4pt;width:94.5pt;height:26.75pt;rotation:-332644fd;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adEBAIAAOMDAAAOAAAAZHJzL2Uyb0RvYy54bWysU11v2yAUfZ+0/4B4Xxy78dpYIVXXrtOk&#10;7kPq9gMIxjEacBmQ2Nmv7wVHSdS9TfMD4vrCufecc1ndjkaTvfRBgWW0nM0pkVZAq+yW0Z8/Ht/d&#10;UBIity3XYCWjBxno7frtm9XgGllBD7qVniCIDc3gGO1jdE1RBNFLw8MMnLSY7MAbHjH026L1fEB0&#10;o4tqPn9fDOBb50HIEPDvw5Sk64zfdVLEb10XZCSaUewt5tXndZPWYr3izdZz1ytxbIP/QxeGK4tF&#10;T1APPHKy8+ovKKOEhwBdnAkwBXSdEjJzQDbl/BWb5547mbmgOMGdZAr/D1Z83T+7757E8QOMaGAm&#10;EdwTiF+BWLjvud3KO+9h6CVvsXCZJCsGF5rj1SR1aEIC2QxfoEWT+S5CBho7b4gHVL0qq2W9qOv8&#10;G2kTLIZ+HE4eyDESkTpAV8saUwJzV1fL66rOFXmTwJLEzof4SYIhacOoR48zKt8/hZiaOx9Jxy08&#10;Kq2zz9qSgdFljZCvMkZFHEOtDKM38/RNg5E4f7Rtvhy50tMeC2h7FCHxnhSI42YkqmX0Ot1Nmmyg&#10;PaAqmT8SwleC7fbg/1Ay4MQxGn7vuJeU6M8WlV2Wi0Ua0Rws6usKA3+Z2VxmuBUIxWikZNrexzzW&#10;E7E7dKBTWY1zJ8eWcZKySMepT6N6GedT57e5fgEAAP//AwBQSwMEFAAGAAgAAAAhAJRdErPeAAAA&#10;CQEAAA8AAABkcnMvZG93bnJldi54bWxMj0tPxDAMhO9I/IfISNzYdJ+tStMVWmm5cEAUtOe0cR+i&#10;caom3RZ+PeYEN9szGn+THRfbiyuOvnOkYL2KQCBVznTUKPh4Pz8kIHzQZHTvCBV8oYdjfnuT6dS4&#10;md7wWoRGcAj5VCtoQxhSKX3VotV+5QYk1mo3Wh14HRtpRj1zuO3lJooO0uqO+EOrBzy1WH0Wk1VQ&#10;v56b03pX03KZ4/K7uLzsp+dSqfu75ekRRMAl/JnhF5/RIWem0k1kvOgVbONkw1YedlyBDftDzIdS&#10;QZJsQeaZ/N8g/wEAAP//AwBQSwECLQAUAAYACAAAACEAtoM4kv4AAADhAQAAEwAAAAAAAAAAAAAA&#10;AAAAAAAAW0NvbnRlbnRfVHlwZXNdLnhtbFBLAQItABQABgAIAAAAIQA4/SH/1gAAAJQBAAALAAAA&#10;AAAAAAAAAAAAAC8BAABfcmVscy8ucmVsc1BLAQItABQABgAIAAAAIQALNadEBAIAAOMDAAAOAAAA&#10;AAAAAAAAAAAAAC4CAABkcnMvZTJvRG9jLnhtbFBLAQItABQABgAIAAAAIQCUXRKz3gAAAAkBAAAP&#10;AAAAAAAAAAAAAAAAAF4EAABkcnMvZG93bnJldi54bWxQSwUGAAAAAAQABADzAAAAaQUAAAAA&#10;" filled="f" stroked="f">
                <v:textbox>
                  <w:txbxContent>
                    <w:p w14:paraId="18B388FC" w14:textId="39640021" w:rsidR="00444922" w:rsidRPr="00444922" w:rsidRDefault="00687DBD" w:rsidP="00444922">
                      <w:pPr>
                        <w:rPr>
                          <w:color w:val="FFFFFF" w:themeColor="background1"/>
                          <w:sz w:val="28"/>
                          <w:szCs w:val="28"/>
                        </w:rPr>
                      </w:pPr>
                      <w:r>
                        <w:rPr>
                          <w:color w:val="FFFFFF" w:themeColor="background1"/>
                          <w:sz w:val="28"/>
                          <w:szCs w:val="28"/>
                        </w:rPr>
                        <w:t xml:space="preserve">L =  1-6 </w:t>
                      </w:r>
                      <w:r w:rsidR="00444922">
                        <w:rPr>
                          <w:color w:val="FFFFFF" w:themeColor="background1"/>
                          <w:sz w:val="28"/>
                          <w:szCs w:val="28"/>
                        </w:rPr>
                        <w:t>mm</w:t>
                      </w:r>
                    </w:p>
                  </w:txbxContent>
                </v:textbox>
                <w10:wrap type="square"/>
              </v:shape>
            </w:pict>
          </mc:Fallback>
        </mc:AlternateContent>
      </w:r>
      <w:r w:rsidR="002C5E2B">
        <w:rPr>
          <w:noProof/>
        </w:rPr>
        <mc:AlternateContent>
          <mc:Choice Requires="wps">
            <w:drawing>
              <wp:anchor distT="0" distB="0" distL="114300" distR="114300" simplePos="0" relativeHeight="251702272" behindDoc="0" locked="0" layoutInCell="1" allowOverlap="1" wp14:anchorId="08563105" wp14:editId="4FF14CA1">
                <wp:simplePos x="0" y="0"/>
                <wp:positionH relativeFrom="column">
                  <wp:posOffset>1718044</wp:posOffset>
                </wp:positionH>
                <wp:positionV relativeFrom="paragraph">
                  <wp:posOffset>78784</wp:posOffset>
                </wp:positionV>
                <wp:extent cx="3119770" cy="276402"/>
                <wp:effectExtent l="38100" t="0" r="23495" b="85725"/>
                <wp:wrapNone/>
                <wp:docPr id="191980397" name="Straight Arrow Connector 15"/>
                <wp:cNvGraphicFramePr/>
                <a:graphic xmlns:a="http://schemas.openxmlformats.org/drawingml/2006/main">
                  <a:graphicData uri="http://schemas.microsoft.com/office/word/2010/wordprocessingShape">
                    <wps:wsp>
                      <wps:cNvCnPr/>
                      <wps:spPr>
                        <a:xfrm flipH="1">
                          <a:off x="0" y="0"/>
                          <a:ext cx="3119770" cy="276402"/>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00A944" id="_x0000_t32" coordsize="21600,21600" o:spt="32" o:oned="t" path="m,l21600,21600e" filled="f">
                <v:path arrowok="t" fillok="f" o:connecttype="none"/>
                <o:lock v:ext="edit" shapetype="t"/>
              </v:shapetype>
              <v:shape id="Straight Arrow Connector 15" o:spid="_x0000_s1026" type="#_x0000_t32" style="position:absolute;margin-left:135.3pt;margin-top:6.2pt;width:245.65pt;height:21.7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iT2wEAAA0EAAAOAAAAZHJzL2Uyb0RvYy54bWysU8uO1DAQvCPxD1buTB6gHYgms4dZFg4I&#10;VsB+gMdpJ5Yc27KbSfL3tJ2ZDC8tEuJixXZXVVe5s7udBs1O4IOypsnKTZExMMK2ynRN9vj1/sXr&#10;jAXkpuXaGmiyGUJ2u3/+bDe6GirbW92CZ0RiQj26JusRXZ3nQfQw8LCxDgxdSusHjrT1Xd56PhL7&#10;oPOqKG7y0frWeSsgBDq9Wy6zfeKXEgR+kjIAMt1k1Bum1af1GNd8v+N157nrlTi3wf+hi4ErQ6Ir&#10;1R1Hzr559RvVoIS3wUrcCDvkVkolIHkgN2Xxi5svPXeQvFA4wa0xhf9HKz6eDubBUwyjC3VwDz66&#10;mKQfmNTKvac3Tb6oUzal2OY1NpiQCTp8WZZvtltKV9Bdtb15VVQx13zhiXzOB3wHdmDxo8kCeq66&#10;Hg/WGHoh6xcNfvoQcAFeABGsTVyD1aq9V1qnTRwPOGjPTpwe9tiVZ8GfqpAr/da0DGdHk4decdNp&#10;OFdG1vzqOX3hrGFR/AySqZa8Vcl9GserHhcCDF40taHqCJPU3Qos/g4810copFFdwUseT6quiKRs&#10;Da7gQRnr/6SO06VludRfElh8xwiOtp3TNKRoaObSM57/jzjUP+4T/PoX778DAAD//wMAUEsDBBQA&#10;BgAIAAAAIQBEpGRj3wAAAAkBAAAPAAAAZHJzL2Rvd25yZXYueG1sTI/BTsMwEETvSPyDtUjcqNNA&#10;ExriVBWIW0XVgoS4ufESu8TryHba8PeYExxX8zTztl5Ntmcn9ME4EjCfZcCQWqcMdQLeXp9v7oGF&#10;KEnJ3hEK+MYAq+byopaVcmfa4WkfO5ZKKFRSgI5xqDgPrUYrw8wNSCn7dN7KmE7fceXlOZXbnudZ&#10;VnArDaUFLQd81Nh+7UcrYIpH//QRd6Yc9WYdN+b2ZXt8F+L6alo/AIs4xT8YfvWTOjTJ6eBGUoH1&#10;AvIyKxKagvwOWALKYr4EdhCwWCyBNzX//0HzAwAA//8DAFBLAQItABQABgAIAAAAIQC2gziS/gAA&#10;AOEBAAATAAAAAAAAAAAAAAAAAAAAAABbQ29udGVudF9UeXBlc10ueG1sUEsBAi0AFAAGAAgAAAAh&#10;ADj9If/WAAAAlAEAAAsAAAAAAAAAAAAAAAAALwEAAF9yZWxzLy5yZWxzUEsBAi0AFAAGAAgAAAAh&#10;AL+C2JPbAQAADQQAAA4AAAAAAAAAAAAAAAAALgIAAGRycy9lMm9Eb2MueG1sUEsBAi0AFAAGAAgA&#10;AAAhAESkZGPfAAAACQEAAA8AAAAAAAAAAAAAAAAANQQAAGRycy9kb3ducmV2LnhtbFBLBQYAAAAA&#10;BAAEAPMAAABBBQAAAAA=&#10;" strokecolor="white [3212]" strokeweight="1.5pt">
                <v:stroke endarrow="block" joinstyle="miter"/>
              </v:shape>
            </w:pict>
          </mc:Fallback>
        </mc:AlternateContent>
      </w:r>
    </w:p>
    <w:p w14:paraId="13958EBE" w14:textId="42ACDDA2" w:rsidR="00B90105" w:rsidRDefault="00B90105" w:rsidP="007C07C0">
      <w:pPr>
        <w:tabs>
          <w:tab w:val="left" w:pos="2235"/>
        </w:tabs>
      </w:pPr>
    </w:p>
    <w:p w14:paraId="4CC6A6B4" w14:textId="7EAC24D4" w:rsidR="00397997" w:rsidRPr="009A6D69" w:rsidRDefault="007C07C0" w:rsidP="00397997">
      <w:pPr>
        <w:tabs>
          <w:tab w:val="left" w:pos="2235"/>
        </w:tabs>
        <w:rPr>
          <w:b/>
          <w:bCs/>
          <w:sz w:val="28"/>
          <w:szCs w:val="28"/>
        </w:rPr>
      </w:pPr>
      <w:r w:rsidRPr="009A6D69">
        <w:rPr>
          <w:b/>
          <w:bCs/>
          <w:sz w:val="28"/>
          <w:szCs w:val="28"/>
        </w:rPr>
        <w:t>Background</w:t>
      </w:r>
      <w:r w:rsidR="000F7418" w:rsidRPr="009A6D69">
        <w:rPr>
          <w:b/>
          <w:bCs/>
          <w:sz w:val="28"/>
          <w:szCs w:val="28"/>
        </w:rPr>
        <w:t xml:space="preserve"> Information</w:t>
      </w:r>
      <w:r w:rsidRPr="009A6D69">
        <w:rPr>
          <w:b/>
          <w:bCs/>
          <w:sz w:val="28"/>
          <w:szCs w:val="28"/>
        </w:rPr>
        <w:t>:</w:t>
      </w:r>
    </w:p>
    <w:p w14:paraId="54571A6C" w14:textId="394B74FE" w:rsidR="0017147A" w:rsidRDefault="0017147A" w:rsidP="00397997">
      <w:pPr>
        <w:tabs>
          <w:tab w:val="left" w:pos="2235"/>
        </w:tabs>
        <w:rPr>
          <w:sz w:val="22"/>
          <w:szCs w:val="22"/>
        </w:rPr>
      </w:pPr>
      <w:r w:rsidRPr="0017147A">
        <w:rPr>
          <w:sz w:val="22"/>
          <w:szCs w:val="22"/>
        </w:rPr>
        <w:t xml:space="preserve">Dr. </w:t>
      </w:r>
      <w:proofErr w:type="spellStart"/>
      <w:r w:rsidRPr="0017147A">
        <w:rPr>
          <w:sz w:val="22"/>
          <w:szCs w:val="22"/>
        </w:rPr>
        <w:t>Ruike</w:t>
      </w:r>
      <w:proofErr w:type="spellEnd"/>
      <w:r w:rsidRPr="0017147A">
        <w:rPr>
          <w:sz w:val="22"/>
          <w:szCs w:val="22"/>
        </w:rPr>
        <w:t xml:space="preserve"> Renee Zhao, assistant professor of mechanical engineering, and Dr. Jeremy J. Heit, associate professor of radiology and neurosurgery</w:t>
      </w:r>
      <w:r>
        <w:rPr>
          <w:sz w:val="22"/>
          <w:szCs w:val="22"/>
        </w:rPr>
        <w:t>, both</w:t>
      </w:r>
      <w:r w:rsidRPr="0017147A">
        <w:rPr>
          <w:sz w:val="22"/>
          <w:szCs w:val="22"/>
        </w:rPr>
        <w:t xml:space="preserve"> at Stanford University, began </w:t>
      </w:r>
      <w:r w:rsidR="00170F98">
        <w:rPr>
          <w:sz w:val="22"/>
          <w:szCs w:val="22"/>
        </w:rPr>
        <w:t xml:space="preserve">to </w:t>
      </w:r>
      <w:r w:rsidRPr="0017147A">
        <w:rPr>
          <w:sz w:val="22"/>
          <w:szCs w:val="22"/>
        </w:rPr>
        <w:t xml:space="preserve">explore how a device designed by Zhao could mechanically dissolve blood clots to treat stroke patients. The </w:t>
      </w:r>
      <w:r w:rsidR="00531144">
        <w:rPr>
          <w:sz w:val="22"/>
          <w:szCs w:val="22"/>
        </w:rPr>
        <w:t xml:space="preserve">proposed </w:t>
      </w:r>
      <w:r w:rsidRPr="0017147A">
        <w:rPr>
          <w:sz w:val="22"/>
          <w:szCs w:val="22"/>
        </w:rPr>
        <w:t xml:space="preserve">device </w:t>
      </w:r>
      <w:r w:rsidR="00531144">
        <w:rPr>
          <w:sz w:val="22"/>
          <w:szCs w:val="22"/>
        </w:rPr>
        <w:t>would be</w:t>
      </w:r>
      <w:r w:rsidRPr="0017147A">
        <w:rPr>
          <w:sz w:val="22"/>
          <w:szCs w:val="22"/>
        </w:rPr>
        <w:t xml:space="preserve"> delivered via a guiding catheter inserted into the femoral artery, </w:t>
      </w:r>
      <w:r w:rsidR="00ED5ED3">
        <w:rPr>
          <w:sz w:val="22"/>
          <w:szCs w:val="22"/>
        </w:rPr>
        <w:t>as is standard in current</w:t>
      </w:r>
      <w:r w:rsidRPr="0017147A">
        <w:rPr>
          <w:sz w:val="22"/>
          <w:szCs w:val="22"/>
        </w:rPr>
        <w:t xml:space="preserve"> mechanical thrombectomy procedure</w:t>
      </w:r>
      <w:r w:rsidR="00ED5ED3">
        <w:rPr>
          <w:sz w:val="22"/>
          <w:szCs w:val="22"/>
        </w:rPr>
        <w:t>s</w:t>
      </w:r>
      <w:r w:rsidRPr="0017147A">
        <w:rPr>
          <w:sz w:val="22"/>
          <w:szCs w:val="22"/>
        </w:rPr>
        <w:t xml:space="preserve">. It </w:t>
      </w:r>
      <w:r w:rsidR="00531144">
        <w:rPr>
          <w:sz w:val="22"/>
          <w:szCs w:val="22"/>
        </w:rPr>
        <w:t xml:space="preserve">would </w:t>
      </w:r>
      <w:r w:rsidRPr="0017147A">
        <w:rPr>
          <w:sz w:val="22"/>
          <w:szCs w:val="22"/>
        </w:rPr>
        <w:t>then navigate through the peripheral, cardiac, and neurovascular systems to reach the targeted clot. Upon contact, the device</w:t>
      </w:r>
      <w:r>
        <w:rPr>
          <w:sz w:val="22"/>
          <w:szCs w:val="22"/>
        </w:rPr>
        <w:t xml:space="preserve"> - </w:t>
      </w:r>
      <w:r w:rsidRPr="0017147A">
        <w:rPr>
          <w:sz w:val="22"/>
          <w:szCs w:val="22"/>
        </w:rPr>
        <w:t>shown in</w:t>
      </w:r>
      <w:r w:rsidR="007118C2">
        <w:rPr>
          <w:sz w:val="22"/>
          <w:szCs w:val="22"/>
        </w:rPr>
        <w:t xml:space="preserve"> </w:t>
      </w:r>
      <w:r w:rsidRPr="0017147A">
        <w:rPr>
          <w:sz w:val="22"/>
          <w:szCs w:val="22"/>
        </w:rPr>
        <w:t>[Figure 1]</w:t>
      </w:r>
      <w:r>
        <w:rPr>
          <w:sz w:val="22"/>
          <w:szCs w:val="22"/>
        </w:rPr>
        <w:t xml:space="preserve"> - </w:t>
      </w:r>
      <w:r w:rsidRPr="0017147A">
        <w:rPr>
          <w:sz w:val="22"/>
          <w:szCs w:val="22"/>
        </w:rPr>
        <w:t>is magnetically spun to compress the clot before it is suctioned out. Dr. Zhao believe</w:t>
      </w:r>
      <w:r w:rsidR="00554E75">
        <w:rPr>
          <w:sz w:val="22"/>
          <w:szCs w:val="22"/>
        </w:rPr>
        <w:t>d</w:t>
      </w:r>
      <w:r w:rsidRPr="0017147A">
        <w:rPr>
          <w:sz w:val="22"/>
          <w:szCs w:val="22"/>
        </w:rPr>
        <w:t xml:space="preserve"> this method may be more effective than current </w:t>
      </w:r>
      <w:r w:rsidR="004C29FA">
        <w:rPr>
          <w:sz w:val="22"/>
          <w:szCs w:val="22"/>
        </w:rPr>
        <w:t>aspiration</w:t>
      </w:r>
      <w:r w:rsidRPr="0017147A">
        <w:rPr>
          <w:sz w:val="22"/>
          <w:szCs w:val="22"/>
        </w:rPr>
        <w:t>-based clot removal techniques</w:t>
      </w:r>
      <w:r w:rsidR="007140FE">
        <w:rPr>
          <w:sz w:val="22"/>
          <w:szCs w:val="22"/>
        </w:rPr>
        <w:t xml:space="preserve"> and the pair began collaborating to develop a working device around 2023 or 2024.</w:t>
      </w:r>
    </w:p>
    <w:p w14:paraId="6416D4B2" w14:textId="664C2D5A" w:rsidR="008F0358" w:rsidRDefault="008F0358" w:rsidP="00397997">
      <w:pPr>
        <w:tabs>
          <w:tab w:val="left" w:pos="2235"/>
        </w:tabs>
        <w:rPr>
          <w:sz w:val="22"/>
          <w:szCs w:val="22"/>
        </w:rPr>
      </w:pPr>
      <w:r w:rsidRPr="008F0358">
        <w:rPr>
          <w:sz w:val="22"/>
          <w:szCs w:val="22"/>
        </w:rPr>
        <w:t xml:space="preserve">The technology needed to effectively rotate the device and generate sufficient force took years to master. However, neither Dr. Zhao nor Dr. Heit had </w:t>
      </w:r>
      <w:r w:rsidR="002C181F">
        <w:rPr>
          <w:sz w:val="22"/>
          <w:szCs w:val="22"/>
        </w:rPr>
        <w:t xml:space="preserve">any </w:t>
      </w:r>
      <w:r w:rsidRPr="008F0358">
        <w:rPr>
          <w:sz w:val="22"/>
          <w:szCs w:val="22"/>
        </w:rPr>
        <w:t xml:space="preserve">experience in medical device </w:t>
      </w:r>
      <w:r w:rsidRPr="008F0358">
        <w:rPr>
          <w:sz w:val="22"/>
          <w:szCs w:val="22"/>
        </w:rPr>
        <w:lastRenderedPageBreak/>
        <w:t xml:space="preserve">commercialization. In an interview </w:t>
      </w:r>
      <w:r w:rsidR="005C4DE5">
        <w:rPr>
          <w:sz w:val="22"/>
          <w:szCs w:val="22"/>
        </w:rPr>
        <w:t>published by</w:t>
      </w:r>
      <w:r w:rsidRPr="008F0358">
        <w:rPr>
          <w:sz w:val="22"/>
          <w:szCs w:val="22"/>
        </w:rPr>
        <w:t xml:space="preserve"> Stanford Dr. Heit reflected, “</w:t>
      </w:r>
      <w:r w:rsidR="00ED5ED3" w:rsidRPr="008F0358">
        <w:rPr>
          <w:sz w:val="22"/>
          <w:szCs w:val="22"/>
        </w:rPr>
        <w:t>We</w:t>
      </w:r>
      <w:r w:rsidR="00ED5ED3">
        <w:rPr>
          <w:sz w:val="22"/>
          <w:szCs w:val="22"/>
        </w:rPr>
        <w:t>’</w:t>
      </w:r>
      <w:r w:rsidR="00ED5ED3" w:rsidRPr="008F0358">
        <w:rPr>
          <w:sz w:val="22"/>
          <w:szCs w:val="22"/>
        </w:rPr>
        <w:t>re</w:t>
      </w:r>
      <w:r w:rsidRPr="008F0358">
        <w:rPr>
          <w:sz w:val="22"/>
          <w:szCs w:val="22"/>
        </w:rPr>
        <w:t xml:space="preserve"> a physician and a scientist. We like to ask questions … but, if you’re going to take a scientific discovery and get it into patients</w:t>
      </w:r>
      <w:r w:rsidR="005C4DE5">
        <w:rPr>
          <w:sz w:val="22"/>
          <w:szCs w:val="22"/>
        </w:rPr>
        <w:t xml:space="preserve"> …</w:t>
      </w:r>
      <w:r w:rsidRPr="008F0358">
        <w:rPr>
          <w:sz w:val="22"/>
          <w:szCs w:val="22"/>
        </w:rPr>
        <w:t xml:space="preserve"> </w:t>
      </w:r>
      <w:r w:rsidR="00ED5ED3" w:rsidRPr="008F0358">
        <w:rPr>
          <w:sz w:val="22"/>
          <w:szCs w:val="22"/>
        </w:rPr>
        <w:t>there is</w:t>
      </w:r>
      <w:r w:rsidRPr="008F0358">
        <w:rPr>
          <w:sz w:val="22"/>
          <w:szCs w:val="22"/>
        </w:rPr>
        <w:t xml:space="preserve"> a huge knowledge gap.” Th</w:t>
      </w:r>
      <w:r w:rsidR="005C4DE5">
        <w:rPr>
          <w:sz w:val="22"/>
          <w:szCs w:val="22"/>
        </w:rPr>
        <w:t xml:space="preserve">e </w:t>
      </w:r>
      <w:r w:rsidRPr="008F0358">
        <w:rPr>
          <w:sz w:val="22"/>
          <w:szCs w:val="22"/>
        </w:rPr>
        <w:t>challenge</w:t>
      </w:r>
      <w:r>
        <w:rPr>
          <w:sz w:val="22"/>
          <w:szCs w:val="22"/>
        </w:rPr>
        <w:t xml:space="preserve"> of </w:t>
      </w:r>
      <w:r w:rsidRPr="008F0358">
        <w:rPr>
          <w:sz w:val="22"/>
          <w:szCs w:val="22"/>
        </w:rPr>
        <w:t>bridging university research and industry commercialization</w:t>
      </w:r>
      <w:r>
        <w:rPr>
          <w:sz w:val="22"/>
          <w:szCs w:val="22"/>
        </w:rPr>
        <w:t xml:space="preserve"> efforts </w:t>
      </w:r>
      <w:r w:rsidRPr="008F0358">
        <w:rPr>
          <w:sz w:val="22"/>
          <w:szCs w:val="22"/>
        </w:rPr>
        <w:t>is common in medical device development</w:t>
      </w:r>
      <w:r w:rsidR="001F7D67">
        <w:rPr>
          <w:sz w:val="22"/>
          <w:szCs w:val="22"/>
        </w:rPr>
        <w:t xml:space="preserve">. </w:t>
      </w:r>
    </w:p>
    <w:p w14:paraId="5BE5C363" w14:textId="148DEB04" w:rsidR="001B2879" w:rsidRDefault="00D44386" w:rsidP="00397997">
      <w:pPr>
        <w:tabs>
          <w:tab w:val="left" w:pos="2235"/>
        </w:tabs>
        <w:rPr>
          <w:sz w:val="22"/>
          <w:szCs w:val="22"/>
        </w:rPr>
      </w:pPr>
      <w:r w:rsidRPr="00D44386">
        <w:rPr>
          <w:sz w:val="22"/>
          <w:szCs w:val="22"/>
        </w:rPr>
        <w:t>Recognizing they had an innovative novel asset but little understanding of how to bring it to market, the pair reached out to Stanford’s Center for Biodesign for guidance</w:t>
      </w:r>
      <w:r w:rsidR="008F0358">
        <w:rPr>
          <w:sz w:val="22"/>
          <w:szCs w:val="22"/>
        </w:rPr>
        <w:t xml:space="preserve">. </w:t>
      </w:r>
      <w:r>
        <w:rPr>
          <w:sz w:val="22"/>
          <w:szCs w:val="22"/>
        </w:rPr>
        <w:t>T</w:t>
      </w:r>
      <w:r w:rsidR="008F0358" w:rsidRPr="005C0936">
        <w:rPr>
          <w:sz w:val="22"/>
          <w:szCs w:val="22"/>
        </w:rPr>
        <w:t>hey</w:t>
      </w:r>
      <w:r>
        <w:rPr>
          <w:sz w:val="22"/>
          <w:szCs w:val="22"/>
        </w:rPr>
        <w:t xml:space="preserve"> were </w:t>
      </w:r>
      <w:r w:rsidR="005C0936" w:rsidRPr="005C0936">
        <w:rPr>
          <w:sz w:val="22"/>
          <w:szCs w:val="22"/>
        </w:rPr>
        <w:t xml:space="preserve">connected with </w:t>
      </w:r>
      <w:r w:rsidR="008F0358">
        <w:rPr>
          <w:sz w:val="22"/>
          <w:szCs w:val="22"/>
        </w:rPr>
        <w:t xml:space="preserve">Dr. </w:t>
      </w:r>
      <w:r w:rsidR="005C0936" w:rsidRPr="005C0936">
        <w:rPr>
          <w:sz w:val="22"/>
          <w:szCs w:val="22"/>
        </w:rPr>
        <w:t>Paul Yock</w:t>
      </w:r>
      <w:r w:rsidR="006D6571">
        <w:rPr>
          <w:sz w:val="22"/>
          <w:szCs w:val="22"/>
        </w:rPr>
        <w:t>,</w:t>
      </w:r>
      <w:r w:rsidR="00A373C9">
        <w:rPr>
          <w:sz w:val="22"/>
          <w:szCs w:val="22"/>
        </w:rPr>
        <w:t xml:space="preserve"> one of</w:t>
      </w:r>
      <w:r w:rsidR="006D6571">
        <w:rPr>
          <w:sz w:val="22"/>
          <w:szCs w:val="22"/>
        </w:rPr>
        <w:t xml:space="preserve"> t</w:t>
      </w:r>
      <w:r w:rsidR="005C0936" w:rsidRPr="005C0936">
        <w:rPr>
          <w:sz w:val="22"/>
          <w:szCs w:val="22"/>
        </w:rPr>
        <w:t xml:space="preserve">he program’s founding </w:t>
      </w:r>
      <w:r w:rsidR="00A373C9" w:rsidRPr="005C0936">
        <w:rPr>
          <w:sz w:val="22"/>
          <w:szCs w:val="22"/>
        </w:rPr>
        <w:t>directors</w:t>
      </w:r>
      <w:r w:rsidR="00C2405F">
        <w:rPr>
          <w:sz w:val="22"/>
          <w:szCs w:val="22"/>
        </w:rPr>
        <w:t>.</w:t>
      </w:r>
      <w:r w:rsidR="005C0936">
        <w:rPr>
          <w:sz w:val="22"/>
          <w:szCs w:val="22"/>
        </w:rPr>
        <w:t xml:space="preserve"> </w:t>
      </w:r>
      <w:r w:rsidR="008F0358">
        <w:rPr>
          <w:sz w:val="22"/>
          <w:szCs w:val="22"/>
        </w:rPr>
        <w:t xml:space="preserve">Dr. </w:t>
      </w:r>
      <w:r w:rsidR="005C0936">
        <w:rPr>
          <w:sz w:val="22"/>
          <w:szCs w:val="22"/>
        </w:rPr>
        <w:t xml:space="preserve">Yock has played </w:t>
      </w:r>
      <w:r w:rsidR="000875A8">
        <w:rPr>
          <w:sz w:val="22"/>
          <w:szCs w:val="22"/>
        </w:rPr>
        <w:t xml:space="preserve">a </w:t>
      </w:r>
      <w:r w:rsidR="00865115">
        <w:rPr>
          <w:sz w:val="22"/>
          <w:szCs w:val="22"/>
        </w:rPr>
        <w:t>prominent</w:t>
      </w:r>
      <w:r w:rsidR="005C0936">
        <w:rPr>
          <w:sz w:val="22"/>
          <w:szCs w:val="22"/>
        </w:rPr>
        <w:t xml:space="preserve"> role in </w:t>
      </w:r>
      <w:r w:rsidR="008F0358" w:rsidRPr="008F0358">
        <w:rPr>
          <w:sz w:val="22"/>
          <w:szCs w:val="22"/>
        </w:rPr>
        <w:t xml:space="preserve">developing </w:t>
      </w:r>
      <w:r w:rsidR="008F0358">
        <w:rPr>
          <w:sz w:val="22"/>
          <w:szCs w:val="22"/>
        </w:rPr>
        <w:t xml:space="preserve">Stanford’s </w:t>
      </w:r>
      <w:r w:rsidR="008F0358" w:rsidRPr="008F0358">
        <w:rPr>
          <w:sz w:val="22"/>
          <w:szCs w:val="22"/>
        </w:rPr>
        <w:t xml:space="preserve">Biodesign program into a globally recognized hub for medical </w:t>
      </w:r>
      <w:r w:rsidR="00B63444">
        <w:rPr>
          <w:sz w:val="22"/>
          <w:szCs w:val="22"/>
        </w:rPr>
        <w:t xml:space="preserve">device </w:t>
      </w:r>
      <w:r w:rsidR="008F0358" w:rsidRPr="008F0358">
        <w:rPr>
          <w:sz w:val="22"/>
          <w:szCs w:val="22"/>
        </w:rPr>
        <w:t>innovation</w:t>
      </w:r>
      <w:r w:rsidR="00B63444">
        <w:rPr>
          <w:sz w:val="22"/>
          <w:szCs w:val="22"/>
        </w:rPr>
        <w:t xml:space="preserve">s. Since the program’s inception in 2001, Stanford Biodesign has </w:t>
      </w:r>
      <w:r>
        <w:rPr>
          <w:sz w:val="22"/>
          <w:szCs w:val="22"/>
        </w:rPr>
        <w:t>spun out</w:t>
      </w:r>
      <w:r w:rsidR="005C0936">
        <w:rPr>
          <w:sz w:val="22"/>
          <w:szCs w:val="22"/>
        </w:rPr>
        <w:t xml:space="preserve"> </w:t>
      </w:r>
      <w:r w:rsidR="00B63444">
        <w:rPr>
          <w:sz w:val="22"/>
          <w:szCs w:val="22"/>
        </w:rPr>
        <w:t>more than</w:t>
      </w:r>
      <w:r w:rsidR="005C0936">
        <w:rPr>
          <w:sz w:val="22"/>
          <w:szCs w:val="22"/>
        </w:rPr>
        <w:t xml:space="preserve"> </w:t>
      </w:r>
      <w:r w:rsidR="003D578E">
        <w:rPr>
          <w:sz w:val="22"/>
          <w:szCs w:val="22"/>
        </w:rPr>
        <w:t>fifty-seven</w:t>
      </w:r>
      <w:r w:rsidR="005C0936">
        <w:rPr>
          <w:sz w:val="22"/>
          <w:szCs w:val="22"/>
        </w:rPr>
        <w:t xml:space="preserve"> health technology companies </w:t>
      </w:r>
      <w:r w:rsidR="005C0936" w:rsidRPr="005C0936">
        <w:rPr>
          <w:sz w:val="22"/>
          <w:szCs w:val="22"/>
        </w:rPr>
        <w:t xml:space="preserve">based on </w:t>
      </w:r>
      <w:r w:rsidR="00446863">
        <w:rPr>
          <w:sz w:val="22"/>
          <w:szCs w:val="22"/>
        </w:rPr>
        <w:t xml:space="preserve">the </w:t>
      </w:r>
      <w:r w:rsidR="005C0936" w:rsidRPr="005C0936">
        <w:rPr>
          <w:sz w:val="22"/>
          <w:szCs w:val="22"/>
        </w:rPr>
        <w:t>invent</w:t>
      </w:r>
      <w:r w:rsidR="00446863">
        <w:rPr>
          <w:sz w:val="22"/>
          <w:szCs w:val="22"/>
        </w:rPr>
        <w:t>ions</w:t>
      </w:r>
      <w:r w:rsidR="005C0936" w:rsidRPr="005C0936">
        <w:rPr>
          <w:sz w:val="22"/>
          <w:szCs w:val="22"/>
        </w:rPr>
        <w:t xml:space="preserve"> </w:t>
      </w:r>
      <w:r w:rsidR="00446863">
        <w:rPr>
          <w:sz w:val="22"/>
          <w:szCs w:val="22"/>
        </w:rPr>
        <w:t>of</w:t>
      </w:r>
      <w:r w:rsidR="005C0936" w:rsidRPr="005C0936">
        <w:rPr>
          <w:sz w:val="22"/>
          <w:szCs w:val="22"/>
        </w:rPr>
        <w:t xml:space="preserve"> Biodesign fellows and trainees</w:t>
      </w:r>
      <w:r w:rsidR="005C0936">
        <w:rPr>
          <w:sz w:val="22"/>
          <w:szCs w:val="22"/>
        </w:rPr>
        <w:t xml:space="preserve">. </w:t>
      </w:r>
    </w:p>
    <w:p w14:paraId="3BCE3626" w14:textId="40E5F386" w:rsidR="006F2770" w:rsidRDefault="006F2770" w:rsidP="00397997">
      <w:pPr>
        <w:tabs>
          <w:tab w:val="left" w:pos="2235"/>
        </w:tabs>
        <w:rPr>
          <w:sz w:val="22"/>
          <w:szCs w:val="22"/>
        </w:rPr>
      </w:pPr>
      <w:r>
        <w:rPr>
          <w:sz w:val="22"/>
          <w:szCs w:val="22"/>
        </w:rPr>
        <w:t xml:space="preserve">The first </w:t>
      </w:r>
      <w:r w:rsidR="00906432">
        <w:rPr>
          <w:sz w:val="22"/>
          <w:szCs w:val="22"/>
        </w:rPr>
        <w:t xml:space="preserve">academic research article on the technology </w:t>
      </w:r>
      <w:r w:rsidR="00442705">
        <w:rPr>
          <w:sz w:val="22"/>
          <w:szCs w:val="22"/>
        </w:rPr>
        <w:t xml:space="preserve">(authored by </w:t>
      </w:r>
      <w:r w:rsidR="00442705" w:rsidRPr="008F0358">
        <w:rPr>
          <w:sz w:val="22"/>
          <w:szCs w:val="22"/>
        </w:rPr>
        <w:t>Dr. Zhao</w:t>
      </w:r>
      <w:r w:rsidR="00442705">
        <w:rPr>
          <w:sz w:val="22"/>
          <w:szCs w:val="22"/>
        </w:rPr>
        <w:t>,</w:t>
      </w:r>
      <w:r w:rsidR="00442705" w:rsidRPr="008F0358">
        <w:rPr>
          <w:sz w:val="22"/>
          <w:szCs w:val="22"/>
        </w:rPr>
        <w:t xml:space="preserve"> Dr. Heit</w:t>
      </w:r>
      <w:r w:rsidR="00442705">
        <w:rPr>
          <w:sz w:val="22"/>
          <w:szCs w:val="22"/>
        </w:rPr>
        <w:t xml:space="preserve"> and 5 co-authors), titled “</w:t>
      </w:r>
      <w:r w:rsidR="00442705" w:rsidRPr="00442705">
        <w:rPr>
          <w:sz w:val="22"/>
          <w:szCs w:val="22"/>
        </w:rPr>
        <w:t>Magnetic Milli-spinner for Robotic Endovascular Surgery</w:t>
      </w:r>
      <w:r w:rsidR="00442705">
        <w:rPr>
          <w:sz w:val="22"/>
          <w:szCs w:val="22"/>
        </w:rPr>
        <w:t>,”</w:t>
      </w:r>
      <w:r w:rsidR="00442705">
        <w:rPr>
          <w:i/>
          <w:iCs/>
          <w:sz w:val="22"/>
          <w:szCs w:val="22"/>
        </w:rPr>
        <w:t xml:space="preserve"> </w:t>
      </w:r>
      <w:r w:rsidR="00906432">
        <w:rPr>
          <w:sz w:val="22"/>
          <w:szCs w:val="22"/>
        </w:rPr>
        <w:t>w</w:t>
      </w:r>
      <w:r w:rsidR="00442705">
        <w:rPr>
          <w:sz w:val="22"/>
          <w:szCs w:val="22"/>
        </w:rPr>
        <w:t>as</w:t>
      </w:r>
      <w:r w:rsidR="00906432">
        <w:rPr>
          <w:sz w:val="22"/>
          <w:szCs w:val="22"/>
        </w:rPr>
        <w:t xml:space="preserve"> pu</w:t>
      </w:r>
      <w:r w:rsidR="00442705">
        <w:rPr>
          <w:sz w:val="22"/>
          <w:szCs w:val="22"/>
        </w:rPr>
        <w:t>blished</w:t>
      </w:r>
      <w:r w:rsidR="00906432">
        <w:rPr>
          <w:sz w:val="22"/>
          <w:szCs w:val="22"/>
        </w:rPr>
        <w:t xml:space="preserve"> by the team in October of 202</w:t>
      </w:r>
      <w:r w:rsidR="00A7542C">
        <w:rPr>
          <w:sz w:val="22"/>
          <w:szCs w:val="22"/>
        </w:rPr>
        <w:t>4</w:t>
      </w:r>
      <w:r w:rsidR="00442705">
        <w:rPr>
          <w:sz w:val="22"/>
          <w:szCs w:val="22"/>
        </w:rPr>
        <w:t>.</w:t>
      </w:r>
      <w:r w:rsidR="00A7542C">
        <w:rPr>
          <w:i/>
          <w:iCs/>
          <w:sz w:val="22"/>
          <w:szCs w:val="22"/>
        </w:rPr>
        <w:t xml:space="preserve"> </w:t>
      </w:r>
      <w:r w:rsidR="00442705">
        <w:rPr>
          <w:sz w:val="22"/>
          <w:szCs w:val="22"/>
        </w:rPr>
        <w:t>In this article (</w:t>
      </w:r>
      <w:r w:rsidR="005E57E6">
        <w:rPr>
          <w:sz w:val="22"/>
          <w:szCs w:val="22"/>
        </w:rPr>
        <w:t>personally</w:t>
      </w:r>
      <w:r w:rsidR="00442705">
        <w:rPr>
          <w:sz w:val="22"/>
          <w:szCs w:val="22"/>
        </w:rPr>
        <w:t xml:space="preserve"> accessed on ResearchGate) the team presented their </w:t>
      </w:r>
      <w:r w:rsidR="005E57E6">
        <w:rPr>
          <w:sz w:val="22"/>
          <w:szCs w:val="22"/>
        </w:rPr>
        <w:t xml:space="preserve">findings and interest in further developing the Milli-Spinner, which had promising applicability in </w:t>
      </w:r>
      <w:r w:rsidR="00E23A39">
        <w:rPr>
          <w:sz w:val="22"/>
          <w:szCs w:val="22"/>
        </w:rPr>
        <w:t xml:space="preserve">the </w:t>
      </w:r>
      <w:r w:rsidR="005E57E6">
        <w:rPr>
          <w:sz w:val="22"/>
          <w:szCs w:val="22"/>
        </w:rPr>
        <w:t xml:space="preserve">medical </w:t>
      </w:r>
      <w:r w:rsidR="00E23A39">
        <w:rPr>
          <w:sz w:val="22"/>
          <w:szCs w:val="22"/>
        </w:rPr>
        <w:t>device field</w:t>
      </w:r>
      <w:r w:rsidR="005E57E6">
        <w:rPr>
          <w:sz w:val="22"/>
          <w:szCs w:val="22"/>
        </w:rPr>
        <w:t xml:space="preserve">. </w:t>
      </w:r>
    </w:p>
    <w:p w14:paraId="3F0B555B" w14:textId="300BAE8B" w:rsidR="00BB519D" w:rsidRPr="00342EA9" w:rsidRDefault="00E23A39" w:rsidP="007C07C0">
      <w:pPr>
        <w:rPr>
          <w:b/>
          <w:bCs/>
          <w:sz w:val="28"/>
          <w:szCs w:val="28"/>
        </w:rPr>
      </w:pPr>
      <w:r w:rsidRPr="00342EA9">
        <w:rPr>
          <w:b/>
          <w:bCs/>
          <w:noProof/>
          <w:sz w:val="28"/>
          <w:szCs w:val="28"/>
        </w:rPr>
        <mc:AlternateContent>
          <mc:Choice Requires="wps">
            <w:drawing>
              <wp:anchor distT="45720" distB="45720" distL="114300" distR="114300" simplePos="0" relativeHeight="251673600" behindDoc="0" locked="0" layoutInCell="1" allowOverlap="1" wp14:anchorId="400675CD" wp14:editId="043B0819">
                <wp:simplePos x="0" y="0"/>
                <wp:positionH relativeFrom="column">
                  <wp:posOffset>2073275</wp:posOffset>
                </wp:positionH>
                <wp:positionV relativeFrom="paragraph">
                  <wp:posOffset>147482</wp:posOffset>
                </wp:positionV>
                <wp:extent cx="4350385" cy="1924050"/>
                <wp:effectExtent l="0" t="0" r="0" b="0"/>
                <wp:wrapSquare wrapText="bothSides"/>
                <wp:docPr id="407025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0385" cy="1924050"/>
                        </a:xfrm>
                        <a:prstGeom prst="rect">
                          <a:avLst/>
                        </a:prstGeom>
                        <a:solidFill>
                          <a:srgbClr val="FFFFFF"/>
                        </a:solidFill>
                        <a:ln w="9525">
                          <a:noFill/>
                          <a:miter lim="800000"/>
                          <a:headEnd/>
                          <a:tailEnd/>
                        </a:ln>
                      </wps:spPr>
                      <wps:txbx>
                        <w:txbxContent>
                          <w:p w14:paraId="15B576A0" w14:textId="5658D21A" w:rsidR="00170F98" w:rsidRPr="001A7B77" w:rsidRDefault="001A7B77" w:rsidP="001A7B77">
                            <w:pPr>
                              <w:rPr>
                                <w:sz w:val="22"/>
                                <w:szCs w:val="22"/>
                              </w:rPr>
                            </w:pPr>
                            <w:r w:rsidRPr="001A7B77">
                              <w:rPr>
                                <w:b/>
                                <w:bCs/>
                              </w:rPr>
                              <w:t>Renee Zhao</w:t>
                            </w:r>
                            <w:r w:rsidR="005F2828">
                              <w:rPr>
                                <w:b/>
                                <w:bCs/>
                              </w:rPr>
                              <w:t>, PhD</w:t>
                            </w:r>
                            <w:r>
                              <w:rPr>
                                <w:b/>
                                <w:bCs/>
                              </w:rPr>
                              <w:t xml:space="preserve"> -</w:t>
                            </w:r>
                            <w:r>
                              <w:t xml:space="preserve"> </w:t>
                            </w:r>
                            <w:r w:rsidRPr="001A7B77">
                              <w:rPr>
                                <w:sz w:val="22"/>
                                <w:szCs w:val="22"/>
                              </w:rPr>
                              <w:t>Assistant Professor of Mechanical Engineering and, by courtesy, of Bioengineering</w:t>
                            </w:r>
                            <w:r w:rsidR="00170F98">
                              <w:rPr>
                                <w:sz w:val="22"/>
                                <w:szCs w:val="22"/>
                              </w:rPr>
                              <w:t xml:space="preserve"> </w:t>
                            </w:r>
                          </w:p>
                          <w:p w14:paraId="2ABF99E2" w14:textId="5AC32572" w:rsidR="001A7B77" w:rsidRPr="001A5B47" w:rsidRDefault="007E50B0" w:rsidP="001A7B77">
                            <w:pPr>
                              <w:rPr>
                                <w:sz w:val="22"/>
                                <w:szCs w:val="22"/>
                              </w:rPr>
                            </w:pPr>
                            <w:r w:rsidRPr="007E50B0">
                              <w:rPr>
                                <w:sz w:val="22"/>
                                <w:szCs w:val="22"/>
                              </w:rPr>
                              <w:t xml:space="preserve">Dr. </w:t>
                            </w:r>
                            <w:proofErr w:type="spellStart"/>
                            <w:r w:rsidRPr="007E50B0">
                              <w:rPr>
                                <w:sz w:val="22"/>
                                <w:szCs w:val="22"/>
                              </w:rPr>
                              <w:t>Ruike</w:t>
                            </w:r>
                            <w:proofErr w:type="spellEnd"/>
                            <w:r w:rsidRPr="007E50B0">
                              <w:rPr>
                                <w:sz w:val="22"/>
                                <w:szCs w:val="22"/>
                              </w:rPr>
                              <w:t xml:space="preserve"> Renee Zhao is an Assistant Professor of Mechanical Engineering at Stanford University, where she leads the Soft Intelligent Materials Laboratory.</w:t>
                            </w:r>
                            <w:r w:rsidR="00E50D2D">
                              <w:rPr>
                                <w:sz w:val="22"/>
                                <w:szCs w:val="22"/>
                              </w:rPr>
                              <w:t xml:space="preserve"> </w:t>
                            </w:r>
                            <w:r w:rsidR="001A5B47">
                              <w:rPr>
                                <w:sz w:val="22"/>
                                <w:szCs w:val="22"/>
                              </w:rPr>
                              <w:t xml:space="preserve">Dr. </w:t>
                            </w:r>
                            <w:r w:rsidR="001A5B47" w:rsidRPr="001A5B47">
                              <w:rPr>
                                <w:sz w:val="22"/>
                                <w:szCs w:val="22"/>
                              </w:rPr>
                              <w:t>Renee’s research focuses on developing stimuli-responsive soft composites for multifunctional robotic systems with integrated shape-changing, assembly, sensing, and navigation capabilities</w:t>
                            </w:r>
                            <w:r w:rsidR="00E50D2D">
                              <w:rPr>
                                <w:sz w:val="22"/>
                                <w:szCs w:val="22"/>
                              </w:rPr>
                              <w:t>.</w:t>
                            </w:r>
                          </w:p>
                          <w:p w14:paraId="137F326B" w14:textId="77777777" w:rsidR="001A7B77" w:rsidRDefault="001A7B77" w:rsidP="001A7B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675CD" id="_x0000_s1034" type="#_x0000_t202" style="position:absolute;margin-left:163.25pt;margin-top:11.6pt;width:342.55pt;height:15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lSSEgIAAP4DAAAOAAAAZHJzL2Uyb0RvYy54bWysU9tu2zAMfR+wfxD0vthJky0x4hRdugwD&#10;ugvQ7QNkWY6FyaJGKbGzrx8lp2nQvQ3TgyCK5BF5eLS+HTrDjgq9Blvy6STnTFkJtbb7kv/4vnuz&#10;5MwHYWthwKqSn5Tnt5vXr9a9K9QMWjC1QkYg1he9K3kbgiuyzMtWdcJPwClLzgawE4FM3Gc1ip7Q&#10;O5PN8vxt1gPWDkEq7+n2fnTyTcJvGiXD16bxKjBTcqotpB3TXsU926xFsUfhWi3PZYh/qKIT2tKj&#10;F6h7EQQ7oP4LqtMSwUMTJhK6DJpGS5V6oG6m+YtuHlvhVOqFyPHuQpP/f7Dyy/HRfUMWhvcw0ABT&#10;E949gPzpmYVtK+xe3SFC3ypR08PTSFnWO1+cUyPVvvARpOo/Q01DFocACWhosIusUJ+M0GkApwvp&#10;aghM0uX8ZpHfLBecSfJNV7N5vkhjyUTxlO7Qh48KOhYPJUeaaoIXxwcfYjmieAqJr3kwut5pY5KB&#10;+2prkB0FKWCXVurgRZixrC/5ajFbJGQLMT+Jo9OBFGp0V/JlHteomUjHB1unkCC0Gc9UibFnfiIl&#10;IzlhqAamawKIuZGuCuoTEYYwCpI+EB1awN+c9STGkvtfB4GKM/PJEumr6Xwe1ZuM+eLdjAy89lTX&#10;HmElQZU8cDYetyEpPtJh4Y6G0+hE23Ml55JJZInN84eIKr62U9Tzt938AQAA//8DAFBLAwQUAAYA&#10;CAAAACEA7bN+D94AAAALAQAADwAAAGRycy9kb3ducmV2LnhtbEyPQU7DMBBF90jcwRokNog6cWkK&#10;IU4FSCC2LT3AJJ4mEfE4it0mvT0uG1iO/tP/b4rNbHtxotF3jjWkiwQEce1Mx42G/df7/SMIH5AN&#10;9o5Jw5k8bMrrqwJz4ybe0mkXGhFL2OeooQ1hyKX0dUsW/cINxDE7uNFiiOfYSDPiFMttL1WSZNJi&#10;x3GhxYHeWqq/d0er4fA53a2epuoj7Nfbh+wVu3Xlzlrf3swvzyACzeEPhot+VIcyOlXuyMaLXsNS&#10;ZauIalBLBeICJGmagah+IwWyLOT/H8ofAAAA//8DAFBLAQItABQABgAIAAAAIQC2gziS/gAAAOEB&#10;AAATAAAAAAAAAAAAAAAAAAAAAABbQ29udGVudF9UeXBlc10ueG1sUEsBAi0AFAAGAAgAAAAhADj9&#10;If/WAAAAlAEAAAsAAAAAAAAAAAAAAAAALwEAAF9yZWxzLy5yZWxzUEsBAi0AFAAGAAgAAAAhAJza&#10;VJISAgAA/gMAAA4AAAAAAAAAAAAAAAAALgIAAGRycy9lMm9Eb2MueG1sUEsBAi0AFAAGAAgAAAAh&#10;AO2zfg/eAAAACwEAAA8AAAAAAAAAAAAAAAAAbAQAAGRycy9kb3ducmV2LnhtbFBLBQYAAAAABAAE&#10;APMAAAB3BQAAAAA=&#10;" stroked="f">
                <v:textbox>
                  <w:txbxContent>
                    <w:p w14:paraId="15B576A0" w14:textId="5658D21A" w:rsidR="00170F98" w:rsidRPr="001A7B77" w:rsidRDefault="001A7B77" w:rsidP="001A7B77">
                      <w:pPr>
                        <w:rPr>
                          <w:sz w:val="22"/>
                          <w:szCs w:val="22"/>
                        </w:rPr>
                      </w:pPr>
                      <w:r w:rsidRPr="001A7B77">
                        <w:rPr>
                          <w:b/>
                          <w:bCs/>
                        </w:rPr>
                        <w:t>Renee Zhao</w:t>
                      </w:r>
                      <w:r w:rsidR="005F2828">
                        <w:rPr>
                          <w:b/>
                          <w:bCs/>
                        </w:rPr>
                        <w:t>, PhD</w:t>
                      </w:r>
                      <w:r>
                        <w:rPr>
                          <w:b/>
                          <w:bCs/>
                        </w:rPr>
                        <w:t xml:space="preserve"> -</w:t>
                      </w:r>
                      <w:r>
                        <w:t xml:space="preserve"> </w:t>
                      </w:r>
                      <w:r w:rsidRPr="001A7B77">
                        <w:rPr>
                          <w:sz w:val="22"/>
                          <w:szCs w:val="22"/>
                        </w:rPr>
                        <w:t>Assistant Professor of Mechanical Engineering and, by courtesy, of Bioengineering</w:t>
                      </w:r>
                      <w:r w:rsidR="00170F98">
                        <w:rPr>
                          <w:sz w:val="22"/>
                          <w:szCs w:val="22"/>
                        </w:rPr>
                        <w:t xml:space="preserve"> </w:t>
                      </w:r>
                    </w:p>
                    <w:p w14:paraId="2ABF99E2" w14:textId="5AC32572" w:rsidR="001A7B77" w:rsidRPr="001A5B47" w:rsidRDefault="007E50B0" w:rsidP="001A7B77">
                      <w:pPr>
                        <w:rPr>
                          <w:sz w:val="22"/>
                          <w:szCs w:val="22"/>
                        </w:rPr>
                      </w:pPr>
                      <w:r w:rsidRPr="007E50B0">
                        <w:rPr>
                          <w:sz w:val="22"/>
                          <w:szCs w:val="22"/>
                        </w:rPr>
                        <w:t xml:space="preserve">Dr. </w:t>
                      </w:r>
                      <w:proofErr w:type="spellStart"/>
                      <w:r w:rsidRPr="007E50B0">
                        <w:rPr>
                          <w:sz w:val="22"/>
                          <w:szCs w:val="22"/>
                        </w:rPr>
                        <w:t>Ruike</w:t>
                      </w:r>
                      <w:proofErr w:type="spellEnd"/>
                      <w:r w:rsidRPr="007E50B0">
                        <w:rPr>
                          <w:sz w:val="22"/>
                          <w:szCs w:val="22"/>
                        </w:rPr>
                        <w:t xml:space="preserve"> Renee Zhao is an Assistant Professor of Mechanical Engineering at Stanford University, where she leads the Soft Intelligent Materials Laboratory.</w:t>
                      </w:r>
                      <w:r w:rsidR="00E50D2D">
                        <w:rPr>
                          <w:sz w:val="22"/>
                          <w:szCs w:val="22"/>
                        </w:rPr>
                        <w:t xml:space="preserve"> </w:t>
                      </w:r>
                      <w:r w:rsidR="001A5B47">
                        <w:rPr>
                          <w:sz w:val="22"/>
                          <w:szCs w:val="22"/>
                        </w:rPr>
                        <w:t xml:space="preserve">Dr. </w:t>
                      </w:r>
                      <w:r w:rsidR="001A5B47" w:rsidRPr="001A5B47">
                        <w:rPr>
                          <w:sz w:val="22"/>
                          <w:szCs w:val="22"/>
                        </w:rPr>
                        <w:t>Renee’s research focuses on developing stimuli-responsive soft composites for multifunctional robotic systems with integrated shape-changing, assembly, sensing, and navigation capabilities</w:t>
                      </w:r>
                      <w:r w:rsidR="00E50D2D">
                        <w:rPr>
                          <w:sz w:val="22"/>
                          <w:szCs w:val="22"/>
                        </w:rPr>
                        <w:t>.</w:t>
                      </w:r>
                    </w:p>
                    <w:p w14:paraId="137F326B" w14:textId="77777777" w:rsidR="001A7B77" w:rsidRDefault="001A7B77" w:rsidP="001A7B77"/>
                  </w:txbxContent>
                </v:textbox>
                <w10:wrap type="square"/>
              </v:shape>
            </w:pict>
          </mc:Fallback>
        </mc:AlternateContent>
      </w:r>
      <w:r w:rsidRPr="00342EA9">
        <w:rPr>
          <w:noProof/>
          <w:sz w:val="28"/>
          <w:szCs w:val="28"/>
        </w:rPr>
        <w:drawing>
          <wp:anchor distT="0" distB="0" distL="114300" distR="114300" simplePos="0" relativeHeight="251739136" behindDoc="1" locked="0" layoutInCell="1" allowOverlap="1" wp14:anchorId="262D7567" wp14:editId="4B33D054">
            <wp:simplePos x="0" y="0"/>
            <wp:positionH relativeFrom="column">
              <wp:posOffset>0</wp:posOffset>
            </wp:positionH>
            <wp:positionV relativeFrom="paragraph">
              <wp:posOffset>212105</wp:posOffset>
            </wp:positionV>
            <wp:extent cx="1806957" cy="1818167"/>
            <wp:effectExtent l="0" t="0" r="3175" b="0"/>
            <wp:wrapNone/>
            <wp:docPr id="1725485530" name="Picture 5" descr="Renee Zh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nee Zha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7894" cy="1829172"/>
                    </a:xfrm>
                    <a:prstGeom prst="rect">
                      <a:avLst/>
                    </a:prstGeom>
                    <a:noFill/>
                    <a:ln>
                      <a:noFill/>
                    </a:ln>
                  </pic:spPr>
                </pic:pic>
              </a:graphicData>
            </a:graphic>
            <wp14:sizeRelH relativeFrom="page">
              <wp14:pctWidth>0</wp14:pctWidth>
            </wp14:sizeRelH>
            <wp14:sizeRelV relativeFrom="page">
              <wp14:pctHeight>0</wp14:pctHeight>
            </wp14:sizeRelV>
          </wp:anchor>
        </w:drawing>
      </w:r>
      <w:r w:rsidR="00C2405F" w:rsidRPr="00342EA9">
        <w:rPr>
          <w:b/>
          <w:bCs/>
          <w:sz w:val="28"/>
          <w:szCs w:val="28"/>
        </w:rPr>
        <w:t>Key Personnel:</w:t>
      </w:r>
    </w:p>
    <w:p w14:paraId="1DC73E66" w14:textId="77777777" w:rsidR="00E23A39" w:rsidRDefault="00E23A39" w:rsidP="007C07C0">
      <w:pPr>
        <w:rPr>
          <w:sz w:val="22"/>
          <w:szCs w:val="22"/>
        </w:rPr>
      </w:pPr>
    </w:p>
    <w:p w14:paraId="5A565124" w14:textId="77777777" w:rsidR="00E23A39" w:rsidRDefault="00E23A39" w:rsidP="007C07C0">
      <w:pPr>
        <w:rPr>
          <w:sz w:val="22"/>
          <w:szCs w:val="22"/>
        </w:rPr>
      </w:pPr>
    </w:p>
    <w:p w14:paraId="412073CC" w14:textId="77777777" w:rsidR="00E23A39" w:rsidRDefault="00E23A39" w:rsidP="007C07C0">
      <w:pPr>
        <w:rPr>
          <w:sz w:val="22"/>
          <w:szCs w:val="22"/>
        </w:rPr>
      </w:pPr>
    </w:p>
    <w:p w14:paraId="4DDEC11B" w14:textId="27D371AA" w:rsidR="00E23A39" w:rsidRDefault="00E23A39" w:rsidP="007C07C0">
      <w:pPr>
        <w:rPr>
          <w:sz w:val="22"/>
          <w:szCs w:val="22"/>
        </w:rPr>
      </w:pPr>
    </w:p>
    <w:p w14:paraId="0CCE47C5" w14:textId="008B8B18" w:rsidR="00E23A39" w:rsidRDefault="00E23A39" w:rsidP="007C07C0">
      <w:pPr>
        <w:rPr>
          <w:sz w:val="22"/>
          <w:szCs w:val="22"/>
        </w:rPr>
      </w:pPr>
    </w:p>
    <w:p w14:paraId="0EBD715D" w14:textId="6C19BB57" w:rsidR="00E23A39" w:rsidRDefault="00E23A39" w:rsidP="007C07C0">
      <w:pPr>
        <w:rPr>
          <w:sz w:val="22"/>
          <w:szCs w:val="22"/>
        </w:rPr>
      </w:pPr>
    </w:p>
    <w:p w14:paraId="1CD02158" w14:textId="276C18C0" w:rsidR="00D858DA" w:rsidRDefault="00A45C7F" w:rsidP="001A5B47">
      <w:pPr>
        <w:rPr>
          <w:noProof/>
          <w:sz w:val="22"/>
          <w:szCs w:val="22"/>
        </w:rPr>
      </w:pPr>
      <w:r w:rsidRPr="001A5B47">
        <w:rPr>
          <w:noProof/>
          <w:sz w:val="22"/>
          <w:szCs w:val="22"/>
        </w:rPr>
        <mc:AlternateContent>
          <mc:Choice Requires="wps">
            <w:drawing>
              <wp:anchor distT="45720" distB="45720" distL="114300" distR="114300" simplePos="0" relativeHeight="251669504" behindDoc="0" locked="0" layoutInCell="1" allowOverlap="1" wp14:anchorId="4F75F8C1" wp14:editId="08476A4C">
                <wp:simplePos x="0" y="0"/>
                <wp:positionH relativeFrom="column">
                  <wp:posOffset>2072640</wp:posOffset>
                </wp:positionH>
                <wp:positionV relativeFrom="paragraph">
                  <wp:posOffset>202727</wp:posOffset>
                </wp:positionV>
                <wp:extent cx="4350385" cy="2019935"/>
                <wp:effectExtent l="0" t="0" r="0" b="0"/>
                <wp:wrapSquare wrapText="bothSides"/>
                <wp:docPr id="1183850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0385" cy="2019935"/>
                        </a:xfrm>
                        <a:prstGeom prst="rect">
                          <a:avLst/>
                        </a:prstGeom>
                        <a:solidFill>
                          <a:srgbClr val="FFFFFF"/>
                        </a:solidFill>
                        <a:ln w="9525">
                          <a:noFill/>
                          <a:miter lim="800000"/>
                          <a:headEnd/>
                          <a:tailEnd/>
                        </a:ln>
                      </wps:spPr>
                      <wps:txbx>
                        <w:txbxContent>
                          <w:p w14:paraId="45E40BA7" w14:textId="76307F78" w:rsidR="005F2828" w:rsidRPr="005F2828" w:rsidRDefault="001A7B77" w:rsidP="005F2828">
                            <w:r w:rsidRPr="001A7B77">
                              <w:rPr>
                                <w:b/>
                                <w:bCs/>
                              </w:rPr>
                              <w:t>Jeremy J. Heit, MD, PhD</w:t>
                            </w:r>
                            <w:r w:rsidR="005F2828">
                              <w:rPr>
                                <w:b/>
                                <w:bCs/>
                              </w:rPr>
                              <w:t xml:space="preserve"> - </w:t>
                            </w:r>
                            <w:r w:rsidR="005F2828" w:rsidRPr="005F2828">
                              <w:rPr>
                                <w:sz w:val="22"/>
                                <w:szCs w:val="22"/>
                              </w:rPr>
                              <w:t xml:space="preserve">Associate Professor of Radiology (Neuroimaging, Neurointervention) and, by courtesy, </w:t>
                            </w:r>
                            <w:r w:rsidR="00000629">
                              <w:rPr>
                                <w:sz w:val="22"/>
                                <w:szCs w:val="22"/>
                              </w:rPr>
                              <w:t xml:space="preserve">of </w:t>
                            </w:r>
                            <w:r w:rsidR="005F2828" w:rsidRPr="005F2828">
                              <w:rPr>
                                <w:sz w:val="22"/>
                                <w:szCs w:val="22"/>
                              </w:rPr>
                              <w:t>Neurosurgery</w:t>
                            </w:r>
                          </w:p>
                          <w:p w14:paraId="64768D5C" w14:textId="3D91F89C" w:rsidR="001A7B77" w:rsidRDefault="007E50B0" w:rsidP="001A7B77">
                            <w:r w:rsidRPr="007E50B0">
                              <w:rPr>
                                <w:sz w:val="22"/>
                                <w:szCs w:val="22"/>
                              </w:rPr>
                              <w:t xml:space="preserve">Dr. Jeremy Heit is an Associate Professor of Radiology and of Neurosurgery and the Chief of Neuroimaging and </w:t>
                            </w:r>
                            <w:r w:rsidR="001A5B47" w:rsidRPr="007E50B0">
                              <w:rPr>
                                <w:sz w:val="22"/>
                                <w:szCs w:val="22"/>
                              </w:rPr>
                              <w:t>Neurointervention</w:t>
                            </w:r>
                            <w:r w:rsidRPr="007E50B0">
                              <w:rPr>
                                <w:sz w:val="22"/>
                                <w:szCs w:val="22"/>
                              </w:rPr>
                              <w:t xml:space="preserve"> at Stanford University. Dr. Heit is a neurointerventional surgeon (neurointerventional radiologist) who specializes </w:t>
                            </w:r>
                            <w:r w:rsidR="001A5B47">
                              <w:rPr>
                                <w:sz w:val="22"/>
                                <w:szCs w:val="22"/>
                              </w:rPr>
                              <w:t>in n</w:t>
                            </w:r>
                            <w:r w:rsidRPr="007E50B0">
                              <w:rPr>
                                <w:sz w:val="22"/>
                                <w:szCs w:val="22"/>
                              </w:rPr>
                              <w:t xml:space="preserve">eurovascular and </w:t>
                            </w:r>
                            <w:r w:rsidR="001A5B47">
                              <w:rPr>
                                <w:sz w:val="22"/>
                                <w:szCs w:val="22"/>
                              </w:rPr>
                              <w:t>s</w:t>
                            </w:r>
                            <w:r w:rsidRPr="007E50B0">
                              <w:rPr>
                                <w:sz w:val="22"/>
                                <w:szCs w:val="22"/>
                              </w:rPr>
                              <w:t xml:space="preserve">pinal </w:t>
                            </w:r>
                            <w:r w:rsidR="001A5B47">
                              <w:rPr>
                                <w:sz w:val="22"/>
                                <w:szCs w:val="22"/>
                              </w:rPr>
                              <w:t>e</w:t>
                            </w:r>
                            <w:r w:rsidRPr="007E50B0">
                              <w:rPr>
                                <w:sz w:val="22"/>
                                <w:szCs w:val="22"/>
                              </w:rPr>
                              <w:t xml:space="preserve">ndovascular </w:t>
                            </w:r>
                            <w:r w:rsidR="001A5B47">
                              <w:rPr>
                                <w:sz w:val="22"/>
                                <w:szCs w:val="22"/>
                              </w:rPr>
                              <w:t>i</w:t>
                            </w:r>
                            <w:r w:rsidRPr="007E50B0">
                              <w:rPr>
                                <w:sz w:val="22"/>
                                <w:szCs w:val="22"/>
                              </w:rPr>
                              <w:t xml:space="preserve">nterventional </w:t>
                            </w:r>
                            <w:r w:rsidR="001A5B47">
                              <w:rPr>
                                <w:sz w:val="22"/>
                                <w:szCs w:val="22"/>
                              </w:rPr>
                              <w:t>p</w:t>
                            </w:r>
                            <w:r w:rsidRPr="007E50B0">
                              <w:rPr>
                                <w:sz w:val="22"/>
                                <w:szCs w:val="22"/>
                              </w:rPr>
                              <w:t xml:space="preserve">rocedures. </w:t>
                            </w:r>
                            <w:r>
                              <w:rPr>
                                <w:sz w:val="22"/>
                                <w:szCs w:val="22"/>
                              </w:rPr>
                              <w:t>He</w:t>
                            </w:r>
                            <w:r w:rsidRPr="007E50B0">
                              <w:rPr>
                                <w:sz w:val="22"/>
                                <w:szCs w:val="22"/>
                              </w:rPr>
                              <w:t xml:space="preserve"> treats these conditions using </w:t>
                            </w:r>
                            <w:r w:rsidR="00170F98" w:rsidRPr="007E50B0">
                              <w:rPr>
                                <w:sz w:val="22"/>
                                <w:szCs w:val="22"/>
                              </w:rPr>
                              <w:t>minimally invasive</w:t>
                            </w:r>
                            <w:r w:rsidRPr="007E50B0">
                              <w:rPr>
                                <w:sz w:val="22"/>
                                <w:szCs w:val="22"/>
                              </w:rPr>
                              <w:t>, image-guided procedures and state-of-the-art technology</w:t>
                            </w:r>
                            <w:r w:rsidR="009202E9">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5F8C1" id="_x0000_s1035" type="#_x0000_t202" style="position:absolute;margin-left:163.2pt;margin-top:15.95pt;width:342.55pt;height:159.0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1ClEQIAAP4DAAAOAAAAZHJzL2Uyb0RvYy54bWysU9uO0zAQfUfiHyy/06SXQBs1XS1dipCW&#10;i7TwAY7tNBaOx9huk+XrGTvZboE3hB+sGc/4eObM8fZm6DQ5S+cVmIrOZzkl0nAQyhwr+u3r4dWa&#10;Eh+YEUyDkRV9lJ7e7F6+2Pa2lAtoQQvpCIIYX/a2om0Itswyz1vZMT8DKw0GG3AdC+i6YyYc6xG9&#10;09kiz19nPThhHXDpPZ7ejUG6S/hNI3n43DReBqIrirWFtLu013HPdltWHh2zreJTGewfquiYMvjo&#10;BeqOBUZOTv0F1SnuwEMTZhy6DJpGcZl6wG7m+R/dPLTMytQLkuPthSb//2D5p/OD/eJIGN7CgANM&#10;TXh7D/y7Jwb2LTNHeesc9K1kAh+eR8qy3vpyuhqp9qWPIHX/EQQOmZ0CJKChcV1kBfskiI4DeLyQ&#10;LodAOB6ulkW+XBeUcIwhCZvNskhvsPLpunU+vJfQkWhU1OFUEzw73/sQy2HlU0p8zYNW4qC0To47&#10;1nvtyJmhAg5pTei/pWlD+opuikWRkA3E+0kcnQqoUK26iq7zuEbNRDreGZFSAlN6tLESbSZ+IiUj&#10;OWGoB6IE4se7ka4axCMS5mAUJH4gNFpwPynpUYwV9T9OzElK9AeDpG/mq1VUb3JWxZsFOu46Ul9H&#10;mOEIVdFAyWjuQ1J8pMPALQ6nUYm250qmklFkic3pQ0QVX/sp6/nb7n4BAAD//wMAUEsDBBQABgAI&#10;AAAAIQDBTcYj3gAAAAsBAAAPAAAAZHJzL2Rvd25yZXYueG1sTI9NTsMwEEb3SNzBGiQ2iNopTUpD&#10;nAqQQGxbeoBJPE0i4nEUu016e9wV7Obn6Zs3xXa2vTjT6DvHGpKFAkFcO9Nxo+Hw/fH4DMIHZIO9&#10;Y9JwIQ/b8vamwNy4iXd03odGxBD2OWpoQxhyKX3dkkW/cANx3B3daDHEdmykGXGK4baXS6UyabHj&#10;eKHFgd5bqn/2J6vh+DU9pJup+gyH9W6VvWG3rtxF6/u7+fUFRKA5/MFw1Y/qUEanyp3YeNFreFpm&#10;q4jGItmAuAIqSVIQVZykSoEsC/n/h/IXAAD//wMAUEsBAi0AFAAGAAgAAAAhALaDOJL+AAAA4QEA&#10;ABMAAAAAAAAAAAAAAAAAAAAAAFtDb250ZW50X1R5cGVzXS54bWxQSwECLQAUAAYACAAAACEAOP0h&#10;/9YAAACUAQAACwAAAAAAAAAAAAAAAAAvAQAAX3JlbHMvLnJlbHNQSwECLQAUAAYACAAAACEAlr9Q&#10;pRECAAD+AwAADgAAAAAAAAAAAAAAAAAuAgAAZHJzL2Uyb0RvYy54bWxQSwECLQAUAAYACAAAACEA&#10;wU3GI94AAAALAQAADwAAAAAAAAAAAAAAAABrBAAAZHJzL2Rvd25yZXYueG1sUEsFBgAAAAAEAAQA&#10;8wAAAHYFAAAAAA==&#10;" stroked="f">
                <v:textbox>
                  <w:txbxContent>
                    <w:p w14:paraId="45E40BA7" w14:textId="76307F78" w:rsidR="005F2828" w:rsidRPr="005F2828" w:rsidRDefault="001A7B77" w:rsidP="005F2828">
                      <w:r w:rsidRPr="001A7B77">
                        <w:rPr>
                          <w:b/>
                          <w:bCs/>
                        </w:rPr>
                        <w:t>Jeremy J. Heit, MD, PhD</w:t>
                      </w:r>
                      <w:r w:rsidR="005F2828">
                        <w:rPr>
                          <w:b/>
                          <w:bCs/>
                        </w:rPr>
                        <w:t xml:space="preserve"> - </w:t>
                      </w:r>
                      <w:r w:rsidR="005F2828" w:rsidRPr="005F2828">
                        <w:rPr>
                          <w:sz w:val="22"/>
                          <w:szCs w:val="22"/>
                        </w:rPr>
                        <w:t xml:space="preserve">Associate Professor of Radiology (Neuroimaging, Neurointervention) and, by courtesy, </w:t>
                      </w:r>
                      <w:r w:rsidR="00000629">
                        <w:rPr>
                          <w:sz w:val="22"/>
                          <w:szCs w:val="22"/>
                        </w:rPr>
                        <w:t xml:space="preserve">of </w:t>
                      </w:r>
                      <w:r w:rsidR="005F2828" w:rsidRPr="005F2828">
                        <w:rPr>
                          <w:sz w:val="22"/>
                          <w:szCs w:val="22"/>
                        </w:rPr>
                        <w:t>Neurosurgery</w:t>
                      </w:r>
                    </w:p>
                    <w:p w14:paraId="64768D5C" w14:textId="3D91F89C" w:rsidR="001A7B77" w:rsidRDefault="007E50B0" w:rsidP="001A7B77">
                      <w:r w:rsidRPr="007E50B0">
                        <w:rPr>
                          <w:sz w:val="22"/>
                          <w:szCs w:val="22"/>
                        </w:rPr>
                        <w:t xml:space="preserve">Dr. Jeremy Heit is an Associate Professor of Radiology and of Neurosurgery and the Chief of Neuroimaging and </w:t>
                      </w:r>
                      <w:r w:rsidR="001A5B47" w:rsidRPr="007E50B0">
                        <w:rPr>
                          <w:sz w:val="22"/>
                          <w:szCs w:val="22"/>
                        </w:rPr>
                        <w:t>Neurointervention</w:t>
                      </w:r>
                      <w:r w:rsidRPr="007E50B0">
                        <w:rPr>
                          <w:sz w:val="22"/>
                          <w:szCs w:val="22"/>
                        </w:rPr>
                        <w:t xml:space="preserve"> at Stanford University. Dr. Heit is a neurointerventional surgeon (neurointerventional radiologist) who specializes </w:t>
                      </w:r>
                      <w:r w:rsidR="001A5B47">
                        <w:rPr>
                          <w:sz w:val="22"/>
                          <w:szCs w:val="22"/>
                        </w:rPr>
                        <w:t>in n</w:t>
                      </w:r>
                      <w:r w:rsidRPr="007E50B0">
                        <w:rPr>
                          <w:sz w:val="22"/>
                          <w:szCs w:val="22"/>
                        </w:rPr>
                        <w:t xml:space="preserve">eurovascular and </w:t>
                      </w:r>
                      <w:r w:rsidR="001A5B47">
                        <w:rPr>
                          <w:sz w:val="22"/>
                          <w:szCs w:val="22"/>
                        </w:rPr>
                        <w:t>s</w:t>
                      </w:r>
                      <w:r w:rsidRPr="007E50B0">
                        <w:rPr>
                          <w:sz w:val="22"/>
                          <w:szCs w:val="22"/>
                        </w:rPr>
                        <w:t xml:space="preserve">pinal </w:t>
                      </w:r>
                      <w:r w:rsidR="001A5B47">
                        <w:rPr>
                          <w:sz w:val="22"/>
                          <w:szCs w:val="22"/>
                        </w:rPr>
                        <w:t>e</w:t>
                      </w:r>
                      <w:r w:rsidRPr="007E50B0">
                        <w:rPr>
                          <w:sz w:val="22"/>
                          <w:szCs w:val="22"/>
                        </w:rPr>
                        <w:t xml:space="preserve">ndovascular </w:t>
                      </w:r>
                      <w:r w:rsidR="001A5B47">
                        <w:rPr>
                          <w:sz w:val="22"/>
                          <w:szCs w:val="22"/>
                        </w:rPr>
                        <w:t>i</w:t>
                      </w:r>
                      <w:r w:rsidRPr="007E50B0">
                        <w:rPr>
                          <w:sz w:val="22"/>
                          <w:szCs w:val="22"/>
                        </w:rPr>
                        <w:t xml:space="preserve">nterventional </w:t>
                      </w:r>
                      <w:r w:rsidR="001A5B47">
                        <w:rPr>
                          <w:sz w:val="22"/>
                          <w:szCs w:val="22"/>
                        </w:rPr>
                        <w:t>p</w:t>
                      </w:r>
                      <w:r w:rsidRPr="007E50B0">
                        <w:rPr>
                          <w:sz w:val="22"/>
                          <w:szCs w:val="22"/>
                        </w:rPr>
                        <w:t xml:space="preserve">rocedures. </w:t>
                      </w:r>
                      <w:r>
                        <w:rPr>
                          <w:sz w:val="22"/>
                          <w:szCs w:val="22"/>
                        </w:rPr>
                        <w:t>He</w:t>
                      </w:r>
                      <w:r w:rsidRPr="007E50B0">
                        <w:rPr>
                          <w:sz w:val="22"/>
                          <w:szCs w:val="22"/>
                        </w:rPr>
                        <w:t xml:space="preserve"> treats these conditions using </w:t>
                      </w:r>
                      <w:r w:rsidR="00170F98" w:rsidRPr="007E50B0">
                        <w:rPr>
                          <w:sz w:val="22"/>
                          <w:szCs w:val="22"/>
                        </w:rPr>
                        <w:t>minimally invasive</w:t>
                      </w:r>
                      <w:r w:rsidRPr="007E50B0">
                        <w:rPr>
                          <w:sz w:val="22"/>
                          <w:szCs w:val="22"/>
                        </w:rPr>
                        <w:t>, image-guided procedures and state-of-the-art technology</w:t>
                      </w:r>
                      <w:r w:rsidR="009202E9">
                        <w:rPr>
                          <w:sz w:val="22"/>
                          <w:szCs w:val="22"/>
                        </w:rPr>
                        <w:t>.</w:t>
                      </w:r>
                    </w:p>
                  </w:txbxContent>
                </v:textbox>
                <w10:wrap type="square"/>
              </v:shape>
            </w:pict>
          </mc:Fallback>
        </mc:AlternateContent>
      </w:r>
      <w:r w:rsidR="00E23A39">
        <w:rPr>
          <w:noProof/>
        </w:rPr>
        <w:drawing>
          <wp:anchor distT="0" distB="0" distL="114300" distR="114300" simplePos="0" relativeHeight="251738112" behindDoc="1" locked="0" layoutInCell="1" allowOverlap="1" wp14:anchorId="621EB1A5" wp14:editId="500E720E">
            <wp:simplePos x="0" y="0"/>
            <wp:positionH relativeFrom="column">
              <wp:posOffset>0</wp:posOffset>
            </wp:positionH>
            <wp:positionV relativeFrom="paragraph">
              <wp:posOffset>271145</wp:posOffset>
            </wp:positionV>
            <wp:extent cx="1828800" cy="1828800"/>
            <wp:effectExtent l="0" t="0" r="0" b="0"/>
            <wp:wrapNone/>
            <wp:docPr id="1441439215" name="Picture 4" descr="Jeremy J. Heit, MD, P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remy J. Heit, MD, Ph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A5B47">
        <w:rPr>
          <w:sz w:val="22"/>
          <w:szCs w:val="22"/>
        </w:rPr>
        <w:t>Email</w:t>
      </w:r>
      <w:r w:rsidR="001A5B47" w:rsidRPr="001A5B47">
        <w:rPr>
          <w:sz w:val="22"/>
          <w:szCs w:val="22"/>
        </w:rPr>
        <w:t>:</w:t>
      </w:r>
      <w:r w:rsidR="001A5B47">
        <w:rPr>
          <w:sz w:val="22"/>
          <w:szCs w:val="22"/>
        </w:rPr>
        <w:t xml:space="preserve"> </w:t>
      </w:r>
      <w:hyperlink r:id="rId11" w:tgtFrame="_top" w:history="1">
        <w:r w:rsidR="001A5B47" w:rsidRPr="001A5B47">
          <w:rPr>
            <w:rStyle w:val="Hyperlink"/>
            <w:sz w:val="22"/>
            <w:szCs w:val="22"/>
          </w:rPr>
          <w:t>rrzhao@stanford.edu</w:t>
        </w:r>
      </w:hyperlink>
    </w:p>
    <w:p w14:paraId="277075D9" w14:textId="60DED6E2" w:rsidR="00A7542C" w:rsidRDefault="00A7542C" w:rsidP="001A5B47">
      <w:pPr>
        <w:rPr>
          <w:sz w:val="22"/>
          <w:szCs w:val="22"/>
        </w:rPr>
      </w:pPr>
    </w:p>
    <w:p w14:paraId="7D992E4B" w14:textId="14CFE34C" w:rsidR="00A7542C" w:rsidRDefault="00A7542C" w:rsidP="001A5B47">
      <w:pPr>
        <w:rPr>
          <w:sz w:val="22"/>
          <w:szCs w:val="22"/>
        </w:rPr>
      </w:pPr>
    </w:p>
    <w:p w14:paraId="118E9C07" w14:textId="3F77348B" w:rsidR="00A7542C" w:rsidRDefault="00A7542C" w:rsidP="001A5B47">
      <w:pPr>
        <w:rPr>
          <w:sz w:val="22"/>
          <w:szCs w:val="22"/>
        </w:rPr>
      </w:pPr>
    </w:p>
    <w:p w14:paraId="7200F2D8" w14:textId="11097A25" w:rsidR="00A7542C" w:rsidRDefault="00A7542C" w:rsidP="001A5B47">
      <w:pPr>
        <w:rPr>
          <w:sz w:val="22"/>
          <w:szCs w:val="22"/>
        </w:rPr>
      </w:pPr>
    </w:p>
    <w:p w14:paraId="792EC98A" w14:textId="78B30824" w:rsidR="00A7542C" w:rsidRDefault="00A7542C" w:rsidP="001A5B47">
      <w:pPr>
        <w:rPr>
          <w:sz w:val="22"/>
          <w:szCs w:val="22"/>
        </w:rPr>
      </w:pPr>
    </w:p>
    <w:p w14:paraId="03ED6621" w14:textId="074C4079" w:rsidR="00A7542C" w:rsidRDefault="00B70D60" w:rsidP="001A5B47">
      <w:pPr>
        <w:rPr>
          <w:sz w:val="22"/>
          <w:szCs w:val="22"/>
        </w:rPr>
      </w:pPr>
      <w:r w:rsidRPr="001A5B47">
        <w:rPr>
          <w:noProof/>
          <w:sz w:val="22"/>
          <w:szCs w:val="22"/>
        </w:rPr>
        <mc:AlternateContent>
          <mc:Choice Requires="wps">
            <w:drawing>
              <wp:anchor distT="45720" distB="45720" distL="114300" distR="114300" simplePos="0" relativeHeight="251757568" behindDoc="0" locked="0" layoutInCell="1" allowOverlap="1" wp14:anchorId="491795FB" wp14:editId="5DA6FAD7">
                <wp:simplePos x="0" y="0"/>
                <wp:positionH relativeFrom="column">
                  <wp:posOffset>-103505</wp:posOffset>
                </wp:positionH>
                <wp:positionV relativeFrom="paragraph">
                  <wp:posOffset>342265</wp:posOffset>
                </wp:positionV>
                <wp:extent cx="1903095" cy="584835"/>
                <wp:effectExtent l="0" t="0" r="0" b="5715"/>
                <wp:wrapSquare wrapText="bothSides"/>
                <wp:docPr id="1702452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584835"/>
                        </a:xfrm>
                        <a:prstGeom prst="rect">
                          <a:avLst/>
                        </a:prstGeom>
                        <a:noFill/>
                        <a:ln w="9525">
                          <a:noFill/>
                          <a:miter lim="800000"/>
                          <a:headEnd/>
                          <a:tailEnd/>
                        </a:ln>
                      </wps:spPr>
                      <wps:txbx>
                        <w:txbxContent>
                          <w:p w14:paraId="3ABA90DF" w14:textId="77777777" w:rsidR="00342EA9" w:rsidRDefault="00342EA9" w:rsidP="00342EA9">
                            <w:pPr>
                              <w:rPr>
                                <w:noProof/>
                                <w:sz w:val="22"/>
                                <w:szCs w:val="22"/>
                              </w:rPr>
                            </w:pPr>
                            <w:r>
                              <w:rPr>
                                <w:sz w:val="22"/>
                                <w:szCs w:val="22"/>
                              </w:rPr>
                              <w:t>Email</w:t>
                            </w:r>
                            <w:r w:rsidRPr="001A5B47">
                              <w:rPr>
                                <w:sz w:val="22"/>
                                <w:szCs w:val="22"/>
                              </w:rPr>
                              <w:t>:</w:t>
                            </w:r>
                            <w:r>
                              <w:rPr>
                                <w:sz w:val="22"/>
                                <w:szCs w:val="22"/>
                              </w:rPr>
                              <w:t xml:space="preserve"> </w:t>
                            </w:r>
                            <w:hyperlink r:id="rId12" w:history="1">
                              <w:r w:rsidRPr="000816FA">
                                <w:rPr>
                                  <w:rStyle w:val="Hyperlink"/>
                                  <w:sz w:val="22"/>
                                  <w:szCs w:val="22"/>
                                </w:rPr>
                                <w:t>jheit@stanford.edu</w:t>
                              </w:r>
                            </w:hyperlink>
                          </w:p>
                          <w:p w14:paraId="0288B029" w14:textId="263652ED" w:rsidR="00342EA9" w:rsidRDefault="00342EA9" w:rsidP="00342EA9">
                            <w:r>
                              <w:rPr>
                                <w:sz w:val="22"/>
                                <w:szCs w:val="22"/>
                              </w:rPr>
                              <w:t xml:space="preserve">       </w:t>
                            </w:r>
                            <w:r w:rsidRPr="001A5B47">
                              <w:rPr>
                                <w:sz w:val="22"/>
                                <w:szCs w:val="22"/>
                              </w:rPr>
                              <w:t>Tel: (650) 723-6469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795FB" id="_x0000_s1036" type="#_x0000_t202" style="position:absolute;margin-left:-8.15pt;margin-top:26.95pt;width:149.85pt;height:46.0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dm/AEAANUDAAAOAAAAZHJzL2Uyb0RvYy54bWysU9uO2yAQfa/Uf0C8N3aycZtYcVbb3W5V&#10;aXuRtv0AgiFGBYYCiZ1+/Q7Ym43at6p+QOBhzsw5c9hcD0aTo/BBgW3ofFZSIiyHVtl9Q398v3+z&#10;oiREZlumwYqGnkSg19vXrza9q8UCOtCt8ARBbKh719AuRlcXReCdMCzMwAmLQQnesIhHvy9az3pE&#10;N7pYlOXbogffOg9chIB/78Yg3WZ8KQWPX6UMIhLdUOwt5tXndZfWYrth9d4z1yk+tcH+oQvDlMWi&#10;Z6g7Fhk5ePUXlFHcQwAZZxxMAVIqLjIHZDMv/2Dz2DEnMhcUJ7izTOH/wfIvx0f3zZM4vIcBB5hJ&#10;BPcA/GcgFm47ZvfixnvoO8FaLDxPkhW9C/WUmqQOdUggu/4ztDhkdoiQgQbpTVIFeRJExwGczqKL&#10;IRKeSq7Lq3JdUcIxVq2Wq6sql2D1c7bzIX4UYEjaNNTjUDM6Oz6EmLph9fOVVMzCvdI6D1Zb0jd0&#10;XS2qnHARMSqi77QyDV2V6RudkEh+sG1OjkzpcY8FtJ1YJ6Ij5TjsBqJaZJCTkwo7aE+og4fRZ/gu&#10;cNOB/01Jjx5raPh1YF5Qoj9Z1HI9Xy6TKfNhWb1b4MFfRnaXEWY5QjU0UjJub2M28sj5BjWXKsvx&#10;0snUM3onqzT5PJnz8pxvvbzG7RMAAAD//wMAUEsDBBQABgAIAAAAIQArStSu3wAAAAoBAAAPAAAA&#10;ZHJzL2Rvd25yZXYueG1sTI/LTsMwEEX3SPyDNUjsWrtNGrVpnAqB2IIoD6k7N54mEfE4it0m/D3D&#10;ii5H9+jeM8Vucp244BBaTxoWcwUCqfK2pVrDx/vzbA0iREPWdJ5Qww8G2JW3N4XJrR/pDS/7WAsu&#10;oZAbDU2MfS5lqBp0Jsx9j8TZyQ/ORD6HWtrBjFzuOrlUKpPOtMQLjenxscHqe392Gj5fToevVL3W&#10;T27Vj35SktxGan1/Nz1sQUSc4j8Mf/qsDiU7Hf2ZbBCdhtkiSxjVsEo2IBhYrpMUxJHJNFMgy0Je&#10;v1D+AgAA//8DAFBLAQItABQABgAIAAAAIQC2gziS/gAAAOEBAAATAAAAAAAAAAAAAAAAAAAAAABb&#10;Q29udGVudF9UeXBlc10ueG1sUEsBAi0AFAAGAAgAAAAhADj9If/WAAAAlAEAAAsAAAAAAAAAAAAA&#10;AAAALwEAAF9yZWxzLy5yZWxzUEsBAi0AFAAGAAgAAAAhABq+t2b8AQAA1QMAAA4AAAAAAAAAAAAA&#10;AAAALgIAAGRycy9lMm9Eb2MueG1sUEsBAi0AFAAGAAgAAAAhACtK1K7fAAAACgEAAA8AAAAAAAAA&#10;AAAAAAAAVgQAAGRycy9kb3ducmV2LnhtbFBLBQYAAAAABAAEAPMAAABiBQAAAAA=&#10;" filled="f" stroked="f">
                <v:textbox>
                  <w:txbxContent>
                    <w:p w14:paraId="3ABA90DF" w14:textId="77777777" w:rsidR="00342EA9" w:rsidRDefault="00342EA9" w:rsidP="00342EA9">
                      <w:pPr>
                        <w:rPr>
                          <w:noProof/>
                          <w:sz w:val="22"/>
                          <w:szCs w:val="22"/>
                        </w:rPr>
                      </w:pPr>
                      <w:r>
                        <w:rPr>
                          <w:sz w:val="22"/>
                          <w:szCs w:val="22"/>
                        </w:rPr>
                        <w:t>Email</w:t>
                      </w:r>
                      <w:r w:rsidRPr="001A5B47">
                        <w:rPr>
                          <w:sz w:val="22"/>
                          <w:szCs w:val="22"/>
                        </w:rPr>
                        <w:t>:</w:t>
                      </w:r>
                      <w:r>
                        <w:rPr>
                          <w:sz w:val="22"/>
                          <w:szCs w:val="22"/>
                        </w:rPr>
                        <w:t xml:space="preserve"> </w:t>
                      </w:r>
                      <w:hyperlink r:id="rId13" w:history="1">
                        <w:r w:rsidRPr="000816FA">
                          <w:rPr>
                            <w:rStyle w:val="Hyperlink"/>
                            <w:sz w:val="22"/>
                            <w:szCs w:val="22"/>
                          </w:rPr>
                          <w:t>jheit@stanford.edu</w:t>
                        </w:r>
                      </w:hyperlink>
                    </w:p>
                    <w:p w14:paraId="0288B029" w14:textId="263652ED" w:rsidR="00342EA9" w:rsidRDefault="00342EA9" w:rsidP="00342EA9">
                      <w:r>
                        <w:rPr>
                          <w:sz w:val="22"/>
                          <w:szCs w:val="22"/>
                        </w:rPr>
                        <w:t xml:space="preserve">       </w:t>
                      </w:r>
                      <w:r w:rsidRPr="001A5B47">
                        <w:rPr>
                          <w:sz w:val="22"/>
                          <w:szCs w:val="22"/>
                        </w:rPr>
                        <w:t>Tel: (650) 723-6469</w:t>
                      </w:r>
                    </w:p>
                  </w:txbxContent>
                </v:textbox>
                <w10:wrap type="square"/>
              </v:shape>
            </w:pict>
          </mc:Fallback>
        </mc:AlternateContent>
      </w:r>
    </w:p>
    <w:p w14:paraId="464F3158" w14:textId="5B588908" w:rsidR="001A5B47" w:rsidRDefault="00B401C2" w:rsidP="001A5B47">
      <w:pPr>
        <w:rPr>
          <w:sz w:val="22"/>
          <w:szCs w:val="22"/>
        </w:rPr>
      </w:pPr>
      <w:r w:rsidRPr="001A5B47">
        <w:rPr>
          <w:noProof/>
          <w:sz w:val="22"/>
          <w:szCs w:val="22"/>
        </w:rPr>
        <w:lastRenderedPageBreak/>
        <mc:AlternateContent>
          <mc:Choice Requires="wps">
            <w:drawing>
              <wp:anchor distT="45720" distB="45720" distL="114300" distR="114300" simplePos="0" relativeHeight="251675648" behindDoc="0" locked="0" layoutInCell="1" allowOverlap="1" wp14:anchorId="754AFEE7" wp14:editId="448009C6">
                <wp:simplePos x="0" y="0"/>
                <wp:positionH relativeFrom="column">
                  <wp:posOffset>2115820</wp:posOffset>
                </wp:positionH>
                <wp:positionV relativeFrom="paragraph">
                  <wp:posOffset>103978</wp:posOffset>
                </wp:positionV>
                <wp:extent cx="4380230" cy="2349500"/>
                <wp:effectExtent l="0" t="0" r="1270" b="0"/>
                <wp:wrapSquare wrapText="bothSides"/>
                <wp:docPr id="1050287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230" cy="2349500"/>
                        </a:xfrm>
                        <a:prstGeom prst="rect">
                          <a:avLst/>
                        </a:prstGeom>
                        <a:solidFill>
                          <a:srgbClr val="FFFFFF"/>
                        </a:solidFill>
                        <a:ln w="9525">
                          <a:noFill/>
                          <a:miter lim="800000"/>
                          <a:headEnd/>
                          <a:tailEnd/>
                        </a:ln>
                      </wps:spPr>
                      <wps:txbx>
                        <w:txbxContent>
                          <w:p w14:paraId="01CFB2F8" w14:textId="4B44F755" w:rsidR="00D20875" w:rsidRPr="005F2828" w:rsidRDefault="006D7C8C" w:rsidP="00D20875">
                            <w:r>
                              <w:rPr>
                                <w:b/>
                                <w:bCs/>
                              </w:rPr>
                              <w:t xml:space="preserve">Dr. </w:t>
                            </w:r>
                            <w:r w:rsidR="00E50D2D">
                              <w:rPr>
                                <w:b/>
                                <w:bCs/>
                              </w:rPr>
                              <w:t>Paul Yock</w:t>
                            </w:r>
                            <w:r w:rsidR="00D20875">
                              <w:rPr>
                                <w:b/>
                                <w:bCs/>
                              </w:rPr>
                              <w:t xml:space="preserve"> - </w:t>
                            </w:r>
                            <w:r w:rsidR="00E50D2D" w:rsidRPr="00E50D2D">
                              <w:rPr>
                                <w:sz w:val="22"/>
                                <w:szCs w:val="22"/>
                              </w:rPr>
                              <w:t>Martha Meier Weiland Professor in the School of Medicine and Professor of Bioengineering, Emeritus</w:t>
                            </w:r>
                          </w:p>
                          <w:p w14:paraId="18118ED7" w14:textId="23FB5E20" w:rsidR="00D20875" w:rsidRDefault="00E50D2D" w:rsidP="00E50D2D">
                            <w:r w:rsidRPr="00E50D2D">
                              <w:rPr>
                                <w:sz w:val="22"/>
                                <w:szCs w:val="22"/>
                              </w:rPr>
                              <w:t>Prof. Paul Yock began his faculty career as an interventional cardiologist at UC San Francisco and then moved to Stanford in 1994</w:t>
                            </w:r>
                            <w:r>
                              <w:rPr>
                                <w:sz w:val="22"/>
                                <w:szCs w:val="22"/>
                              </w:rPr>
                              <w:t xml:space="preserve">. </w:t>
                            </w:r>
                            <w:r w:rsidRPr="00E50D2D">
                              <w:rPr>
                                <w:sz w:val="22"/>
                                <w:szCs w:val="22"/>
                              </w:rPr>
                              <w:t xml:space="preserve">Prof. Yock is known for his work in inventing, developing, and testing new </w:t>
                            </w:r>
                            <w:r w:rsidR="005F5629">
                              <w:rPr>
                                <w:sz w:val="22"/>
                                <w:szCs w:val="22"/>
                              </w:rPr>
                              <w:t xml:space="preserve">medical </w:t>
                            </w:r>
                            <w:r w:rsidRPr="00E50D2D">
                              <w:rPr>
                                <w:sz w:val="22"/>
                                <w:szCs w:val="22"/>
                              </w:rPr>
                              <w:t>devices</w:t>
                            </w:r>
                            <w:r>
                              <w:rPr>
                                <w:sz w:val="22"/>
                                <w:szCs w:val="22"/>
                              </w:rPr>
                              <w:t xml:space="preserve">. </w:t>
                            </w:r>
                            <w:r w:rsidRPr="00E50D2D">
                              <w:rPr>
                                <w:sz w:val="22"/>
                                <w:szCs w:val="22"/>
                              </w:rPr>
                              <w:t xml:space="preserve">Prof. Yock was the founding Co-Chair of the Department of Bioengineering and continues research related to new device technologies. He also was the founding director of the Stanford Byers </w:t>
                            </w:r>
                            <w:r w:rsidR="00D44386">
                              <w:rPr>
                                <w:sz w:val="22"/>
                                <w:szCs w:val="22"/>
                              </w:rPr>
                              <w:t xml:space="preserve">(now Mussallem) </w:t>
                            </w:r>
                            <w:r w:rsidRPr="00E50D2D">
                              <w:rPr>
                                <w:sz w:val="22"/>
                                <w:szCs w:val="22"/>
                              </w:rPr>
                              <w:t>Center for Biodesign -</w:t>
                            </w:r>
                            <w:r w:rsidR="00B1422F">
                              <w:rPr>
                                <w:sz w:val="22"/>
                                <w:szCs w:val="22"/>
                              </w:rPr>
                              <w:t xml:space="preserve"> </w:t>
                            </w:r>
                            <w:r w:rsidRPr="00E50D2D">
                              <w:rPr>
                                <w:sz w:val="22"/>
                                <w:szCs w:val="22"/>
                              </w:rPr>
                              <w:t>dedicated to advanced training in medical technology innovation</w:t>
                            </w:r>
                            <w:r w:rsidR="009202E9">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AFEE7" id="_x0000_s1037" type="#_x0000_t202" style="position:absolute;margin-left:166.6pt;margin-top:8.2pt;width:344.9pt;height:1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lHEgIAAP8DAAAOAAAAZHJzL2Uyb0RvYy54bWysk9uO2yAQhu8r9R0Q942dU5tYcVbbbFNV&#10;2h6kbR8AYxyjYoYOJHb69B1wNrva3lX1BQIP/Mx887O5GTrDTgq9Blvy6STnTFkJtbaHkv/4vn+z&#10;4swHYWthwKqSn5XnN9vXrza9K9QMWjC1QkYi1he9K3kbgiuyzMtWdcJPwClLwQawE4GWeMhqFD2p&#10;dyab5fnbrAesHYJU3tPfuzHIt0m/aZQMX5vGq8BMySm3kEZMYxXHbLsRxQGFa7W8pCH+IYtOaEuX&#10;XqXuRBDsiPovqU5LBA9NmEjoMmgaLVWqgaqZ5i+qeWiFU6kWguPdFZP/f7Lyy+nBfUMWhvcwUANT&#10;Ed7dg/zpmYVdK+xB3SJC3ypR08XTiCzrnS8uRyNqX/goUvWfoaYmi2OAJDQ02EUqVCcjdWrA+Qpd&#10;DYFJ+rmYr/LZnEKSYrP5Yr3MU1syUTwed+jDRwUdi5OSI3U1yYvTvQ8xHVE8bom3eTC63mtj0gIP&#10;1c4gOwlywD59qYIX24xlfcnXy9kyKVuI55M5Oh3IoUZ3JV/l8Rs9E3F8sHXaEoQ245wyMfbCJyIZ&#10;4YShGpiuCV6iF3lVUJ+JGMLoSHpBNGkBf3PWkxtL7n8dBSrOzCdL1NfTxSLaNy0Wy3czWuDzSPU8&#10;IqwkqZIHzsbpLiTLRx4Wbqk7jU7cnjK55EwuSzgvLyLa+Pk67Xp6t9s/AAAA//8DAFBLAwQUAAYA&#10;CAAAACEANbJmRN0AAAALAQAADwAAAGRycy9kb3ducmV2LnhtbEyPQU+DQBCF7yb+h82YeDF2ESqt&#10;yNKoiabX1v6AAaZAZGcJuy303zs96XHee3nzvXwz216dafSdYwNPiwgUceXqjhsDh+/PxzUoH5Br&#10;7B2TgQt52BS3NzlmtZt4R+d9aJSUsM/QQBvCkGntq5Ys+oUbiMU7utFikHNsdD3iJOW213EUpdpi&#10;x/KhxYE+Wqp+9idr4LidHp5fpvIrHFa7ZfqO3ap0F2Pu7+a3V1CB5vAXhiu+oEMhTKU7ce1VbyBJ&#10;kliiYqRLUNdAFCeyrhRrLZIucv1/Q/ELAAD//wMAUEsBAi0AFAAGAAgAAAAhALaDOJL+AAAA4QEA&#10;ABMAAAAAAAAAAAAAAAAAAAAAAFtDb250ZW50X1R5cGVzXS54bWxQSwECLQAUAAYACAAAACEAOP0h&#10;/9YAAACUAQAACwAAAAAAAAAAAAAAAAAvAQAAX3JlbHMvLnJlbHNQSwECLQAUAAYACAAAACEA0X05&#10;RxICAAD/AwAADgAAAAAAAAAAAAAAAAAuAgAAZHJzL2Uyb0RvYy54bWxQSwECLQAUAAYACAAAACEA&#10;NbJmRN0AAAALAQAADwAAAAAAAAAAAAAAAABsBAAAZHJzL2Rvd25yZXYueG1sUEsFBgAAAAAEAAQA&#10;8wAAAHYFAAAAAA==&#10;" stroked="f">
                <v:textbox>
                  <w:txbxContent>
                    <w:p w14:paraId="01CFB2F8" w14:textId="4B44F755" w:rsidR="00D20875" w:rsidRPr="005F2828" w:rsidRDefault="006D7C8C" w:rsidP="00D20875">
                      <w:r>
                        <w:rPr>
                          <w:b/>
                          <w:bCs/>
                        </w:rPr>
                        <w:t xml:space="preserve">Dr. </w:t>
                      </w:r>
                      <w:r w:rsidR="00E50D2D">
                        <w:rPr>
                          <w:b/>
                          <w:bCs/>
                        </w:rPr>
                        <w:t>Paul Yock</w:t>
                      </w:r>
                      <w:r w:rsidR="00D20875">
                        <w:rPr>
                          <w:b/>
                          <w:bCs/>
                        </w:rPr>
                        <w:t xml:space="preserve"> - </w:t>
                      </w:r>
                      <w:r w:rsidR="00E50D2D" w:rsidRPr="00E50D2D">
                        <w:rPr>
                          <w:sz w:val="22"/>
                          <w:szCs w:val="22"/>
                        </w:rPr>
                        <w:t>Martha Meier Weiland Professor in the School of Medicine and Professor of Bioengineering, Emeritus</w:t>
                      </w:r>
                    </w:p>
                    <w:p w14:paraId="18118ED7" w14:textId="23FB5E20" w:rsidR="00D20875" w:rsidRDefault="00E50D2D" w:rsidP="00E50D2D">
                      <w:r w:rsidRPr="00E50D2D">
                        <w:rPr>
                          <w:sz w:val="22"/>
                          <w:szCs w:val="22"/>
                        </w:rPr>
                        <w:t>Prof. Paul Yock began his faculty career as an interventional cardiologist at UC San Francisco and then moved to Stanford in 1994</w:t>
                      </w:r>
                      <w:r>
                        <w:rPr>
                          <w:sz w:val="22"/>
                          <w:szCs w:val="22"/>
                        </w:rPr>
                        <w:t xml:space="preserve">. </w:t>
                      </w:r>
                      <w:r w:rsidRPr="00E50D2D">
                        <w:rPr>
                          <w:sz w:val="22"/>
                          <w:szCs w:val="22"/>
                        </w:rPr>
                        <w:t xml:space="preserve">Prof. Yock is known for his work in inventing, developing, and testing new </w:t>
                      </w:r>
                      <w:r w:rsidR="005F5629">
                        <w:rPr>
                          <w:sz w:val="22"/>
                          <w:szCs w:val="22"/>
                        </w:rPr>
                        <w:t xml:space="preserve">medical </w:t>
                      </w:r>
                      <w:r w:rsidRPr="00E50D2D">
                        <w:rPr>
                          <w:sz w:val="22"/>
                          <w:szCs w:val="22"/>
                        </w:rPr>
                        <w:t>devices</w:t>
                      </w:r>
                      <w:r>
                        <w:rPr>
                          <w:sz w:val="22"/>
                          <w:szCs w:val="22"/>
                        </w:rPr>
                        <w:t xml:space="preserve">. </w:t>
                      </w:r>
                      <w:r w:rsidRPr="00E50D2D">
                        <w:rPr>
                          <w:sz w:val="22"/>
                          <w:szCs w:val="22"/>
                        </w:rPr>
                        <w:t xml:space="preserve">Prof. Yock was the founding Co-Chair of the Department of Bioengineering and continues research related to new device technologies. He also was the founding director of the Stanford Byers </w:t>
                      </w:r>
                      <w:r w:rsidR="00D44386">
                        <w:rPr>
                          <w:sz w:val="22"/>
                          <w:szCs w:val="22"/>
                        </w:rPr>
                        <w:t xml:space="preserve">(now Mussallem) </w:t>
                      </w:r>
                      <w:r w:rsidRPr="00E50D2D">
                        <w:rPr>
                          <w:sz w:val="22"/>
                          <w:szCs w:val="22"/>
                        </w:rPr>
                        <w:t>Center for Biodesign -</w:t>
                      </w:r>
                      <w:r w:rsidR="00B1422F">
                        <w:rPr>
                          <w:sz w:val="22"/>
                          <w:szCs w:val="22"/>
                        </w:rPr>
                        <w:t xml:space="preserve"> </w:t>
                      </w:r>
                      <w:r w:rsidRPr="00E50D2D">
                        <w:rPr>
                          <w:sz w:val="22"/>
                          <w:szCs w:val="22"/>
                        </w:rPr>
                        <w:t>dedicated to advanced training in medical technology innovation</w:t>
                      </w:r>
                      <w:r w:rsidR="009202E9">
                        <w:rPr>
                          <w:sz w:val="22"/>
                          <w:szCs w:val="22"/>
                        </w:rPr>
                        <w:t>.</w:t>
                      </w:r>
                    </w:p>
                  </w:txbxContent>
                </v:textbox>
                <w10:wrap type="square"/>
              </v:shape>
            </w:pict>
          </mc:Fallback>
        </mc:AlternateContent>
      </w:r>
      <w:r w:rsidR="001C1A87">
        <w:rPr>
          <w:noProof/>
        </w:rPr>
        <w:drawing>
          <wp:anchor distT="0" distB="0" distL="114300" distR="114300" simplePos="0" relativeHeight="251740160" behindDoc="1" locked="0" layoutInCell="1" allowOverlap="1" wp14:anchorId="3F549DBE" wp14:editId="6E8DCC0C">
            <wp:simplePos x="0" y="0"/>
            <wp:positionH relativeFrom="column">
              <wp:posOffset>0</wp:posOffset>
            </wp:positionH>
            <wp:positionV relativeFrom="paragraph">
              <wp:posOffset>177962</wp:posOffset>
            </wp:positionV>
            <wp:extent cx="1873885" cy="1821180"/>
            <wp:effectExtent l="0" t="0" r="0" b="7620"/>
            <wp:wrapNone/>
            <wp:docPr id="1802641871" name="Picture 10" descr="Paul Yock - The Martha Meier Weil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ul Yock - The Martha Meier Weilan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3885" cy="1821180"/>
                    </a:xfrm>
                    <a:prstGeom prst="rect">
                      <a:avLst/>
                    </a:prstGeom>
                    <a:noFill/>
                    <a:ln>
                      <a:noFill/>
                    </a:ln>
                  </pic:spPr>
                </pic:pic>
              </a:graphicData>
            </a:graphic>
            <wp14:sizeRelH relativeFrom="page">
              <wp14:pctWidth>0</wp14:pctWidth>
            </wp14:sizeRelH>
            <wp14:sizeRelV relativeFrom="page">
              <wp14:pctHeight>0</wp14:pctHeight>
            </wp14:sizeRelV>
          </wp:anchor>
        </w:drawing>
      </w:r>
      <w:r w:rsidR="001A5B47">
        <w:rPr>
          <w:sz w:val="22"/>
          <w:szCs w:val="22"/>
        </w:rPr>
        <w:t xml:space="preserve">      </w:t>
      </w:r>
    </w:p>
    <w:p w14:paraId="640E7CF5" w14:textId="2A77BF57" w:rsidR="00A26803" w:rsidRDefault="00A26803" w:rsidP="001A5B47">
      <w:pPr>
        <w:rPr>
          <w:sz w:val="22"/>
          <w:szCs w:val="22"/>
        </w:rPr>
      </w:pPr>
    </w:p>
    <w:p w14:paraId="5F84FB6E" w14:textId="77777777" w:rsidR="00A26803" w:rsidRDefault="00A26803" w:rsidP="001A5B47">
      <w:pPr>
        <w:rPr>
          <w:sz w:val="22"/>
          <w:szCs w:val="22"/>
        </w:rPr>
      </w:pPr>
    </w:p>
    <w:p w14:paraId="40C4E2AC" w14:textId="77777777" w:rsidR="00A26803" w:rsidRDefault="00A26803" w:rsidP="001A5B47">
      <w:pPr>
        <w:rPr>
          <w:sz w:val="22"/>
          <w:szCs w:val="22"/>
        </w:rPr>
      </w:pPr>
    </w:p>
    <w:p w14:paraId="75F4E722" w14:textId="3DE208B5" w:rsidR="00A26803" w:rsidRDefault="00A26803" w:rsidP="001A5B47">
      <w:pPr>
        <w:rPr>
          <w:sz w:val="22"/>
          <w:szCs w:val="22"/>
        </w:rPr>
      </w:pPr>
    </w:p>
    <w:p w14:paraId="50D8805E" w14:textId="5DBFD870" w:rsidR="00A26803" w:rsidRDefault="00A26803" w:rsidP="001A5B47">
      <w:pPr>
        <w:rPr>
          <w:sz w:val="22"/>
          <w:szCs w:val="22"/>
        </w:rPr>
      </w:pPr>
    </w:p>
    <w:p w14:paraId="211CC7B4" w14:textId="384C1AC7" w:rsidR="00BB519D" w:rsidRDefault="00BB519D" w:rsidP="007C07C0">
      <w:pPr>
        <w:rPr>
          <w:b/>
          <w:bCs/>
        </w:rPr>
      </w:pPr>
    </w:p>
    <w:p w14:paraId="59A47D93" w14:textId="27832EAF" w:rsidR="00D20875" w:rsidRPr="00D61CCC" w:rsidRDefault="00D61CCC" w:rsidP="007C07C0">
      <w:pPr>
        <w:rPr>
          <w:sz w:val="22"/>
          <w:szCs w:val="22"/>
        </w:rPr>
      </w:pPr>
      <w:r w:rsidRPr="00D61CCC">
        <w:rPr>
          <w:sz w:val="22"/>
          <w:szCs w:val="22"/>
        </w:rPr>
        <w:t xml:space="preserve">Email: </w:t>
      </w:r>
      <w:r w:rsidRPr="00D61CCC">
        <w:rPr>
          <w:rStyle w:val="Hyperlink"/>
          <w:sz w:val="22"/>
          <w:szCs w:val="22"/>
        </w:rPr>
        <w:t>yock@stanford.edu</w:t>
      </w:r>
    </w:p>
    <w:p w14:paraId="7D629C5B" w14:textId="3E43AA49" w:rsidR="00D20875" w:rsidRPr="00661995" w:rsidRDefault="00661995" w:rsidP="007C07C0">
      <w:pPr>
        <w:rPr>
          <w:sz w:val="22"/>
          <w:szCs w:val="22"/>
        </w:rPr>
      </w:pPr>
      <w:r>
        <w:rPr>
          <w:sz w:val="22"/>
          <w:szCs w:val="22"/>
        </w:rPr>
        <w:t xml:space="preserve">      </w:t>
      </w:r>
      <w:r w:rsidRPr="00661995">
        <w:rPr>
          <w:sz w:val="22"/>
          <w:szCs w:val="22"/>
        </w:rPr>
        <w:t>Tel:</w:t>
      </w:r>
      <w:r>
        <w:rPr>
          <w:sz w:val="22"/>
          <w:szCs w:val="22"/>
        </w:rPr>
        <w:t xml:space="preserve"> (650) 736-1161</w:t>
      </w:r>
    </w:p>
    <w:p w14:paraId="2A68DCFF" w14:textId="3D9AF981" w:rsidR="00397997" w:rsidRPr="009A6D69" w:rsidRDefault="00397997" w:rsidP="007C07C0">
      <w:pPr>
        <w:rPr>
          <w:b/>
          <w:bCs/>
          <w:sz w:val="28"/>
          <w:szCs w:val="28"/>
        </w:rPr>
      </w:pPr>
      <w:r w:rsidRPr="009A6D69">
        <w:rPr>
          <w:b/>
          <w:bCs/>
          <w:sz w:val="28"/>
          <w:szCs w:val="28"/>
        </w:rPr>
        <w:t>Technology:</w:t>
      </w:r>
    </w:p>
    <w:p w14:paraId="5748F987" w14:textId="7D56C936" w:rsidR="004165FC" w:rsidRDefault="009B1410" w:rsidP="008F7D36">
      <w:pPr>
        <w:rPr>
          <w:sz w:val="22"/>
          <w:szCs w:val="22"/>
        </w:rPr>
      </w:pPr>
      <w:r w:rsidRPr="009B1410">
        <w:rPr>
          <w:sz w:val="22"/>
          <w:szCs w:val="22"/>
        </w:rPr>
        <w:t>In recent article</w:t>
      </w:r>
      <w:r>
        <w:rPr>
          <w:sz w:val="22"/>
          <w:szCs w:val="22"/>
        </w:rPr>
        <w:t>s</w:t>
      </w:r>
      <w:r w:rsidRPr="009B1410">
        <w:rPr>
          <w:sz w:val="22"/>
          <w:szCs w:val="22"/>
        </w:rPr>
        <w:t xml:space="preserve"> published in </w:t>
      </w:r>
      <w:r w:rsidRPr="00E531B2">
        <w:rPr>
          <w:sz w:val="22"/>
          <w:szCs w:val="22"/>
        </w:rPr>
        <w:t>Nature</w:t>
      </w:r>
      <w:r w:rsidRPr="009B1410">
        <w:rPr>
          <w:sz w:val="22"/>
          <w:szCs w:val="22"/>
        </w:rPr>
        <w:t> (June 4, 2025</w:t>
      </w:r>
      <w:r>
        <w:rPr>
          <w:sz w:val="22"/>
          <w:szCs w:val="22"/>
        </w:rPr>
        <w:t xml:space="preserve"> &amp; July 1, 2025</w:t>
      </w:r>
      <w:r w:rsidRPr="009B1410">
        <w:rPr>
          <w:sz w:val="22"/>
          <w:szCs w:val="22"/>
        </w:rPr>
        <w:t xml:space="preserve">), more details were revealed </w:t>
      </w:r>
      <w:r w:rsidR="007118C2">
        <w:rPr>
          <w:sz w:val="22"/>
          <w:szCs w:val="22"/>
        </w:rPr>
        <w:t>on</w:t>
      </w:r>
      <w:r w:rsidRPr="009B1410">
        <w:rPr>
          <w:sz w:val="22"/>
          <w:szCs w:val="22"/>
        </w:rPr>
        <w:t xml:space="preserve"> how the </w:t>
      </w:r>
      <w:r w:rsidR="00554E75">
        <w:rPr>
          <w:sz w:val="22"/>
          <w:szCs w:val="22"/>
        </w:rPr>
        <w:t>M</w:t>
      </w:r>
      <w:r w:rsidRPr="009B1410">
        <w:rPr>
          <w:sz w:val="22"/>
          <w:szCs w:val="22"/>
        </w:rPr>
        <w:t>illi-</w:t>
      </w:r>
      <w:r w:rsidR="00554E75">
        <w:rPr>
          <w:sz w:val="22"/>
          <w:szCs w:val="22"/>
        </w:rPr>
        <w:t>S</w:t>
      </w:r>
      <w:r w:rsidRPr="009B1410">
        <w:rPr>
          <w:sz w:val="22"/>
          <w:szCs w:val="22"/>
        </w:rPr>
        <w:t xml:space="preserve">pinner device operates and </w:t>
      </w:r>
      <w:r w:rsidR="00C95DC2">
        <w:rPr>
          <w:sz w:val="22"/>
          <w:szCs w:val="22"/>
        </w:rPr>
        <w:t xml:space="preserve">indications that </w:t>
      </w:r>
      <w:r w:rsidRPr="009B1410">
        <w:rPr>
          <w:sz w:val="22"/>
          <w:szCs w:val="22"/>
        </w:rPr>
        <w:t>the team</w:t>
      </w:r>
      <w:r w:rsidR="00554E75">
        <w:rPr>
          <w:sz w:val="22"/>
          <w:szCs w:val="22"/>
        </w:rPr>
        <w:t xml:space="preserve"> i</w:t>
      </w:r>
      <w:r w:rsidR="00C94570">
        <w:rPr>
          <w:sz w:val="22"/>
          <w:szCs w:val="22"/>
        </w:rPr>
        <w:t>s</w:t>
      </w:r>
      <w:r w:rsidRPr="009B1410">
        <w:rPr>
          <w:sz w:val="22"/>
          <w:szCs w:val="22"/>
        </w:rPr>
        <w:t xml:space="preserve"> aim</w:t>
      </w:r>
      <w:r w:rsidR="00C94570">
        <w:rPr>
          <w:sz w:val="22"/>
          <w:szCs w:val="22"/>
        </w:rPr>
        <w:t>ing</w:t>
      </w:r>
      <w:r w:rsidRPr="009B1410">
        <w:rPr>
          <w:sz w:val="22"/>
          <w:szCs w:val="22"/>
        </w:rPr>
        <w:t xml:space="preserve"> to address</w:t>
      </w:r>
      <w:r>
        <w:rPr>
          <w:sz w:val="22"/>
          <w:szCs w:val="22"/>
        </w:rPr>
        <w:t>.</w:t>
      </w:r>
      <w:r w:rsidRPr="009B1410">
        <w:rPr>
          <w:rFonts w:ascii="Segoe UI" w:hAnsi="Segoe UI" w:cs="Segoe UI"/>
          <w:spacing w:val="1"/>
        </w:rPr>
        <w:t xml:space="preserve"> </w:t>
      </w:r>
      <w:r w:rsidRPr="009B1410">
        <w:rPr>
          <w:sz w:val="22"/>
          <w:szCs w:val="22"/>
        </w:rPr>
        <w:t>Early in</w:t>
      </w:r>
      <w:r w:rsidR="003541F1">
        <w:rPr>
          <w:sz w:val="22"/>
          <w:szCs w:val="22"/>
        </w:rPr>
        <w:t>to</w:t>
      </w:r>
      <w:r w:rsidRPr="009B1410">
        <w:rPr>
          <w:sz w:val="22"/>
          <w:szCs w:val="22"/>
        </w:rPr>
        <w:t xml:space="preserve"> the </w:t>
      </w:r>
      <w:r w:rsidR="003541F1" w:rsidRPr="009B1410">
        <w:rPr>
          <w:sz w:val="22"/>
          <w:szCs w:val="22"/>
        </w:rPr>
        <w:t xml:space="preserve">development of the </w:t>
      </w:r>
      <w:r w:rsidR="003541F1">
        <w:rPr>
          <w:sz w:val="22"/>
          <w:szCs w:val="22"/>
        </w:rPr>
        <w:t>device</w:t>
      </w:r>
      <w:r w:rsidRPr="009B1410">
        <w:rPr>
          <w:sz w:val="22"/>
          <w:szCs w:val="22"/>
        </w:rPr>
        <w:t xml:space="preserve">, Zhao </w:t>
      </w:r>
      <w:r w:rsidR="00C95DC2">
        <w:rPr>
          <w:sz w:val="22"/>
          <w:szCs w:val="22"/>
        </w:rPr>
        <w:t>noted</w:t>
      </w:r>
      <w:r w:rsidRPr="009B1410">
        <w:rPr>
          <w:sz w:val="22"/>
          <w:szCs w:val="22"/>
        </w:rPr>
        <w:t xml:space="preserve"> that blood clots</w:t>
      </w:r>
      <w:r w:rsidR="00094D14">
        <w:rPr>
          <w:sz w:val="22"/>
          <w:szCs w:val="22"/>
        </w:rPr>
        <w:t xml:space="preserve"> </w:t>
      </w:r>
      <w:r w:rsidRPr="009B1410">
        <w:rPr>
          <w:sz w:val="22"/>
          <w:szCs w:val="22"/>
        </w:rPr>
        <w:t>are held together by fibrin</w:t>
      </w:r>
      <w:r w:rsidR="00686DEB">
        <w:rPr>
          <w:sz w:val="22"/>
          <w:szCs w:val="22"/>
        </w:rPr>
        <w:t xml:space="preserve"> - </w:t>
      </w:r>
      <w:r w:rsidRPr="009B1410">
        <w:rPr>
          <w:sz w:val="22"/>
          <w:szCs w:val="22"/>
        </w:rPr>
        <w:t xml:space="preserve">a tough, thread-like protein that traps red blood cells and other materials to form </w:t>
      </w:r>
      <w:r w:rsidR="00094D14">
        <w:rPr>
          <w:sz w:val="22"/>
          <w:szCs w:val="22"/>
        </w:rPr>
        <w:t xml:space="preserve">a </w:t>
      </w:r>
      <w:r w:rsidRPr="009B1410">
        <w:rPr>
          <w:sz w:val="22"/>
          <w:szCs w:val="22"/>
        </w:rPr>
        <w:t>sticky clump.</w:t>
      </w:r>
      <w:r w:rsidR="008A24CA">
        <w:rPr>
          <w:sz w:val="22"/>
          <w:szCs w:val="22"/>
        </w:rPr>
        <w:t xml:space="preserve"> </w:t>
      </w:r>
      <w:r w:rsidR="007118C2">
        <w:rPr>
          <w:sz w:val="22"/>
          <w:szCs w:val="22"/>
        </w:rPr>
        <w:t>According to the NIH, “c</w:t>
      </w:r>
      <w:r w:rsidR="008A24CA" w:rsidRPr="009B781B">
        <w:rPr>
          <w:sz w:val="22"/>
          <w:szCs w:val="22"/>
        </w:rPr>
        <w:t xml:space="preserve">urrent mechanical thrombectomy methods fail to remove clots in </w:t>
      </w:r>
      <w:r w:rsidR="00686DEB">
        <w:rPr>
          <w:sz w:val="22"/>
          <w:szCs w:val="22"/>
        </w:rPr>
        <w:t>10-30%</w:t>
      </w:r>
      <w:r w:rsidR="008A24CA" w:rsidRPr="009B781B">
        <w:rPr>
          <w:sz w:val="22"/>
          <w:szCs w:val="22"/>
        </w:rPr>
        <w:t xml:space="preserve"> of patients,</w:t>
      </w:r>
      <w:r w:rsidR="008A24CA">
        <w:rPr>
          <w:sz w:val="22"/>
          <w:szCs w:val="22"/>
        </w:rPr>
        <w:t xml:space="preserve"> </w:t>
      </w:r>
      <w:r w:rsidR="008A24CA" w:rsidRPr="009B781B">
        <w:rPr>
          <w:sz w:val="22"/>
          <w:szCs w:val="22"/>
        </w:rPr>
        <w:t>especially in case</w:t>
      </w:r>
      <w:r w:rsidR="008A24CA">
        <w:rPr>
          <w:sz w:val="22"/>
          <w:szCs w:val="22"/>
        </w:rPr>
        <w:t>s</w:t>
      </w:r>
      <w:r w:rsidR="008A24CA" w:rsidRPr="009B781B">
        <w:rPr>
          <w:sz w:val="22"/>
          <w:szCs w:val="22"/>
        </w:rPr>
        <w:t xml:space="preserve"> </w:t>
      </w:r>
      <w:r w:rsidR="008A24CA">
        <w:rPr>
          <w:sz w:val="22"/>
          <w:szCs w:val="22"/>
        </w:rPr>
        <w:t>involving</w:t>
      </w:r>
      <w:r w:rsidR="008A24CA" w:rsidRPr="009B781B">
        <w:rPr>
          <w:sz w:val="22"/>
          <w:szCs w:val="22"/>
        </w:rPr>
        <w:t xml:space="preserve"> </w:t>
      </w:r>
      <w:r w:rsidR="008A24CA">
        <w:rPr>
          <w:sz w:val="22"/>
          <w:szCs w:val="22"/>
        </w:rPr>
        <w:t xml:space="preserve">these </w:t>
      </w:r>
      <w:r w:rsidR="008A24CA" w:rsidRPr="009B781B">
        <w:rPr>
          <w:sz w:val="22"/>
          <w:szCs w:val="22"/>
        </w:rPr>
        <w:t>large, fibrin-rich clots.</w:t>
      </w:r>
      <w:r w:rsidR="007118C2">
        <w:rPr>
          <w:sz w:val="22"/>
          <w:szCs w:val="22"/>
        </w:rPr>
        <w:t>”</w:t>
      </w:r>
      <w:r w:rsidR="00C95DC2">
        <w:rPr>
          <w:sz w:val="22"/>
          <w:szCs w:val="22"/>
        </w:rPr>
        <w:t xml:space="preserve"> </w:t>
      </w:r>
      <w:r w:rsidR="004C3502">
        <w:rPr>
          <w:sz w:val="22"/>
          <w:szCs w:val="22"/>
        </w:rPr>
        <w:t xml:space="preserve">These clots result in patients experiencing </w:t>
      </w:r>
      <w:r w:rsidR="00E531B2">
        <w:rPr>
          <w:sz w:val="22"/>
          <w:szCs w:val="22"/>
        </w:rPr>
        <w:t xml:space="preserve">a </w:t>
      </w:r>
      <w:r w:rsidR="000C0586">
        <w:rPr>
          <w:sz w:val="22"/>
          <w:szCs w:val="22"/>
        </w:rPr>
        <w:t>variety of adverse conditions</w:t>
      </w:r>
      <w:r w:rsidR="00E531B2">
        <w:rPr>
          <w:sz w:val="22"/>
          <w:szCs w:val="22"/>
        </w:rPr>
        <w:t xml:space="preserve"> </w:t>
      </w:r>
      <w:r w:rsidR="004C3502">
        <w:rPr>
          <w:sz w:val="22"/>
          <w:szCs w:val="22"/>
        </w:rPr>
        <w:t>throughout the body</w:t>
      </w:r>
      <w:r w:rsidR="00E531B2">
        <w:rPr>
          <w:sz w:val="22"/>
          <w:szCs w:val="22"/>
        </w:rPr>
        <w:t>, risking fatal complications</w:t>
      </w:r>
      <w:r w:rsidR="005C6844">
        <w:rPr>
          <w:sz w:val="22"/>
          <w:szCs w:val="22"/>
        </w:rPr>
        <w:t xml:space="preserve">. </w:t>
      </w:r>
    </w:p>
    <w:p w14:paraId="4E5994B0" w14:textId="28D1A9FA" w:rsidR="00ED5ED3" w:rsidRDefault="00A972B4" w:rsidP="00A972B4">
      <w:pPr>
        <w:rPr>
          <w:sz w:val="22"/>
          <w:szCs w:val="22"/>
        </w:rPr>
      </w:pPr>
      <w:r>
        <w:rPr>
          <w:sz w:val="22"/>
          <w:szCs w:val="22"/>
        </w:rPr>
        <w:t>T</w:t>
      </w:r>
      <w:r w:rsidRPr="00DF09D8">
        <w:rPr>
          <w:sz w:val="22"/>
          <w:szCs w:val="22"/>
        </w:rPr>
        <w:t>he Milli-Spinner</w:t>
      </w:r>
      <w:r>
        <w:rPr>
          <w:sz w:val="22"/>
          <w:szCs w:val="22"/>
        </w:rPr>
        <w:t xml:space="preserve"> </w:t>
      </w:r>
      <w:r w:rsidRPr="00DF09D8">
        <w:rPr>
          <w:sz w:val="22"/>
          <w:szCs w:val="22"/>
        </w:rPr>
        <w:t xml:space="preserve">uses </w:t>
      </w:r>
      <w:r w:rsidR="00686DEB" w:rsidRPr="00DF09D8">
        <w:rPr>
          <w:sz w:val="22"/>
          <w:szCs w:val="22"/>
        </w:rPr>
        <w:t>simple</w:t>
      </w:r>
      <w:r w:rsidRPr="00DF09D8">
        <w:rPr>
          <w:sz w:val="22"/>
          <w:szCs w:val="22"/>
        </w:rPr>
        <w:t xml:space="preserve"> yet </w:t>
      </w:r>
      <w:r w:rsidR="00E531B2">
        <w:rPr>
          <w:sz w:val="22"/>
          <w:szCs w:val="22"/>
        </w:rPr>
        <w:t>creative</w:t>
      </w:r>
      <w:r w:rsidRPr="00DF09D8">
        <w:rPr>
          <w:sz w:val="22"/>
          <w:szCs w:val="22"/>
        </w:rPr>
        <w:t xml:space="preserve"> mechanic</w:t>
      </w:r>
      <w:r>
        <w:rPr>
          <w:sz w:val="22"/>
          <w:szCs w:val="22"/>
        </w:rPr>
        <w:t>al</w:t>
      </w:r>
      <w:r w:rsidRPr="00DF09D8">
        <w:rPr>
          <w:sz w:val="22"/>
          <w:szCs w:val="22"/>
        </w:rPr>
        <w:t xml:space="preserve"> concept</w:t>
      </w:r>
      <w:r w:rsidR="00686DEB">
        <w:rPr>
          <w:sz w:val="22"/>
          <w:szCs w:val="22"/>
        </w:rPr>
        <w:t>s</w:t>
      </w:r>
      <w:r w:rsidRPr="00DF09D8">
        <w:rPr>
          <w:sz w:val="22"/>
          <w:szCs w:val="22"/>
        </w:rPr>
        <w:t xml:space="preserve"> to modify </w:t>
      </w:r>
      <w:r w:rsidR="00686DEB">
        <w:rPr>
          <w:sz w:val="22"/>
          <w:szCs w:val="22"/>
        </w:rPr>
        <w:t xml:space="preserve">a </w:t>
      </w:r>
      <w:r w:rsidRPr="00DF09D8">
        <w:rPr>
          <w:sz w:val="22"/>
          <w:szCs w:val="22"/>
        </w:rPr>
        <w:t>clot’s</w:t>
      </w:r>
      <w:r w:rsidR="00686DEB">
        <w:rPr>
          <w:sz w:val="22"/>
          <w:szCs w:val="22"/>
        </w:rPr>
        <w:t xml:space="preserve"> m</w:t>
      </w:r>
      <w:r w:rsidRPr="00DF09D8">
        <w:rPr>
          <w:sz w:val="22"/>
          <w:szCs w:val="22"/>
        </w:rPr>
        <w:t xml:space="preserve">icrostructure, facilitating </w:t>
      </w:r>
      <w:r>
        <w:rPr>
          <w:sz w:val="22"/>
          <w:szCs w:val="22"/>
        </w:rPr>
        <w:t>a clot’s</w:t>
      </w:r>
      <w:r w:rsidRPr="00DF09D8">
        <w:rPr>
          <w:sz w:val="22"/>
          <w:szCs w:val="22"/>
        </w:rPr>
        <w:t xml:space="preserve"> removal</w:t>
      </w:r>
      <w:r>
        <w:rPr>
          <w:sz w:val="22"/>
          <w:szCs w:val="22"/>
        </w:rPr>
        <w:t xml:space="preserve"> more effectively than current aspiration and stentriever technologies. It </w:t>
      </w:r>
      <w:r w:rsidRPr="009B781B">
        <w:rPr>
          <w:sz w:val="22"/>
          <w:szCs w:val="22"/>
        </w:rPr>
        <w:t>works by mechanically densifying the clot’s fibrin network and releasing red blood cells through spinning-induced compression and shear forces</w:t>
      </w:r>
      <w:r w:rsidR="00E531B2">
        <w:rPr>
          <w:sz w:val="22"/>
          <w:szCs w:val="22"/>
        </w:rPr>
        <w:t>, reducing clot volume</w:t>
      </w:r>
      <w:r>
        <w:rPr>
          <w:sz w:val="22"/>
          <w:szCs w:val="22"/>
        </w:rPr>
        <w:t xml:space="preserve">. In lab demonstrations, </w:t>
      </w:r>
      <w:r w:rsidR="00ED5ED3">
        <w:rPr>
          <w:sz w:val="22"/>
          <w:szCs w:val="22"/>
        </w:rPr>
        <w:t>Zhao’s team has reported that the device</w:t>
      </w:r>
      <w:r>
        <w:rPr>
          <w:sz w:val="22"/>
          <w:szCs w:val="22"/>
        </w:rPr>
        <w:t xml:space="preserve"> </w:t>
      </w:r>
      <w:r w:rsidR="00ED5ED3">
        <w:rPr>
          <w:sz w:val="22"/>
          <w:szCs w:val="22"/>
        </w:rPr>
        <w:t xml:space="preserve">is able </w:t>
      </w:r>
      <w:r>
        <w:rPr>
          <w:sz w:val="22"/>
          <w:szCs w:val="22"/>
        </w:rPr>
        <w:t xml:space="preserve">to </w:t>
      </w:r>
      <w:r w:rsidRPr="009B781B">
        <w:rPr>
          <w:sz w:val="22"/>
          <w:szCs w:val="22"/>
        </w:rPr>
        <w:t xml:space="preserve">shrink the clot volume by 95% for </w:t>
      </w:r>
      <w:r w:rsidR="003D578E">
        <w:rPr>
          <w:sz w:val="22"/>
          <w:szCs w:val="22"/>
        </w:rPr>
        <w:t xml:space="preserve">safe </w:t>
      </w:r>
      <w:r w:rsidRPr="009B781B">
        <w:rPr>
          <w:sz w:val="22"/>
          <w:szCs w:val="22"/>
        </w:rPr>
        <w:t xml:space="preserve">and </w:t>
      </w:r>
      <w:r w:rsidR="003D578E">
        <w:rPr>
          <w:sz w:val="22"/>
          <w:szCs w:val="22"/>
        </w:rPr>
        <w:t xml:space="preserve">quick </w:t>
      </w:r>
      <w:r w:rsidRPr="009B781B">
        <w:rPr>
          <w:sz w:val="22"/>
          <w:szCs w:val="22"/>
        </w:rPr>
        <w:t>removal</w:t>
      </w:r>
      <w:r w:rsidR="00ED5ED3">
        <w:rPr>
          <w:sz w:val="22"/>
          <w:szCs w:val="22"/>
        </w:rPr>
        <w:t>s</w:t>
      </w:r>
      <w:r w:rsidR="005C6844">
        <w:rPr>
          <w:sz w:val="22"/>
          <w:szCs w:val="22"/>
        </w:rPr>
        <w:t>. These findings were later documented in a PubMed article titled “Milli-Spinner Thrombectomy.”</w:t>
      </w:r>
      <w:r w:rsidR="00ED5ED3">
        <w:rPr>
          <w:sz w:val="22"/>
          <w:szCs w:val="22"/>
        </w:rPr>
        <w:t xml:space="preserve"> </w:t>
      </w:r>
      <w:r w:rsidR="004C3502" w:rsidRPr="00A75FEB">
        <w:rPr>
          <w:sz w:val="22"/>
          <w:szCs w:val="22"/>
        </w:rPr>
        <w:t xml:space="preserve">The team began publicly uploading </w:t>
      </w:r>
      <w:r w:rsidR="004C3502">
        <w:rPr>
          <w:sz w:val="22"/>
          <w:szCs w:val="22"/>
        </w:rPr>
        <w:t xml:space="preserve">in vitro </w:t>
      </w:r>
      <w:r w:rsidR="004C3502" w:rsidRPr="00A75FEB">
        <w:rPr>
          <w:sz w:val="22"/>
          <w:szCs w:val="22"/>
        </w:rPr>
        <w:t>technolog</w:t>
      </w:r>
      <w:r w:rsidR="004C3502">
        <w:rPr>
          <w:sz w:val="22"/>
          <w:szCs w:val="22"/>
        </w:rPr>
        <w:t>y</w:t>
      </w:r>
      <w:r w:rsidR="004C3502" w:rsidRPr="00A75FEB">
        <w:rPr>
          <w:sz w:val="22"/>
          <w:szCs w:val="22"/>
        </w:rPr>
        <w:t xml:space="preserve"> demonstrations to the Lab’s YouTube channel (Zhao Lab) in early </w:t>
      </w:r>
      <w:r w:rsidR="005C6844" w:rsidRPr="00A75FEB">
        <w:rPr>
          <w:sz w:val="22"/>
          <w:szCs w:val="22"/>
        </w:rPr>
        <w:t>June of 2025</w:t>
      </w:r>
      <w:r w:rsidR="005C6844">
        <w:rPr>
          <w:sz w:val="22"/>
          <w:szCs w:val="22"/>
        </w:rPr>
        <w:t xml:space="preserve"> and</w:t>
      </w:r>
      <w:r w:rsidR="004C3502">
        <w:rPr>
          <w:sz w:val="22"/>
          <w:szCs w:val="22"/>
        </w:rPr>
        <w:t xml:space="preserve"> recently published an in vivo experiment in swine models to demonstrate the device’s effectiveness</w:t>
      </w:r>
      <w:r w:rsidR="005C6844">
        <w:rPr>
          <w:sz w:val="22"/>
          <w:szCs w:val="22"/>
        </w:rPr>
        <w:t xml:space="preserve"> in animal tests</w:t>
      </w:r>
      <w:r w:rsidR="00273925">
        <w:rPr>
          <w:sz w:val="22"/>
          <w:szCs w:val="22"/>
        </w:rPr>
        <w:t xml:space="preserve">. </w:t>
      </w:r>
    </w:p>
    <w:p w14:paraId="3F0045B0" w14:textId="60F09792" w:rsidR="00D07A1F" w:rsidRDefault="004163DB" w:rsidP="00A972B4">
      <w:pPr>
        <w:rPr>
          <w:sz w:val="22"/>
          <w:szCs w:val="22"/>
        </w:rPr>
      </w:pPr>
      <w:r w:rsidRPr="00C32D0A">
        <w:rPr>
          <w:sz w:val="22"/>
          <w:szCs w:val="22"/>
        </w:rPr>
        <w:t>The device’s spinning force is generated by precise magnetic fields</w:t>
      </w:r>
      <w:r w:rsidR="00CB4D06">
        <w:rPr>
          <w:sz w:val="22"/>
          <w:szCs w:val="22"/>
        </w:rPr>
        <w:t xml:space="preserve"> (provided by </w:t>
      </w:r>
      <w:r w:rsidR="00CB4D06" w:rsidRPr="00CB4D06">
        <w:rPr>
          <w:sz w:val="22"/>
          <w:szCs w:val="22"/>
        </w:rPr>
        <w:t>Helmholtz coils</w:t>
      </w:r>
      <w:r w:rsidR="00CB4D06">
        <w:rPr>
          <w:sz w:val="22"/>
          <w:szCs w:val="22"/>
        </w:rPr>
        <w:t>)</w:t>
      </w:r>
      <w:r w:rsidRPr="00C32D0A">
        <w:rPr>
          <w:sz w:val="22"/>
          <w:szCs w:val="22"/>
        </w:rPr>
        <w:t xml:space="preserve"> that enable the centrifuge and its fins to float freely, and spin suspended within a vessel</w:t>
      </w:r>
      <w:r>
        <w:rPr>
          <w:sz w:val="22"/>
          <w:szCs w:val="22"/>
        </w:rPr>
        <w:t xml:space="preserve">. </w:t>
      </w:r>
      <w:r w:rsidRPr="00C32D0A">
        <w:rPr>
          <w:sz w:val="22"/>
          <w:szCs w:val="22"/>
        </w:rPr>
        <w:t>This magnetic drive eliminates the need for physical shafts or bearings, allowing frictionless, smooth rotation and precise control of spin dynamics</w:t>
      </w:r>
      <w:r>
        <w:rPr>
          <w:sz w:val="22"/>
          <w:szCs w:val="22"/>
        </w:rPr>
        <w:t>.</w:t>
      </w:r>
      <w:r w:rsidRPr="004163DB">
        <w:rPr>
          <w:rFonts w:ascii="Segoe UI" w:hAnsi="Segoe UI" w:cs="Segoe UI"/>
          <w:spacing w:val="1"/>
        </w:rPr>
        <w:t xml:space="preserve"> </w:t>
      </w:r>
      <w:r>
        <w:rPr>
          <w:sz w:val="22"/>
          <w:szCs w:val="22"/>
        </w:rPr>
        <w:t>C</w:t>
      </w:r>
      <w:r w:rsidRPr="004163DB">
        <w:rPr>
          <w:sz w:val="22"/>
          <w:szCs w:val="22"/>
        </w:rPr>
        <w:t xml:space="preserve">ontactless magnetic propulsion is a key innovation </w:t>
      </w:r>
      <w:r>
        <w:rPr>
          <w:sz w:val="22"/>
          <w:szCs w:val="22"/>
        </w:rPr>
        <w:t xml:space="preserve">around the novel approach, </w:t>
      </w:r>
      <w:r w:rsidRPr="004163DB">
        <w:rPr>
          <w:sz w:val="22"/>
          <w:szCs w:val="22"/>
        </w:rPr>
        <w:t>enabling the device’s unique ability to densify and shrink blood clots effectively while maintaining delicate control during thrombectomy procedures</w:t>
      </w:r>
      <w:r w:rsidR="00D07A1F">
        <w:rPr>
          <w:sz w:val="22"/>
          <w:szCs w:val="22"/>
        </w:rPr>
        <w:t>.</w:t>
      </w:r>
      <w:r w:rsidR="00CA01DF" w:rsidRPr="00CA01DF">
        <w:rPr>
          <w:sz w:val="22"/>
          <w:szCs w:val="22"/>
        </w:rPr>
        <w:t xml:space="preserve"> </w:t>
      </w:r>
      <w:r w:rsidR="00CA01DF" w:rsidRPr="00E01F1B">
        <w:rPr>
          <w:sz w:val="22"/>
          <w:szCs w:val="22"/>
        </w:rPr>
        <w:t xml:space="preserve">Zhao and her colleagues are also working on an untethered version of the </w:t>
      </w:r>
      <w:r w:rsidR="00C94570">
        <w:rPr>
          <w:sz w:val="22"/>
          <w:szCs w:val="22"/>
        </w:rPr>
        <w:t>M</w:t>
      </w:r>
      <w:r w:rsidR="00CA01DF" w:rsidRPr="00E01F1B">
        <w:rPr>
          <w:sz w:val="22"/>
          <w:szCs w:val="22"/>
        </w:rPr>
        <w:t>illi-</w:t>
      </w:r>
      <w:r w:rsidR="00C94570">
        <w:rPr>
          <w:sz w:val="22"/>
          <w:szCs w:val="22"/>
        </w:rPr>
        <w:t>S</w:t>
      </w:r>
      <w:r w:rsidR="00CA01DF" w:rsidRPr="00E01F1B">
        <w:rPr>
          <w:sz w:val="22"/>
          <w:szCs w:val="22"/>
        </w:rPr>
        <w:t>pinner</w:t>
      </w:r>
      <w:r w:rsidR="00CA01DF">
        <w:rPr>
          <w:sz w:val="22"/>
          <w:szCs w:val="22"/>
        </w:rPr>
        <w:t xml:space="preserve"> by leveraging the device’s magnetic properties,</w:t>
      </w:r>
      <w:r w:rsidR="00CA01DF" w:rsidRPr="00E01F1B">
        <w:rPr>
          <w:sz w:val="22"/>
          <w:szCs w:val="22"/>
        </w:rPr>
        <w:t xml:space="preserve"> </w:t>
      </w:r>
      <w:r w:rsidR="00CA01DF">
        <w:rPr>
          <w:sz w:val="22"/>
          <w:szCs w:val="22"/>
        </w:rPr>
        <w:t>which</w:t>
      </w:r>
      <w:r w:rsidR="00CA01DF" w:rsidRPr="00E01F1B">
        <w:rPr>
          <w:sz w:val="22"/>
          <w:szCs w:val="22"/>
        </w:rPr>
        <w:t xml:space="preserve"> could </w:t>
      </w:r>
      <w:r w:rsidR="00CA01DF">
        <w:rPr>
          <w:sz w:val="22"/>
          <w:szCs w:val="22"/>
        </w:rPr>
        <w:t xml:space="preserve">then </w:t>
      </w:r>
      <w:r w:rsidR="00CA01DF" w:rsidRPr="00E01F1B">
        <w:rPr>
          <w:sz w:val="22"/>
          <w:szCs w:val="22"/>
        </w:rPr>
        <w:t>swim freely through blood vessels to target and treat clots</w:t>
      </w:r>
      <w:r w:rsidR="00CA01DF">
        <w:rPr>
          <w:sz w:val="22"/>
          <w:szCs w:val="22"/>
        </w:rPr>
        <w:t>.</w:t>
      </w:r>
    </w:p>
    <w:p w14:paraId="1506F8CC" w14:textId="1D8F8DE5" w:rsidR="00171991" w:rsidRDefault="00624CC3" w:rsidP="00A972B4">
      <w:pPr>
        <w:rPr>
          <w:sz w:val="22"/>
          <w:szCs w:val="22"/>
        </w:rPr>
      </w:pPr>
      <w:r>
        <w:rPr>
          <w:noProof/>
        </w:rPr>
        <w:lastRenderedPageBreak/>
        <mc:AlternateContent>
          <mc:Choice Requires="wps">
            <w:drawing>
              <wp:anchor distT="45720" distB="45720" distL="114300" distR="114300" simplePos="0" relativeHeight="251692032" behindDoc="0" locked="0" layoutInCell="1" allowOverlap="1" wp14:anchorId="2B73CBBD" wp14:editId="1BB14102">
                <wp:simplePos x="0" y="0"/>
                <wp:positionH relativeFrom="column">
                  <wp:posOffset>-74930</wp:posOffset>
                </wp:positionH>
                <wp:positionV relativeFrom="paragraph">
                  <wp:posOffset>116840</wp:posOffset>
                </wp:positionV>
                <wp:extent cx="2615565" cy="263525"/>
                <wp:effectExtent l="0" t="0" r="0" b="3175"/>
                <wp:wrapSquare wrapText="bothSides"/>
                <wp:docPr id="719910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263525"/>
                        </a:xfrm>
                        <a:prstGeom prst="rect">
                          <a:avLst/>
                        </a:prstGeom>
                        <a:noFill/>
                        <a:ln w="9525">
                          <a:noFill/>
                          <a:miter lim="800000"/>
                          <a:headEnd/>
                          <a:tailEnd/>
                        </a:ln>
                      </wps:spPr>
                      <wps:txbx>
                        <w:txbxContent>
                          <w:p w14:paraId="2FBC477A" w14:textId="02531CF7" w:rsidR="00CF6431" w:rsidRPr="00192937" w:rsidRDefault="00CF6431" w:rsidP="00CF6431">
                            <w:pPr>
                              <w:rPr>
                                <w:sz w:val="16"/>
                                <w:szCs w:val="16"/>
                              </w:rPr>
                            </w:pPr>
                            <w:r w:rsidRPr="00192937">
                              <w:rPr>
                                <w:b/>
                                <w:bCs/>
                                <w:sz w:val="16"/>
                                <w:szCs w:val="16"/>
                              </w:rPr>
                              <w:t>[Figure 2]</w:t>
                            </w:r>
                            <w:r w:rsidR="00C32D0A" w:rsidRPr="00192937">
                              <w:rPr>
                                <w:b/>
                                <w:bCs/>
                                <w:sz w:val="16"/>
                                <w:szCs w:val="16"/>
                              </w:rPr>
                              <w:t xml:space="preserve"> </w:t>
                            </w:r>
                            <w:r w:rsidR="00C32D0A" w:rsidRPr="00192937">
                              <w:rPr>
                                <w:sz w:val="16"/>
                                <w:szCs w:val="16"/>
                              </w:rPr>
                              <w:t>Early prototype of Milli-Spinner</w:t>
                            </w:r>
                            <w:r w:rsidR="00624CC3">
                              <w:rPr>
                                <w:sz w:val="16"/>
                                <w:szCs w:val="16"/>
                              </w:rPr>
                              <w:t xml:space="preserve"> w Catheter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3CBBD" id="_x0000_s1038" type="#_x0000_t202" style="position:absolute;margin-left:-5.9pt;margin-top:9.2pt;width:205.95pt;height:20.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Oju+wEAANUDAAAOAAAAZHJzL2Uyb0RvYy54bWysU8tu2zAQvBfoPxC817JVy00Ey0GaNEWB&#10;9AGk/QCaoiyiJJdd0pbSr++SchwjvRXVgeByxdmd2eH6arSGHRQGDa7hi9mcM+UktNrtGv7j+92b&#10;C85CFK4VBpxq+KMK/Grz+tV68LUqoQfTKmQE4kI9+Ib3Mfq6KILslRVhBl45SnaAVkQKcVe0KAZC&#10;t6Yo5/NVMQC2HkGqEOj0dkryTcbvOiXj164LKjLTcOot5hXzuk1rsVmLeofC91oe2xD/0IUV2lHR&#10;E9StiILtUf8FZbVECNDFmQRbQNdpqTIHYrOYv2Dz0AuvMhcSJ/iTTOH/wcovhwf/DVkc38NIA8wk&#10;gr8H+TMwBze9cDt1jQhDr0RLhRdJsmLwoT5eTVKHOiSQ7fAZWhqy2EfIQGOHNqlCPBmh0wAeT6Kr&#10;MTJJh+VqUVWrijNJuXL1tiqrXELUT7c9hvhRgWVp03CkoWZ0cbgPMXUj6qdfUjEHd9qYPFjj2NDw&#10;ywT5ImN1JN8ZbRt+MU/f5IRE8oNr8+UotJn2VMC4I+tEdKIcx+3IdEuSlOlyUmEL7SPpgDD5jN4F&#10;bXrA35wN5LGGh197gYoz88mRlpeL5TKZMgfL6l1JAZ5ntucZ4SRBNTxyNm1vYjbyxOyaNO90luO5&#10;k2PP5J2s0tHnyZzncf7r+TVu/gAAAP//AwBQSwMEFAAGAAgAAAAhAL7ykAjdAAAACQEAAA8AAABk&#10;cnMvZG93bnJldi54bWxMj81OwzAQhO9IvIO1SNxaOyhFTRqnqoq4gugPEjc33iZR43UUu014e5YT&#10;HEczmvmmWE+uEzccQutJQzJXIJAqb1uqNRz2r7MliBANWdN5Qg3fGGBd3t8VJrd+pA+87WItuIRC&#10;bjQ0Mfa5lKFq0Jkw9z0Se2c/OBNZDrW0gxm53HXySaln6UxLvNCYHrcNVpfd1Wk4vp2/PlP1Xr+4&#10;RT/6SUlymdT68WHarEBEnOJfGH7xGR1KZjr5K9kgOg2zJGH0yMYyBcGBVKkExEnDIstAloX8/6D8&#10;AQAA//8DAFBLAQItABQABgAIAAAAIQC2gziS/gAAAOEBAAATAAAAAAAAAAAAAAAAAAAAAABbQ29u&#10;dGVudF9UeXBlc10ueG1sUEsBAi0AFAAGAAgAAAAhADj9If/WAAAAlAEAAAsAAAAAAAAAAAAAAAAA&#10;LwEAAF9yZWxzLy5yZWxzUEsBAi0AFAAGAAgAAAAhAOEk6O77AQAA1QMAAA4AAAAAAAAAAAAAAAAA&#10;LgIAAGRycy9lMm9Eb2MueG1sUEsBAi0AFAAGAAgAAAAhAL7ykAjdAAAACQEAAA8AAAAAAAAAAAAA&#10;AAAAVQQAAGRycy9kb3ducmV2LnhtbFBLBQYAAAAABAAEAPMAAABfBQAAAAA=&#10;" filled="f" stroked="f">
                <v:textbox>
                  <w:txbxContent>
                    <w:p w14:paraId="2FBC477A" w14:textId="02531CF7" w:rsidR="00CF6431" w:rsidRPr="00192937" w:rsidRDefault="00CF6431" w:rsidP="00CF6431">
                      <w:pPr>
                        <w:rPr>
                          <w:sz w:val="16"/>
                          <w:szCs w:val="16"/>
                        </w:rPr>
                      </w:pPr>
                      <w:r w:rsidRPr="00192937">
                        <w:rPr>
                          <w:b/>
                          <w:bCs/>
                          <w:sz w:val="16"/>
                          <w:szCs w:val="16"/>
                        </w:rPr>
                        <w:t>[Figure 2]</w:t>
                      </w:r>
                      <w:r w:rsidR="00C32D0A" w:rsidRPr="00192937">
                        <w:rPr>
                          <w:b/>
                          <w:bCs/>
                          <w:sz w:val="16"/>
                          <w:szCs w:val="16"/>
                        </w:rPr>
                        <w:t xml:space="preserve"> </w:t>
                      </w:r>
                      <w:r w:rsidR="00C32D0A" w:rsidRPr="00192937">
                        <w:rPr>
                          <w:sz w:val="16"/>
                          <w:szCs w:val="16"/>
                        </w:rPr>
                        <w:t>Early prototype of Milli-Spinner</w:t>
                      </w:r>
                      <w:r w:rsidR="00624CC3">
                        <w:rPr>
                          <w:sz w:val="16"/>
                          <w:szCs w:val="16"/>
                        </w:rPr>
                        <w:t xml:space="preserve"> w Catheter</w:t>
                      </w:r>
                    </w:p>
                  </w:txbxContent>
                </v:textbox>
                <w10:wrap type="square"/>
              </v:shape>
            </w:pict>
          </mc:Fallback>
        </mc:AlternateContent>
      </w:r>
      <w:r w:rsidR="00192937">
        <w:rPr>
          <w:noProof/>
        </w:rPr>
        <mc:AlternateContent>
          <mc:Choice Requires="wps">
            <w:drawing>
              <wp:anchor distT="45720" distB="45720" distL="114300" distR="114300" simplePos="0" relativeHeight="251681792" behindDoc="0" locked="0" layoutInCell="1" allowOverlap="1" wp14:anchorId="561BAC81" wp14:editId="2D703295">
                <wp:simplePos x="0" y="0"/>
                <wp:positionH relativeFrom="column">
                  <wp:posOffset>5322570</wp:posOffset>
                </wp:positionH>
                <wp:positionV relativeFrom="paragraph">
                  <wp:posOffset>109220</wp:posOffset>
                </wp:positionV>
                <wp:extent cx="632460" cy="263525"/>
                <wp:effectExtent l="0" t="0" r="0" b="3175"/>
                <wp:wrapSquare wrapText="bothSides"/>
                <wp:docPr id="565574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63525"/>
                        </a:xfrm>
                        <a:prstGeom prst="rect">
                          <a:avLst/>
                        </a:prstGeom>
                        <a:noFill/>
                        <a:ln w="9525">
                          <a:noFill/>
                          <a:miter lim="800000"/>
                          <a:headEnd/>
                          <a:tailEnd/>
                        </a:ln>
                      </wps:spPr>
                      <wps:txbx>
                        <w:txbxContent>
                          <w:p w14:paraId="6C300F01" w14:textId="19437719" w:rsidR="00171991" w:rsidRPr="00192937" w:rsidRDefault="00171991" w:rsidP="00171991">
                            <w:pPr>
                              <w:rPr>
                                <w:b/>
                                <w:bCs/>
                                <w:sz w:val="16"/>
                                <w:szCs w:val="16"/>
                              </w:rPr>
                            </w:pPr>
                            <w:r w:rsidRPr="00192937">
                              <w:rPr>
                                <w:b/>
                                <w:bCs/>
                                <w:sz w:val="16"/>
                                <w:szCs w:val="16"/>
                              </w:rPr>
                              <w:t xml:space="preserve">[Figure </w:t>
                            </w:r>
                            <w:r w:rsidR="000D2F38" w:rsidRPr="00192937">
                              <w:rPr>
                                <w:b/>
                                <w:bCs/>
                                <w:sz w:val="16"/>
                                <w:szCs w:val="16"/>
                              </w:rPr>
                              <w:t>4</w:t>
                            </w:r>
                            <w:r w:rsidRPr="00192937">
                              <w:rPr>
                                <w:b/>
                                <w:bC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BAC81" id="_x0000_s1039" type="#_x0000_t202" style="position:absolute;margin-left:419.1pt;margin-top:8.6pt;width:49.8pt;height:20.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rv+gEAANQDAAAOAAAAZHJzL2Uyb0RvYy54bWysU8tu2zAQvBfoPxC817LlRxPBcpAmTVEg&#10;fQBpP4CmKIsoyWWXtKX067OkHMdIb0V1ILhccXZndri+GqxhB4VBg6v5bDLlTDkJjXa7mv/8cffu&#10;grMQhWuEAadq/qgCv9q8fbPufaVK6MA0ChmBuFD1vuZdjL4qiiA7ZUWYgFeOki2gFZFC3BUNip7Q&#10;rSnK6XRV9ICNR5AqBDq9HZN8k/HbVsn4rW2DiszUnHqLecW8btNabNai2qHwnZbHNsQ/dGGFdlT0&#10;BHUromB71H9BWS0RArRxIsEW0LZaqsyB2Mymr9g8dMKrzIXECf4kU/h/sPLr4cF/RxaHDzDQADOJ&#10;4O9B/grMwU0n3E5dI0LfKdFQ4VmSrOh9qI5Xk9ShCglk23+BhoYs9hEy0NCiTaoQT0boNIDHk+hq&#10;iEzS4WpeLlaUkZQqV/NlucwVRPV82WOInxRYljY1R5ppBheH+xBTM6J6/iXVcnCnjclzNY71Nb9M&#10;kK8yVkeyndG25hfT9I1GSBw/uiZfjkKbcU8FjDuSTjxHxnHYDkw3pMg8XU4ibKF5JBkQRpvRs6BN&#10;B/iHs54sVvPwey9QcWY+O5LycrZYJE/mYLF8X1KA55nteUY4SVA1j5yN25uYfTwyuybJW53leOnk&#10;2DNZJ6t0tHny5nmc/3p5jJsnAAAA//8DAFBLAwQUAAYACAAAACEAE7oOiN4AAAAJAQAADwAAAGRy&#10;cy9kb3ducmV2LnhtbEyPwU7DMBBE70j8g7VI3KhNS5s0xKkQiCuohVbi5sbbJCJeR7HbhL/v9kRP&#10;q9E8zc7kq9G14oR9aDxpeJwoEEiltw1VGr6/3h9SECEasqb1hBr+MMCquL3JTWb9QGs8bWIlOIRC&#10;ZjTUMXaZlKGs0Zkw8R0SewffOxNZ9pW0vRk43LVyqtRCOtMQf6hNh681lr+bo9Ow/Tj87J7UZ/Xm&#10;5t3gRyXJLaXW93fjyzOIiGP8h+FSn6tDwZ32/kg2iFZDOkunjLKR8GVgOUt4y17DPE1AFrm8XlCc&#10;AQAA//8DAFBLAQItABQABgAIAAAAIQC2gziS/gAAAOEBAAATAAAAAAAAAAAAAAAAAAAAAABbQ29u&#10;dGVudF9UeXBlc10ueG1sUEsBAi0AFAAGAAgAAAAhADj9If/WAAAAlAEAAAsAAAAAAAAAAAAAAAAA&#10;LwEAAF9yZWxzLy5yZWxzUEsBAi0AFAAGAAgAAAAhABk9qu/6AQAA1AMAAA4AAAAAAAAAAAAAAAAA&#10;LgIAAGRycy9lMm9Eb2MueG1sUEsBAi0AFAAGAAgAAAAhABO6DojeAAAACQEAAA8AAAAAAAAAAAAA&#10;AAAAVAQAAGRycy9kb3ducmV2LnhtbFBLBQYAAAAABAAEAPMAAABfBQAAAAA=&#10;" filled="f" stroked="f">
                <v:textbox>
                  <w:txbxContent>
                    <w:p w14:paraId="6C300F01" w14:textId="19437719" w:rsidR="00171991" w:rsidRPr="00192937" w:rsidRDefault="00171991" w:rsidP="00171991">
                      <w:pPr>
                        <w:rPr>
                          <w:b/>
                          <w:bCs/>
                          <w:sz w:val="16"/>
                          <w:szCs w:val="16"/>
                        </w:rPr>
                      </w:pPr>
                      <w:r w:rsidRPr="00192937">
                        <w:rPr>
                          <w:b/>
                          <w:bCs/>
                          <w:sz w:val="16"/>
                          <w:szCs w:val="16"/>
                        </w:rPr>
                        <w:t xml:space="preserve">[Figure </w:t>
                      </w:r>
                      <w:r w:rsidR="000D2F38" w:rsidRPr="00192937">
                        <w:rPr>
                          <w:b/>
                          <w:bCs/>
                          <w:sz w:val="16"/>
                          <w:szCs w:val="16"/>
                        </w:rPr>
                        <w:t>4</w:t>
                      </w:r>
                      <w:r w:rsidRPr="00192937">
                        <w:rPr>
                          <w:b/>
                          <w:bCs/>
                          <w:sz w:val="16"/>
                          <w:szCs w:val="16"/>
                        </w:rPr>
                        <w:t>]</w:t>
                      </w:r>
                    </w:p>
                  </w:txbxContent>
                </v:textbox>
                <w10:wrap type="square"/>
              </v:shape>
            </w:pict>
          </mc:Fallback>
        </mc:AlternateContent>
      </w:r>
      <w:r w:rsidR="001C79EF">
        <w:rPr>
          <w:noProof/>
        </w:rPr>
        <mc:AlternateContent>
          <mc:Choice Requires="wps">
            <w:drawing>
              <wp:anchor distT="45720" distB="45720" distL="114300" distR="114300" simplePos="0" relativeHeight="251683840" behindDoc="0" locked="0" layoutInCell="1" allowOverlap="1" wp14:anchorId="3A47C2BD" wp14:editId="35AFD128">
                <wp:simplePos x="0" y="0"/>
                <wp:positionH relativeFrom="column">
                  <wp:posOffset>2431253</wp:posOffset>
                </wp:positionH>
                <wp:positionV relativeFrom="paragraph">
                  <wp:posOffset>119380</wp:posOffset>
                </wp:positionV>
                <wp:extent cx="632460" cy="255270"/>
                <wp:effectExtent l="0" t="0" r="0" b="0"/>
                <wp:wrapSquare wrapText="bothSides"/>
                <wp:docPr id="559392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55270"/>
                        </a:xfrm>
                        <a:prstGeom prst="rect">
                          <a:avLst/>
                        </a:prstGeom>
                        <a:noFill/>
                        <a:ln w="9525">
                          <a:noFill/>
                          <a:miter lim="800000"/>
                          <a:headEnd/>
                          <a:tailEnd/>
                        </a:ln>
                      </wps:spPr>
                      <wps:txbx>
                        <w:txbxContent>
                          <w:p w14:paraId="6A37E016" w14:textId="10853054" w:rsidR="00171991" w:rsidRPr="00192937" w:rsidRDefault="00171991" w:rsidP="00171991">
                            <w:pPr>
                              <w:rPr>
                                <w:b/>
                                <w:bCs/>
                                <w:sz w:val="16"/>
                                <w:szCs w:val="16"/>
                              </w:rPr>
                            </w:pPr>
                            <w:r w:rsidRPr="00192937">
                              <w:rPr>
                                <w:b/>
                                <w:bCs/>
                                <w:sz w:val="16"/>
                                <w:szCs w:val="16"/>
                              </w:rPr>
                              <w:t xml:space="preserve">[Figure </w:t>
                            </w:r>
                            <w:r w:rsidR="00CF6431" w:rsidRPr="00192937">
                              <w:rPr>
                                <w:b/>
                                <w:bCs/>
                                <w:sz w:val="16"/>
                                <w:szCs w:val="16"/>
                              </w:rPr>
                              <w:t>3</w:t>
                            </w:r>
                            <w:r w:rsidRPr="00192937">
                              <w:rPr>
                                <w:b/>
                                <w:bC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7C2BD" id="_x0000_s1040" type="#_x0000_t202" style="position:absolute;margin-left:191.45pt;margin-top:9.4pt;width:49.8pt;height:20.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Y//AEAANQDAAAOAAAAZHJzL2Uyb0RvYy54bWysU8tu2zAQvBfoPxC817JV20kEy0GaNEWB&#10;9AEk/QCaoiyiJJdd0pbcr++SchyjvQXVgeBytcOd2eHqerCG7RUGDa7ms8mUM+UkNNpta/7j6f7d&#10;JWchCtcIA07V/KACv16/fbPqfaVK6MA0ChmBuFD1vuZdjL4qiiA7ZUWYgFeOki2gFZFC3BYNip7Q&#10;rSnK6XRZ9ICNR5AqBDq9G5N8nfHbVsn4rW2DiszUnHqLecW8btJarFei2qLwnZbHNsQrurBCO7r0&#10;BHUnomA71P9AWS0RArRxIsEW0LZaqsyB2Mymf7F57IRXmQuJE/xJpvD/YOXX/aP/jiwOH2CgAWYS&#10;wT+A/BmYg9tOuK26QYS+U6Khi2dJsqL3oTqWJqlDFRLIpv8CDQ1Z7CJkoKFFm1QhnozQaQCHk+hq&#10;iEzS4fJ9OV9SRlKqXCzKizyUQlTPxR5D/KTAsrSpOdJMM7jYP4SYmhHV8y/pLgf32pg8V+NYX/Or&#10;RbnIBWcZqyPZzmhb88tp+kYjJI4fXZOLo9Bm3NMFxh1JJ54j4zhsBqYbUmSeipMIG2gOJAPCaDN6&#10;FrTpAH9z1pPFah5+7QQqzsxnR1Jezebz5MkczBcXJQV4ntmcZ4STBFXzyNm4vY3ZxyPnG5K81VmO&#10;l06OPZN1skpHmydvnsf5r5fHuP4DAAD//wMAUEsDBBQABgAIAAAAIQDZHDkA3QAAAAkBAAAPAAAA&#10;ZHJzL2Rvd25yZXYueG1sTI/LTsMwEEX3SPyDNZXYUbuhQUmIUyEQWyrKQ2LnxtMkIh5HsduEv2e6&#10;osvRPbpzbrmZXS9OOIbOk4bVUoFAqr3tqNHw8f5ym4EI0ZA1vSfU8IsBNtX1VWkK6yd6w9MuNoJL&#10;KBRGQxvjUEgZ6hadCUs/IHF28KMzkc+xkXY0E5e7XiZK3UtnOuIPrRnwqcX6Z3d0Gj5fD99fa7Vt&#10;nl06TH5Wklwutb5ZzI8PICLO8R+Gsz6rQ8VOe38kG0Sv4S5LckY5yHgCA+ssSUHsNaS5AlmV8nJB&#10;9QcAAP//AwBQSwECLQAUAAYACAAAACEAtoM4kv4AAADhAQAAEwAAAAAAAAAAAAAAAAAAAAAAW0Nv&#10;bnRlbnRfVHlwZXNdLnhtbFBLAQItABQABgAIAAAAIQA4/SH/1gAAAJQBAAALAAAAAAAAAAAAAAAA&#10;AC8BAABfcmVscy8ucmVsc1BLAQItABQABgAIAAAAIQBiSbY//AEAANQDAAAOAAAAAAAAAAAAAAAA&#10;AC4CAABkcnMvZTJvRG9jLnhtbFBLAQItABQABgAIAAAAIQDZHDkA3QAAAAkBAAAPAAAAAAAAAAAA&#10;AAAAAFYEAABkcnMvZG93bnJldi54bWxQSwUGAAAAAAQABADzAAAAYAUAAAAA&#10;" filled="f" stroked="f">
                <v:textbox>
                  <w:txbxContent>
                    <w:p w14:paraId="6A37E016" w14:textId="10853054" w:rsidR="00171991" w:rsidRPr="00192937" w:rsidRDefault="00171991" w:rsidP="00171991">
                      <w:pPr>
                        <w:rPr>
                          <w:b/>
                          <w:bCs/>
                          <w:sz w:val="16"/>
                          <w:szCs w:val="16"/>
                        </w:rPr>
                      </w:pPr>
                      <w:r w:rsidRPr="00192937">
                        <w:rPr>
                          <w:b/>
                          <w:bCs/>
                          <w:sz w:val="16"/>
                          <w:szCs w:val="16"/>
                        </w:rPr>
                        <w:t xml:space="preserve">[Figure </w:t>
                      </w:r>
                      <w:r w:rsidR="00CF6431" w:rsidRPr="00192937">
                        <w:rPr>
                          <w:b/>
                          <w:bCs/>
                          <w:sz w:val="16"/>
                          <w:szCs w:val="16"/>
                        </w:rPr>
                        <w:t>3</w:t>
                      </w:r>
                      <w:r w:rsidRPr="00192937">
                        <w:rPr>
                          <w:b/>
                          <w:bCs/>
                          <w:sz w:val="16"/>
                          <w:szCs w:val="16"/>
                        </w:rPr>
                        <w:t>]</w:t>
                      </w:r>
                    </w:p>
                  </w:txbxContent>
                </v:textbox>
                <w10:wrap type="square"/>
              </v:shape>
            </w:pict>
          </mc:Fallback>
        </mc:AlternateContent>
      </w:r>
      <w:r w:rsidR="00D07A1F" w:rsidRPr="00D54AA2">
        <w:rPr>
          <w:noProof/>
          <w:sz w:val="22"/>
          <w:szCs w:val="22"/>
        </w:rPr>
        <w:drawing>
          <wp:anchor distT="0" distB="0" distL="114300" distR="114300" simplePos="0" relativeHeight="251679744" behindDoc="1" locked="0" layoutInCell="1" allowOverlap="1" wp14:anchorId="53E8931A" wp14:editId="70ED168F">
            <wp:simplePos x="0" y="0"/>
            <wp:positionH relativeFrom="column">
              <wp:posOffset>3040912</wp:posOffset>
            </wp:positionH>
            <wp:positionV relativeFrom="paragraph">
              <wp:posOffset>297712</wp:posOffset>
            </wp:positionV>
            <wp:extent cx="2822226" cy="1934845"/>
            <wp:effectExtent l="0" t="0" r="0" b="8255"/>
            <wp:wrapNone/>
            <wp:docPr id="2011376914"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6914" name="Picture 1" descr="A close-up of a devi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4930" cy="1936699"/>
                    </a:xfrm>
                    <a:prstGeom prst="rect">
                      <a:avLst/>
                    </a:prstGeom>
                  </pic:spPr>
                </pic:pic>
              </a:graphicData>
            </a:graphic>
            <wp14:sizeRelH relativeFrom="page">
              <wp14:pctWidth>0</wp14:pctWidth>
            </wp14:sizeRelH>
            <wp14:sizeRelV relativeFrom="page">
              <wp14:pctHeight>0</wp14:pctHeight>
            </wp14:sizeRelV>
          </wp:anchor>
        </w:drawing>
      </w:r>
      <w:r w:rsidR="00D07A1F" w:rsidRPr="00D54AA2">
        <w:rPr>
          <w:noProof/>
          <w:sz w:val="22"/>
          <w:szCs w:val="22"/>
        </w:rPr>
        <w:drawing>
          <wp:anchor distT="0" distB="0" distL="114300" distR="114300" simplePos="0" relativeHeight="251678720" behindDoc="1" locked="0" layoutInCell="1" allowOverlap="1" wp14:anchorId="0313D6A9" wp14:editId="4AFF9F60">
            <wp:simplePos x="0" y="0"/>
            <wp:positionH relativeFrom="column">
              <wp:posOffset>21265</wp:posOffset>
            </wp:positionH>
            <wp:positionV relativeFrom="paragraph">
              <wp:posOffset>297712</wp:posOffset>
            </wp:positionV>
            <wp:extent cx="2939415" cy="1935125"/>
            <wp:effectExtent l="0" t="0" r="0" b="8255"/>
            <wp:wrapNone/>
            <wp:docPr id="69590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538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1264" cy="1936342"/>
                    </a:xfrm>
                    <a:prstGeom prst="rect">
                      <a:avLst/>
                    </a:prstGeom>
                  </pic:spPr>
                </pic:pic>
              </a:graphicData>
            </a:graphic>
            <wp14:sizeRelH relativeFrom="page">
              <wp14:pctWidth>0</wp14:pctWidth>
            </wp14:sizeRelH>
            <wp14:sizeRelV relativeFrom="page">
              <wp14:pctHeight>0</wp14:pctHeight>
            </wp14:sizeRelV>
          </wp:anchor>
        </w:drawing>
      </w:r>
    </w:p>
    <w:p w14:paraId="7922504E" w14:textId="6C546050" w:rsidR="00D54AA2" w:rsidRPr="00DF09D8" w:rsidRDefault="00524146" w:rsidP="003D2B56">
      <w:pPr>
        <w:tabs>
          <w:tab w:val="center" w:pos="4680"/>
        </w:tabs>
        <w:rPr>
          <w:sz w:val="22"/>
          <w:szCs w:val="22"/>
        </w:rPr>
      </w:pPr>
      <w:r w:rsidRPr="003D2B56">
        <w:rPr>
          <w:noProof/>
          <w:sz w:val="22"/>
          <w:szCs w:val="22"/>
        </w:rPr>
        <w:drawing>
          <wp:anchor distT="0" distB="0" distL="114300" distR="114300" simplePos="0" relativeHeight="251684864" behindDoc="1" locked="0" layoutInCell="1" allowOverlap="1" wp14:anchorId="7D71CF73" wp14:editId="1D603EED">
            <wp:simplePos x="0" y="0"/>
            <wp:positionH relativeFrom="column">
              <wp:posOffset>17307</wp:posOffset>
            </wp:positionH>
            <wp:positionV relativeFrom="paragraph">
              <wp:posOffset>8890</wp:posOffset>
            </wp:positionV>
            <wp:extent cx="959743" cy="859354"/>
            <wp:effectExtent l="0" t="0" r="0" b="0"/>
            <wp:wrapNone/>
            <wp:docPr id="2092147900" name="Picture 1" descr="A small object next to a smal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47900" name="Picture 1" descr="A small object next to a small obje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59743" cy="859354"/>
                    </a:xfrm>
                    <a:prstGeom prst="rect">
                      <a:avLst/>
                    </a:prstGeom>
                  </pic:spPr>
                </pic:pic>
              </a:graphicData>
            </a:graphic>
            <wp14:sizeRelH relativeFrom="page">
              <wp14:pctWidth>0</wp14:pctWidth>
            </wp14:sizeRelH>
            <wp14:sizeRelV relativeFrom="page">
              <wp14:pctHeight>0</wp14:pctHeight>
            </wp14:sizeRelV>
          </wp:anchor>
        </w:drawing>
      </w:r>
      <w:r w:rsidR="003D2B56">
        <w:rPr>
          <w:sz w:val="22"/>
          <w:szCs w:val="22"/>
        </w:rPr>
        <w:t xml:space="preserve">         </w:t>
      </w:r>
    </w:p>
    <w:p w14:paraId="3FB4AE75" w14:textId="7A029BE5" w:rsidR="00D54AA2" w:rsidRDefault="00D54AA2" w:rsidP="008F7D36">
      <w:pPr>
        <w:rPr>
          <w:sz w:val="22"/>
          <w:szCs w:val="22"/>
        </w:rPr>
      </w:pPr>
    </w:p>
    <w:p w14:paraId="5FA95B97" w14:textId="5B95902D" w:rsidR="00465687" w:rsidRDefault="00465687" w:rsidP="008F7D36">
      <w:pPr>
        <w:rPr>
          <w:sz w:val="22"/>
          <w:szCs w:val="22"/>
        </w:rPr>
      </w:pPr>
    </w:p>
    <w:p w14:paraId="44B89E8D" w14:textId="274345C3" w:rsidR="00465687" w:rsidRDefault="00512F16" w:rsidP="008F7D36">
      <w:pPr>
        <w:rPr>
          <w:sz w:val="22"/>
          <w:szCs w:val="22"/>
        </w:rPr>
      </w:pPr>
      <w:r>
        <w:rPr>
          <w:noProof/>
        </w:rPr>
        <mc:AlternateContent>
          <mc:Choice Requires="wps">
            <w:drawing>
              <wp:anchor distT="45720" distB="45720" distL="114300" distR="114300" simplePos="0" relativeHeight="251694080" behindDoc="0" locked="0" layoutInCell="1" allowOverlap="1" wp14:anchorId="059E724D" wp14:editId="39749728">
                <wp:simplePos x="0" y="0"/>
                <wp:positionH relativeFrom="column">
                  <wp:posOffset>5792470</wp:posOffset>
                </wp:positionH>
                <wp:positionV relativeFrom="paragraph">
                  <wp:posOffset>187325</wp:posOffset>
                </wp:positionV>
                <wp:extent cx="771525" cy="904875"/>
                <wp:effectExtent l="0" t="0" r="0" b="0"/>
                <wp:wrapSquare wrapText="bothSides"/>
                <wp:docPr id="1176016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904875"/>
                        </a:xfrm>
                        <a:prstGeom prst="rect">
                          <a:avLst/>
                        </a:prstGeom>
                        <a:noFill/>
                        <a:ln w="9525">
                          <a:noFill/>
                          <a:miter lim="800000"/>
                          <a:headEnd/>
                          <a:tailEnd/>
                        </a:ln>
                      </wps:spPr>
                      <wps:txbx>
                        <w:txbxContent>
                          <w:p w14:paraId="5E2C3D2F" w14:textId="77777777" w:rsidR="009A68D1" w:rsidRPr="00B90105" w:rsidRDefault="009A68D1" w:rsidP="009A68D1">
                            <w:pPr>
                              <w:rPr>
                                <w:sz w:val="15"/>
                                <w:szCs w:val="15"/>
                              </w:rPr>
                            </w:pPr>
                            <w:r w:rsidRPr="00B90105">
                              <w:rPr>
                                <w:sz w:val="15"/>
                                <w:szCs w:val="15"/>
                              </w:rPr>
                              <w:t xml:space="preserve">Source: Zhao Lab’s YT Page:  </w:t>
                            </w:r>
                            <w:r w:rsidRPr="00465687">
                              <w:rPr>
                                <w:sz w:val="15"/>
                                <w:szCs w:val="15"/>
                              </w:rPr>
                              <w:t>https://www.youtube.com/watch?v=OxRUC0gu-AA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E724D" id="_x0000_s1041" type="#_x0000_t202" style="position:absolute;margin-left:456.1pt;margin-top:14.75pt;width:60.75pt;height:71.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Hj+AEAANQDAAAOAAAAZHJzL2Uyb0RvYy54bWysU1Fv0zAQfkfiP1h+p0mrlnZR02lsDCGN&#10;gTT4Aa7jNBa2z5zdJuXXc3a6rhpviDxYZ1/83X3ffV5fD9awg8KgwdV8Oik5U05Co92u5j++379b&#10;cRaicI0w4FTNjyrw683bN+veV2oGHZhGISMQF6re17yL0VdFEWSnrAgT8MpRsgW0ItIWd0WDoid0&#10;a4pZWb4vesDGI0gVAp3ejUm+yfhtq2T82rZBRWZqTr3FvGJet2ktNmtR7VD4TstTG+IfurBCOyp6&#10;hroTUbA96r+grJYIAdo4kWALaFstVeZAbKblKzZPnfAqcyFxgj/LFP4frHw8PPlvyOLwAQYaYCYR&#10;/APIn4E5uO2E26kbROg7JRoqPE2SFb0P1elqkjpUIYFs+y/Q0JDFPkIGGlq0SRXiyQidBnA8i66G&#10;yCQdLpfTxWzBmaTUVTlfLRe5gqieL3sM8ZMCy1JQc6SZZnBxeAgxNSOq519SLQf32pg8V+NYT6AJ&#10;/lXG6ki2M9rWfFWmbzRC4vjRNflyFNqMMRUw7kQ68RwZx2E7MN2QIrnhJMIWmiPJgDDajJ4FBR3g&#10;b856sljNw6+9QMWZ+exIyqvpfJ48mTfzxXJGG7zMbC8zwkmCqnnkbAxvY/bxyOyGJG91luOlk1PP&#10;ZJ2s0snmyZuX+/zXy2Pc/AEAAP//AwBQSwMEFAAGAAgAAAAhAE0unkffAAAACwEAAA8AAABkcnMv&#10;ZG93bnJldi54bWxMj8FOwzAMhu9IvENkJG7MWcbYWppOCMQVxIBJ3LLGaysap2qytbw92Qlutvzp&#10;9/cXm8l14kRDaD1rmM8kCOLK25ZrDR/vzzdrECEatqbzTBp+KMCmvLwoTG79yG902sZapBAOudHQ&#10;xNjniKFqyJkw8z1xuh384ExM61CjHcyYwl2HSso7dKbl9KExPT02VH1vj07D58vha3crX+snt+xH&#10;P0lkl6HW11fTwz2ISFP8g+Gsn9ShTE57f2QbRKchmyuVUA0qW4I4A3KxWIHYp2mlJGBZ4P8O5S8A&#10;AAD//wMAUEsBAi0AFAAGAAgAAAAhALaDOJL+AAAA4QEAABMAAAAAAAAAAAAAAAAAAAAAAFtDb250&#10;ZW50X1R5cGVzXS54bWxQSwECLQAUAAYACAAAACEAOP0h/9YAAACUAQAACwAAAAAAAAAAAAAAAAAv&#10;AQAAX3JlbHMvLnJlbHNQSwECLQAUAAYACAAAACEA+Emh4/gBAADUAwAADgAAAAAAAAAAAAAAAAAu&#10;AgAAZHJzL2Uyb0RvYy54bWxQSwECLQAUAAYACAAAACEATS6eR98AAAALAQAADwAAAAAAAAAAAAAA&#10;AABSBAAAZHJzL2Rvd25yZXYueG1sUEsFBgAAAAAEAAQA8wAAAF4FAAAAAA==&#10;" filled="f" stroked="f">
                <v:textbox>
                  <w:txbxContent>
                    <w:p w14:paraId="5E2C3D2F" w14:textId="77777777" w:rsidR="009A68D1" w:rsidRPr="00B90105" w:rsidRDefault="009A68D1" w:rsidP="009A68D1">
                      <w:pPr>
                        <w:rPr>
                          <w:sz w:val="15"/>
                          <w:szCs w:val="15"/>
                        </w:rPr>
                      </w:pPr>
                      <w:r w:rsidRPr="00B90105">
                        <w:rPr>
                          <w:sz w:val="15"/>
                          <w:szCs w:val="15"/>
                        </w:rPr>
                        <w:t xml:space="preserve">Source: Zhao Lab’s YT Page:  </w:t>
                      </w:r>
                      <w:r w:rsidRPr="00465687">
                        <w:rPr>
                          <w:sz w:val="15"/>
                          <w:szCs w:val="15"/>
                        </w:rPr>
                        <w:t>https://www.youtube.com/watch?v=OxRUC0gu-AA</w:t>
                      </w:r>
                    </w:p>
                  </w:txbxContent>
                </v:textbox>
                <w10:wrap type="square"/>
              </v:shape>
            </w:pict>
          </mc:Fallback>
        </mc:AlternateContent>
      </w:r>
    </w:p>
    <w:p w14:paraId="128ADB1E" w14:textId="77777777" w:rsidR="006F613F" w:rsidRDefault="006F613F" w:rsidP="008F7D36">
      <w:pPr>
        <w:rPr>
          <w:sz w:val="22"/>
          <w:szCs w:val="22"/>
        </w:rPr>
      </w:pPr>
    </w:p>
    <w:p w14:paraId="4B1E5F7F" w14:textId="77777777" w:rsidR="00D07A1F" w:rsidRDefault="00D07A1F" w:rsidP="008F7D36">
      <w:pPr>
        <w:rPr>
          <w:sz w:val="22"/>
          <w:szCs w:val="22"/>
        </w:rPr>
      </w:pPr>
    </w:p>
    <w:p w14:paraId="7B2285BA" w14:textId="77777777" w:rsidR="00D07A1F" w:rsidRDefault="00D07A1F" w:rsidP="008F7D36">
      <w:pPr>
        <w:rPr>
          <w:sz w:val="22"/>
          <w:szCs w:val="22"/>
        </w:rPr>
      </w:pPr>
    </w:p>
    <w:p w14:paraId="5E2CE1DD" w14:textId="5118EFF4" w:rsidR="00941FDF" w:rsidRPr="00941FDF" w:rsidRDefault="008F7D36" w:rsidP="00941FDF">
      <w:pPr>
        <w:rPr>
          <w:sz w:val="22"/>
          <w:szCs w:val="22"/>
        </w:rPr>
      </w:pPr>
      <w:r>
        <w:rPr>
          <w:sz w:val="22"/>
          <w:szCs w:val="22"/>
        </w:rPr>
        <w:t>“</w:t>
      </w:r>
      <w:r w:rsidRPr="00924E24">
        <w:rPr>
          <w:sz w:val="22"/>
          <w:szCs w:val="22"/>
        </w:rPr>
        <w:t>With existing technolog</w:t>
      </w:r>
      <w:r w:rsidR="00EB4138">
        <w:rPr>
          <w:sz w:val="22"/>
          <w:szCs w:val="22"/>
        </w:rPr>
        <w:t>ies</w:t>
      </w:r>
      <w:r w:rsidRPr="00924E24">
        <w:rPr>
          <w:sz w:val="22"/>
          <w:szCs w:val="22"/>
        </w:rPr>
        <w:t xml:space="preserve">, there’s no way to reduce the size of the clot. They </w:t>
      </w:r>
      <w:r w:rsidR="008A24CA">
        <w:rPr>
          <w:sz w:val="22"/>
          <w:szCs w:val="22"/>
        </w:rPr>
        <w:t>[</w:t>
      </w:r>
      <w:r w:rsidR="008A24CA" w:rsidRPr="007E50B0">
        <w:rPr>
          <w:sz w:val="22"/>
          <w:szCs w:val="22"/>
        </w:rPr>
        <w:t>neurointerventional radiologist</w:t>
      </w:r>
      <w:r w:rsidR="00FC7B95">
        <w:rPr>
          <w:sz w:val="22"/>
          <w:szCs w:val="22"/>
        </w:rPr>
        <w:t>s</w:t>
      </w:r>
      <w:r w:rsidR="008A24CA">
        <w:rPr>
          <w:sz w:val="22"/>
          <w:szCs w:val="22"/>
        </w:rPr>
        <w:t>]</w:t>
      </w:r>
      <w:r w:rsidR="008A24CA" w:rsidRPr="00924E24">
        <w:rPr>
          <w:sz w:val="22"/>
          <w:szCs w:val="22"/>
        </w:rPr>
        <w:t xml:space="preserve"> </w:t>
      </w:r>
      <w:r w:rsidRPr="00924E24">
        <w:rPr>
          <w:sz w:val="22"/>
          <w:szCs w:val="22"/>
        </w:rPr>
        <w:t>rely on deforming and rupturing the clot to remove it,” said Zhao</w:t>
      </w:r>
      <w:r w:rsidR="00930135">
        <w:rPr>
          <w:sz w:val="22"/>
          <w:szCs w:val="22"/>
        </w:rPr>
        <w:t xml:space="preserve"> in a Stanford report</w:t>
      </w:r>
      <w:r w:rsidRPr="00924E24">
        <w:rPr>
          <w:sz w:val="22"/>
          <w:szCs w:val="22"/>
        </w:rPr>
        <w:t xml:space="preserve">. </w:t>
      </w:r>
      <w:r>
        <w:rPr>
          <w:sz w:val="22"/>
          <w:szCs w:val="22"/>
        </w:rPr>
        <w:t xml:space="preserve">She continued, </w:t>
      </w:r>
      <w:r w:rsidRPr="00924E24">
        <w:rPr>
          <w:sz w:val="22"/>
          <w:szCs w:val="22"/>
        </w:rPr>
        <w:t>“</w:t>
      </w:r>
      <w:r>
        <w:rPr>
          <w:sz w:val="22"/>
          <w:szCs w:val="22"/>
        </w:rPr>
        <w:t>w</w:t>
      </w:r>
      <w:r w:rsidRPr="00924E24">
        <w:rPr>
          <w:sz w:val="22"/>
          <w:szCs w:val="22"/>
        </w:rPr>
        <w:t xml:space="preserve">hat’s unique about the </w:t>
      </w:r>
      <w:r w:rsidR="00C94570">
        <w:rPr>
          <w:sz w:val="22"/>
          <w:szCs w:val="22"/>
        </w:rPr>
        <w:t>M</w:t>
      </w:r>
      <w:r w:rsidRPr="00924E24">
        <w:rPr>
          <w:sz w:val="22"/>
          <w:szCs w:val="22"/>
        </w:rPr>
        <w:t>illi-</w:t>
      </w:r>
      <w:r w:rsidR="00C94570">
        <w:rPr>
          <w:sz w:val="22"/>
          <w:szCs w:val="22"/>
        </w:rPr>
        <w:t>S</w:t>
      </w:r>
      <w:r w:rsidRPr="00924E24">
        <w:rPr>
          <w:sz w:val="22"/>
          <w:szCs w:val="22"/>
        </w:rPr>
        <w:t>pinner is that it applies compression and shear forces to shrink the entire clot, dramatically reducing volume without causing rupture</w:t>
      </w:r>
      <w:r w:rsidR="00EB4138">
        <w:rPr>
          <w:sz w:val="22"/>
          <w:szCs w:val="22"/>
        </w:rPr>
        <w:t>s</w:t>
      </w:r>
      <w:r w:rsidR="00FC7B95">
        <w:rPr>
          <w:sz w:val="22"/>
          <w:szCs w:val="22"/>
        </w:rPr>
        <w:t xml:space="preserve"> [to </w:t>
      </w:r>
      <w:r w:rsidR="00C54D14">
        <w:rPr>
          <w:sz w:val="22"/>
          <w:szCs w:val="22"/>
        </w:rPr>
        <w:t>fibrin structure</w:t>
      </w:r>
      <w:r w:rsidR="00FC7B95">
        <w:rPr>
          <w:sz w:val="22"/>
          <w:szCs w:val="22"/>
        </w:rPr>
        <w:t>]</w:t>
      </w:r>
      <w:r w:rsidRPr="00924E24">
        <w:rPr>
          <w:sz w:val="22"/>
          <w:szCs w:val="22"/>
        </w:rPr>
        <w:t>.</w:t>
      </w:r>
      <w:r w:rsidR="00524F11">
        <w:rPr>
          <w:sz w:val="22"/>
          <w:szCs w:val="22"/>
        </w:rPr>
        <w:t xml:space="preserve"> </w:t>
      </w:r>
      <w:r w:rsidR="006F2712" w:rsidRPr="006F2712">
        <w:rPr>
          <w:sz w:val="22"/>
          <w:szCs w:val="22"/>
        </w:rPr>
        <w:t xml:space="preserve">Imagine a loose ball of cotton fibers. If you press it between your palms (compression) and rub your hands together (shear), the fibers become increasingly tangled into a smaller, denser ball. The </w:t>
      </w:r>
      <w:r w:rsidR="00554E75">
        <w:rPr>
          <w:sz w:val="22"/>
          <w:szCs w:val="22"/>
        </w:rPr>
        <w:t>M</w:t>
      </w:r>
      <w:r w:rsidR="006F2712" w:rsidRPr="006F2712">
        <w:rPr>
          <w:sz w:val="22"/>
          <w:szCs w:val="22"/>
        </w:rPr>
        <w:t>illi-</w:t>
      </w:r>
      <w:r w:rsidR="00554E75">
        <w:rPr>
          <w:sz w:val="22"/>
          <w:szCs w:val="22"/>
        </w:rPr>
        <w:t>S</w:t>
      </w:r>
      <w:r w:rsidR="006F2712" w:rsidRPr="006F2712">
        <w:rPr>
          <w:sz w:val="22"/>
          <w:szCs w:val="22"/>
        </w:rPr>
        <w:t xml:space="preserve">pinner is able to do the same thing </w:t>
      </w:r>
      <w:r w:rsidR="002C7634" w:rsidRPr="006F2712">
        <w:rPr>
          <w:sz w:val="22"/>
          <w:szCs w:val="22"/>
        </w:rPr>
        <w:t>with</w:t>
      </w:r>
      <w:r w:rsidR="006F2712" w:rsidRPr="006F2712">
        <w:rPr>
          <w:sz w:val="22"/>
          <w:szCs w:val="22"/>
        </w:rPr>
        <w:t xml:space="preserve"> the fibrin threads in a clot, using suction to compress the clot against the end of the tube</w:t>
      </w:r>
      <w:r w:rsidR="00AE1A0C">
        <w:rPr>
          <w:sz w:val="22"/>
          <w:szCs w:val="22"/>
        </w:rPr>
        <w:t xml:space="preserve"> … </w:t>
      </w:r>
      <w:r w:rsidR="006F2712" w:rsidRPr="006F2712">
        <w:rPr>
          <w:sz w:val="22"/>
          <w:szCs w:val="22"/>
        </w:rPr>
        <w:t xml:space="preserve">rapidly spinning to create the necessary </w:t>
      </w:r>
      <w:r w:rsidR="00D54AA2" w:rsidRPr="006F2712">
        <w:rPr>
          <w:sz w:val="22"/>
          <w:szCs w:val="22"/>
        </w:rPr>
        <w:t>shear.</w:t>
      </w:r>
      <w:r w:rsidR="00D54AA2">
        <w:rPr>
          <w:sz w:val="22"/>
          <w:szCs w:val="22"/>
        </w:rPr>
        <w:t>”</w:t>
      </w:r>
      <w:r w:rsidR="00941FDF">
        <w:rPr>
          <w:sz w:val="22"/>
          <w:szCs w:val="22"/>
        </w:rPr>
        <w:t xml:space="preserve"> </w:t>
      </w:r>
    </w:p>
    <w:p w14:paraId="39D950A0" w14:textId="628E4FC0" w:rsidR="00036542" w:rsidRDefault="00624CC3" w:rsidP="008F7D36">
      <w:pPr>
        <w:rPr>
          <w:sz w:val="22"/>
          <w:szCs w:val="22"/>
        </w:rPr>
      </w:pPr>
      <w:r>
        <w:rPr>
          <w:noProof/>
        </w:rPr>
        <mc:AlternateContent>
          <mc:Choice Requires="wps">
            <w:drawing>
              <wp:anchor distT="45720" distB="45720" distL="114300" distR="114300" simplePos="0" relativeHeight="251689984" behindDoc="0" locked="0" layoutInCell="1" allowOverlap="1" wp14:anchorId="4817F3D1" wp14:editId="7D39D9EE">
                <wp:simplePos x="0" y="0"/>
                <wp:positionH relativeFrom="column">
                  <wp:posOffset>5504815</wp:posOffset>
                </wp:positionH>
                <wp:positionV relativeFrom="paragraph">
                  <wp:posOffset>2702</wp:posOffset>
                </wp:positionV>
                <wp:extent cx="611505" cy="1631950"/>
                <wp:effectExtent l="0" t="0" r="0" b="6350"/>
                <wp:wrapSquare wrapText="bothSides"/>
                <wp:docPr id="2073925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1631950"/>
                        </a:xfrm>
                        <a:prstGeom prst="rect">
                          <a:avLst/>
                        </a:prstGeom>
                        <a:noFill/>
                        <a:ln w="9525">
                          <a:noFill/>
                          <a:miter lim="800000"/>
                          <a:headEnd/>
                          <a:tailEnd/>
                        </a:ln>
                      </wps:spPr>
                      <wps:txbx>
                        <w:txbxContent>
                          <w:p w14:paraId="4EFEE300" w14:textId="77777777" w:rsidR="009D42F2" w:rsidRPr="007A279F" w:rsidRDefault="009D42F2" w:rsidP="009D42F2">
                            <w:pPr>
                              <w:rPr>
                                <w:sz w:val="16"/>
                                <w:szCs w:val="16"/>
                              </w:rPr>
                            </w:pPr>
                            <w:r w:rsidRPr="007A279F">
                              <w:rPr>
                                <w:sz w:val="16"/>
                                <w:szCs w:val="16"/>
                              </w:rPr>
                              <w:t>Source: Zhao Lab’s YT Page:  https://www.youtube.com/watch?v=OxRUC0gu-AA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7F3D1" id="_x0000_s1042" type="#_x0000_t202" style="position:absolute;margin-left:433.45pt;margin-top:.2pt;width:48.15pt;height:128.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cE/QEAANUDAAAOAAAAZHJzL2Uyb0RvYy54bWysU9uO2yAQfa/Uf0C8N7bTON1YcVbb3W5V&#10;aXuRtv0AjHGMCgwFEjv9+h2wNxu1b1X9gBjGc5hz5rC9HrUiR+G8BFPTYpFTIgyHVpp9TX98v39z&#10;RYkPzLRMgRE1PQlPr3evX20HW4kl9KBa4QiCGF8NtqZ9CLbKMs97oZlfgBUGkx04zQKGbp+1jg2I&#10;rlW2zPN1NoBrrQMuvMfTuylJdwm/6wQPX7vOi0BUTbG3kFaX1iau2W7Lqr1jtpd8boP9QxeaSYOX&#10;nqHuWGDk4ORfUFpyBx66sOCgM+g6yUXigGyK/A82jz2zInFBcbw9y+T/Hyz/cny03xwJ43sYcYCJ&#10;hLcPwH96YuC2Z2YvbpyDoResxYuLKFk2WF/NpVFqX/kI0gyfocUhs0OABDR2TkdVkCdBdBzA6Sy6&#10;GAPheLguijIvKeGYKtZvi02ZppKx6rnaOh8+CtAkbmrqcKgJnR0ffIjdsOr5l3iZgXupVBqsMmSo&#10;6aZclqngIqNlQN8pqWt6lcdvckIk+cG0qTgwqaY9XqDMzDoSnSiHsRmJbGPXsTiq0EB7Qh0cTD7D&#10;d4GbHtxvSgb0WE39rwNzghL1yaCWm2K1iqZMwap8t8TAXWaaywwzHKFqGiiZtrchGXnifIOadzLJ&#10;8dLJ3DN6J6k0+zya8zJOf728xt0TAAAA//8DAFBLAwQUAAYACAAAACEApKaH3d0AAAAIAQAADwAA&#10;AGRycy9kb3ducmV2LnhtbEyPwU7DMBBE70j8g7VI3KhNSEMTsqkQiCuohVbi5sbbJCJeR7HbhL/H&#10;nOA4mtHMm3I9216cafSdY4TbhQJBXDvTcYPw8f5yswLhg2aje8eE8E0e1tXlRakL4ybe0HkbGhFL&#10;2BcaoQ1hKKT0dUtW+4UbiKN3dKPVIcqxkWbUUyy3vUyUyqTVHceFVg/01FL9tT1ZhN3r8XOfqrfm&#10;2S6Hyc1Kss0l4vXV/PgAItAc/sLwix/RoYpMB3di40WPsMqyPEYRUhDRzrO7BMQBIVnepyCrUv4/&#10;UP0AAAD//wMAUEsBAi0AFAAGAAgAAAAhALaDOJL+AAAA4QEAABMAAAAAAAAAAAAAAAAAAAAAAFtD&#10;b250ZW50X1R5cGVzXS54bWxQSwECLQAUAAYACAAAACEAOP0h/9YAAACUAQAACwAAAAAAAAAAAAAA&#10;AAAvAQAAX3JlbHMvLnJlbHNQSwECLQAUAAYACAAAACEAcEyHBP0BAADVAwAADgAAAAAAAAAAAAAA&#10;AAAuAgAAZHJzL2Uyb0RvYy54bWxQSwECLQAUAAYACAAAACEApKaH3d0AAAAIAQAADwAAAAAAAAAA&#10;AAAAAABXBAAAZHJzL2Rvd25yZXYueG1sUEsFBgAAAAAEAAQA8wAAAGEFAAAAAA==&#10;" filled="f" stroked="f">
                <v:textbox>
                  <w:txbxContent>
                    <w:p w14:paraId="4EFEE300" w14:textId="77777777" w:rsidR="009D42F2" w:rsidRPr="007A279F" w:rsidRDefault="009D42F2" w:rsidP="009D42F2">
                      <w:pPr>
                        <w:rPr>
                          <w:sz w:val="16"/>
                          <w:szCs w:val="16"/>
                        </w:rPr>
                      </w:pPr>
                      <w:r w:rsidRPr="007A279F">
                        <w:rPr>
                          <w:sz w:val="16"/>
                          <w:szCs w:val="16"/>
                        </w:rPr>
                        <w:t>Source: Zhao Lab’s YT Page:  https://www.youtube.com/watch?v=OxRUC0gu-AA</w:t>
                      </w:r>
                    </w:p>
                  </w:txbxContent>
                </v:textbox>
                <w10:wrap type="square"/>
              </v:shape>
            </w:pict>
          </mc:Fallback>
        </mc:AlternateContent>
      </w:r>
      <w:r>
        <w:rPr>
          <w:noProof/>
        </w:rPr>
        <mc:AlternateContent>
          <mc:Choice Requires="wps">
            <w:drawing>
              <wp:anchor distT="45720" distB="45720" distL="114300" distR="114300" simplePos="0" relativeHeight="251686912" behindDoc="0" locked="0" layoutInCell="1" allowOverlap="1" wp14:anchorId="2A72F1D9" wp14:editId="6378BA6D">
                <wp:simplePos x="0" y="0"/>
                <wp:positionH relativeFrom="column">
                  <wp:posOffset>-257810</wp:posOffset>
                </wp:positionH>
                <wp:positionV relativeFrom="paragraph">
                  <wp:posOffset>19050</wp:posOffset>
                </wp:positionV>
                <wp:extent cx="632460" cy="209550"/>
                <wp:effectExtent l="0" t="0" r="0" b="0"/>
                <wp:wrapSquare wrapText="bothSides"/>
                <wp:docPr id="1893261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09550"/>
                        </a:xfrm>
                        <a:prstGeom prst="rect">
                          <a:avLst/>
                        </a:prstGeom>
                        <a:noFill/>
                        <a:ln w="9525">
                          <a:noFill/>
                          <a:miter lim="800000"/>
                          <a:headEnd/>
                          <a:tailEnd/>
                        </a:ln>
                      </wps:spPr>
                      <wps:txbx>
                        <w:txbxContent>
                          <w:p w14:paraId="6C0B8956" w14:textId="51817A19" w:rsidR="009D42F2" w:rsidRPr="004A5C13" w:rsidRDefault="009D42F2" w:rsidP="009D42F2">
                            <w:pPr>
                              <w:rPr>
                                <w:b/>
                                <w:bCs/>
                                <w:sz w:val="16"/>
                                <w:szCs w:val="16"/>
                              </w:rPr>
                            </w:pPr>
                            <w:r w:rsidRPr="004A5C13">
                              <w:rPr>
                                <w:b/>
                                <w:bCs/>
                                <w:sz w:val="16"/>
                                <w:szCs w:val="16"/>
                              </w:rPr>
                              <w:t xml:space="preserve">[Figure </w:t>
                            </w:r>
                            <w:r w:rsidR="000D2F38" w:rsidRPr="004A5C13">
                              <w:rPr>
                                <w:b/>
                                <w:bCs/>
                                <w:sz w:val="16"/>
                                <w:szCs w:val="16"/>
                              </w:rPr>
                              <w:t>5</w:t>
                            </w:r>
                            <w:r w:rsidRPr="004A5C13">
                              <w:rPr>
                                <w:b/>
                                <w:bC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2F1D9" id="_x0000_s1043" type="#_x0000_t202" style="position:absolute;margin-left:-20.3pt;margin-top:1.5pt;width:49.8pt;height:1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FvB/AEAANQDAAAOAAAAZHJzL2Uyb0RvYy54bWysU9uO2yAQfa/Uf0C8N3bcOLux4qy2u92q&#10;0vYibfsBGOMYFRgKJHb69R2wNxu1b1X9gBjGc5hz5rC9GbUiR+G8BFPT5SKnRBgOrTT7mn7/9vDm&#10;mhIfmGmZAiNqehKe3uxev9oOthIF9KBa4QiCGF8NtqZ9CLbKMs97oZlfgBUGkx04zQKGbp+1jg2I&#10;rlVW5Pk6G8C11gEX3uPp/ZSku4TfdYKHL13nRSCqpthbSKtLaxPXbLdl1d4x20s+t8H+oQvNpMFL&#10;z1D3LDBycPIvKC25Aw9dWHDQGXSd5CJxQDbL/A82Tz2zInFBcbw9y+T/Hyz/fHyyXx0J4zsYcYCJ&#10;hLePwH94YuCuZ2Yvbp2DoResxYuXUbJssL6aS6PUvvIRpBk+QYtDZocACWjsnI6qIE+C6DiA01l0&#10;MQbC8XD9tlitMcMxVeSbskxDyVj1XGydDx8EaBI3NXU40wTOjo8+xGZY9fxLvMvAg1QqzVUZMtR0&#10;UxZlKrjIaBnQdkrqml7n8ZuMEDm+N20qDkyqaY8XKDOTjjwnxmFsRiJbVOQqFkcRGmhPKIODyWb4&#10;LHDTg/tFyYAWq6n/eWBOUKI+GpRys1ytoidTsCqvCgzcZaa5zDDDEaqmgZJpexeSjyfOtyh5J5Mc&#10;L53MPaN1kkqzzaM3L+P018tj3P0GAAD//wMAUEsDBBQABgAIAAAAIQAchJkx2wAAAAcBAAAPAAAA&#10;ZHJzL2Rvd25yZXYueG1sTI/BTsMwEETvSPyDtUjc2jXQRjTEqRCIK4gClXpz420SEa+j2G3C37Oc&#10;6Gk1mtHsm2I9+U6daIhtYAM3cw2KuAqu5drA58fL7B5UTJad7QKTgR+KsC4vLwqbuzDyO502qVZS&#10;wjG3BpqU+hwxVg15G+ehJxbvEAZvk8ihRjfYUcp9h7daZ+hty/KhsT09NVR9b47ewNfrYbdd6Lf6&#10;2S/7MUwa2a/QmOur6fEBVKIp/YfhD1/QoRSmfTiyi6ozMFvoTKIG7mSS+MuV3L3ITAOWBZ7zl78A&#10;AAD//wMAUEsBAi0AFAAGAAgAAAAhALaDOJL+AAAA4QEAABMAAAAAAAAAAAAAAAAAAAAAAFtDb250&#10;ZW50X1R5cGVzXS54bWxQSwECLQAUAAYACAAAACEAOP0h/9YAAACUAQAACwAAAAAAAAAAAAAAAAAv&#10;AQAAX3JlbHMvLnJlbHNQSwECLQAUAAYACAAAACEAEpBbwfwBAADUAwAADgAAAAAAAAAAAAAAAAAu&#10;AgAAZHJzL2Uyb0RvYy54bWxQSwECLQAUAAYACAAAACEAHISZMdsAAAAHAQAADwAAAAAAAAAAAAAA&#10;AABWBAAAZHJzL2Rvd25yZXYueG1sUEsFBgAAAAAEAAQA8wAAAF4FAAAAAA==&#10;" filled="f" stroked="f">
                <v:textbox>
                  <w:txbxContent>
                    <w:p w14:paraId="6C0B8956" w14:textId="51817A19" w:rsidR="009D42F2" w:rsidRPr="004A5C13" w:rsidRDefault="009D42F2" w:rsidP="009D42F2">
                      <w:pPr>
                        <w:rPr>
                          <w:b/>
                          <w:bCs/>
                          <w:sz w:val="16"/>
                          <w:szCs w:val="16"/>
                        </w:rPr>
                      </w:pPr>
                      <w:r w:rsidRPr="004A5C13">
                        <w:rPr>
                          <w:b/>
                          <w:bCs/>
                          <w:sz w:val="16"/>
                          <w:szCs w:val="16"/>
                        </w:rPr>
                        <w:t xml:space="preserve">[Figure </w:t>
                      </w:r>
                      <w:r w:rsidR="000D2F38" w:rsidRPr="004A5C13">
                        <w:rPr>
                          <w:b/>
                          <w:bCs/>
                          <w:sz w:val="16"/>
                          <w:szCs w:val="16"/>
                        </w:rPr>
                        <w:t>5</w:t>
                      </w:r>
                      <w:r w:rsidRPr="004A5C13">
                        <w:rPr>
                          <w:b/>
                          <w:bCs/>
                          <w:sz w:val="16"/>
                          <w:szCs w:val="16"/>
                        </w:rPr>
                        <w:t>]</w:t>
                      </w:r>
                    </w:p>
                  </w:txbxContent>
                </v:textbox>
                <w10:wrap type="square"/>
              </v:shape>
            </w:pict>
          </mc:Fallback>
        </mc:AlternateContent>
      </w:r>
      <w:r w:rsidRPr="00D54AA2">
        <w:rPr>
          <w:noProof/>
          <w:sz w:val="22"/>
          <w:szCs w:val="22"/>
        </w:rPr>
        <w:drawing>
          <wp:anchor distT="0" distB="0" distL="114300" distR="114300" simplePos="0" relativeHeight="251687936" behindDoc="1" locked="0" layoutInCell="1" allowOverlap="1" wp14:anchorId="124CFF81" wp14:editId="1EAEB87B">
            <wp:simplePos x="0" y="0"/>
            <wp:positionH relativeFrom="column">
              <wp:posOffset>281763</wp:posOffset>
            </wp:positionH>
            <wp:positionV relativeFrom="paragraph">
              <wp:posOffset>71903</wp:posOffset>
            </wp:positionV>
            <wp:extent cx="5288280" cy="2748516"/>
            <wp:effectExtent l="228600" t="228600" r="236220" b="223520"/>
            <wp:wrapNone/>
            <wp:docPr id="1846124131" name="Picture 1"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4131" name="Picture 1" descr="A diagram of a person's ha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8957" cy="2748868"/>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5D1A975" w14:textId="29DFC1F1" w:rsidR="00D54AA2" w:rsidRDefault="00D54AA2" w:rsidP="008F7D36">
      <w:pPr>
        <w:rPr>
          <w:sz w:val="22"/>
          <w:szCs w:val="22"/>
        </w:rPr>
      </w:pPr>
    </w:p>
    <w:p w14:paraId="7A089EF5" w14:textId="65CA5EBF" w:rsidR="009D42F2" w:rsidRDefault="009D42F2" w:rsidP="008F7D36">
      <w:pPr>
        <w:rPr>
          <w:sz w:val="22"/>
          <w:szCs w:val="22"/>
        </w:rPr>
      </w:pPr>
    </w:p>
    <w:p w14:paraId="6A17AA43" w14:textId="5335E624" w:rsidR="009D42F2" w:rsidRDefault="009D42F2" w:rsidP="008F7D36">
      <w:pPr>
        <w:rPr>
          <w:sz w:val="22"/>
          <w:szCs w:val="22"/>
        </w:rPr>
      </w:pPr>
    </w:p>
    <w:p w14:paraId="75165013" w14:textId="4A2FA29A" w:rsidR="009D42F2" w:rsidRDefault="009D42F2" w:rsidP="008F7D36">
      <w:pPr>
        <w:rPr>
          <w:sz w:val="22"/>
          <w:szCs w:val="22"/>
        </w:rPr>
      </w:pPr>
    </w:p>
    <w:p w14:paraId="62529A7B" w14:textId="04849988" w:rsidR="009D42F2" w:rsidRDefault="009D42F2" w:rsidP="008F7D36">
      <w:pPr>
        <w:rPr>
          <w:sz w:val="22"/>
          <w:szCs w:val="22"/>
        </w:rPr>
      </w:pPr>
    </w:p>
    <w:p w14:paraId="3219518E" w14:textId="58C250D2" w:rsidR="009D42F2" w:rsidRDefault="009D42F2" w:rsidP="008F7D36">
      <w:pPr>
        <w:rPr>
          <w:sz w:val="22"/>
          <w:szCs w:val="22"/>
        </w:rPr>
      </w:pPr>
    </w:p>
    <w:p w14:paraId="7BB80D0B" w14:textId="03C8FF64" w:rsidR="009D42F2" w:rsidRDefault="009D42F2" w:rsidP="008F7D36">
      <w:pPr>
        <w:rPr>
          <w:sz w:val="22"/>
          <w:szCs w:val="22"/>
        </w:rPr>
      </w:pPr>
    </w:p>
    <w:p w14:paraId="54AFF311" w14:textId="2F2C3A8D" w:rsidR="009D42F2" w:rsidRDefault="009D42F2" w:rsidP="008F7D36">
      <w:pPr>
        <w:rPr>
          <w:sz w:val="22"/>
          <w:szCs w:val="22"/>
        </w:rPr>
      </w:pPr>
    </w:p>
    <w:p w14:paraId="3BBAD1B8" w14:textId="77777777" w:rsidR="00D07A1F" w:rsidRDefault="00D07A1F" w:rsidP="008F7D36">
      <w:pPr>
        <w:rPr>
          <w:sz w:val="22"/>
          <w:szCs w:val="22"/>
        </w:rPr>
      </w:pPr>
    </w:p>
    <w:p w14:paraId="385C66E1" w14:textId="2C3D1FD3" w:rsidR="00605664" w:rsidRPr="00941FDF" w:rsidRDefault="008F7D36" w:rsidP="00605664">
      <w:pPr>
        <w:rPr>
          <w:sz w:val="22"/>
          <w:szCs w:val="22"/>
        </w:rPr>
      </w:pPr>
      <w:r>
        <w:rPr>
          <w:sz w:val="22"/>
          <w:szCs w:val="22"/>
        </w:rPr>
        <w:t>Jeremy Heit added</w:t>
      </w:r>
      <w:r w:rsidR="00A972B4">
        <w:rPr>
          <w:sz w:val="22"/>
          <w:szCs w:val="22"/>
        </w:rPr>
        <w:t xml:space="preserve"> further insight</w:t>
      </w:r>
      <w:r w:rsidR="006D5FFE">
        <w:rPr>
          <w:sz w:val="22"/>
          <w:szCs w:val="22"/>
        </w:rPr>
        <w:t>:</w:t>
      </w:r>
      <w:r>
        <w:rPr>
          <w:sz w:val="22"/>
          <w:szCs w:val="22"/>
        </w:rPr>
        <w:t xml:space="preserve"> “</w:t>
      </w:r>
      <w:r w:rsidRPr="00924E24">
        <w:rPr>
          <w:sz w:val="22"/>
          <w:szCs w:val="22"/>
        </w:rPr>
        <w:t>For most cases, we’re more than doubling the efficacy of current technolog</w:t>
      </w:r>
      <w:r w:rsidR="009202E9">
        <w:rPr>
          <w:sz w:val="22"/>
          <w:szCs w:val="22"/>
        </w:rPr>
        <w:t>ies</w:t>
      </w:r>
      <w:r w:rsidRPr="00924E24">
        <w:rPr>
          <w:sz w:val="22"/>
          <w:szCs w:val="22"/>
        </w:rPr>
        <w:t xml:space="preserve">, and for the toughest clots </w:t>
      </w:r>
      <w:r>
        <w:rPr>
          <w:sz w:val="22"/>
          <w:szCs w:val="22"/>
        </w:rPr>
        <w:t>…</w:t>
      </w:r>
      <w:r w:rsidRPr="00924E24">
        <w:rPr>
          <w:sz w:val="22"/>
          <w:szCs w:val="22"/>
        </w:rPr>
        <w:t xml:space="preserve"> we’re getting the artery open on the first try 90% of the time</w:t>
      </w:r>
      <w:r>
        <w:rPr>
          <w:sz w:val="22"/>
          <w:szCs w:val="22"/>
        </w:rPr>
        <w:t>.</w:t>
      </w:r>
      <w:r w:rsidRPr="00924E24">
        <w:rPr>
          <w:sz w:val="22"/>
          <w:szCs w:val="22"/>
        </w:rPr>
        <w:t>”</w:t>
      </w:r>
      <w:r>
        <w:rPr>
          <w:sz w:val="22"/>
          <w:szCs w:val="22"/>
        </w:rPr>
        <w:t xml:space="preserve"> He closed with</w:t>
      </w:r>
      <w:r w:rsidR="00EB4138">
        <w:rPr>
          <w:sz w:val="22"/>
          <w:szCs w:val="22"/>
        </w:rPr>
        <w:t>,</w:t>
      </w:r>
      <w:r>
        <w:rPr>
          <w:sz w:val="22"/>
          <w:szCs w:val="22"/>
        </w:rPr>
        <w:t xml:space="preserve"> “</w:t>
      </w:r>
      <w:r w:rsidRPr="00924E24">
        <w:rPr>
          <w:sz w:val="22"/>
          <w:szCs w:val="22"/>
        </w:rPr>
        <w:t xml:space="preserve">It’s unbelievable. This is a sea-change technology </w:t>
      </w:r>
      <w:r w:rsidR="003D578E" w:rsidRPr="00924E24">
        <w:rPr>
          <w:sz w:val="22"/>
          <w:szCs w:val="22"/>
        </w:rPr>
        <w:t>that</w:t>
      </w:r>
      <w:r w:rsidR="003D578E">
        <w:rPr>
          <w:sz w:val="22"/>
          <w:szCs w:val="22"/>
        </w:rPr>
        <w:t xml:space="preserve"> will</w:t>
      </w:r>
      <w:r w:rsidRPr="00924E24">
        <w:rPr>
          <w:sz w:val="22"/>
          <w:szCs w:val="22"/>
        </w:rPr>
        <w:t xml:space="preserve"> drastically improve our ability to help people.”</w:t>
      </w:r>
      <w:r w:rsidR="009A68D1">
        <w:rPr>
          <w:sz w:val="22"/>
          <w:szCs w:val="22"/>
        </w:rPr>
        <w:t xml:space="preserve"> </w:t>
      </w:r>
      <w:r w:rsidR="00605664" w:rsidRPr="00941FDF">
        <w:rPr>
          <w:sz w:val="22"/>
          <w:szCs w:val="22"/>
        </w:rPr>
        <w:t>The</w:t>
      </w:r>
      <w:r w:rsidR="00605664">
        <w:rPr>
          <w:sz w:val="22"/>
          <w:szCs w:val="22"/>
        </w:rPr>
        <w:t xml:space="preserve"> M</w:t>
      </w:r>
      <w:r w:rsidR="00605664" w:rsidRPr="00941FDF">
        <w:rPr>
          <w:sz w:val="22"/>
          <w:szCs w:val="22"/>
        </w:rPr>
        <w:t>illi-</w:t>
      </w:r>
      <w:r w:rsidR="00605664">
        <w:rPr>
          <w:sz w:val="22"/>
          <w:szCs w:val="22"/>
        </w:rPr>
        <w:t>S</w:t>
      </w:r>
      <w:r w:rsidR="00605664" w:rsidRPr="00941FDF">
        <w:rPr>
          <w:sz w:val="22"/>
          <w:szCs w:val="22"/>
        </w:rPr>
        <w:t>pinner can be scaled up or down based on the vessel size and application</w:t>
      </w:r>
      <w:r w:rsidR="00605664">
        <w:rPr>
          <w:sz w:val="22"/>
          <w:szCs w:val="22"/>
        </w:rPr>
        <w:t xml:space="preserve">. Current information states the device has an outer diameter of </w:t>
      </w:r>
      <w:r w:rsidR="00605664" w:rsidRPr="005C6844">
        <w:rPr>
          <w:sz w:val="22"/>
          <w:szCs w:val="22"/>
        </w:rPr>
        <w:t>1.2</w:t>
      </w:r>
      <w:r w:rsidR="00605664">
        <w:rPr>
          <w:sz w:val="22"/>
          <w:szCs w:val="22"/>
        </w:rPr>
        <w:t xml:space="preserve">-3.5mm and a length of 1-6mm depending on </w:t>
      </w:r>
      <w:r w:rsidR="009202E9">
        <w:rPr>
          <w:sz w:val="22"/>
          <w:szCs w:val="22"/>
        </w:rPr>
        <w:t>configuration</w:t>
      </w:r>
      <w:r w:rsidR="00985C9B">
        <w:rPr>
          <w:sz w:val="22"/>
          <w:szCs w:val="22"/>
        </w:rPr>
        <w:t>.</w:t>
      </w:r>
    </w:p>
    <w:p w14:paraId="4150AB9C" w14:textId="506D4A13" w:rsidR="008F7D36" w:rsidRDefault="00CA01DF" w:rsidP="008F7D36">
      <w:pPr>
        <w:rPr>
          <w:b/>
          <w:bCs/>
        </w:rPr>
      </w:pPr>
      <w:r w:rsidRPr="00444922">
        <w:rPr>
          <w:b/>
          <w:bCs/>
          <w:noProof/>
        </w:rPr>
        <w:lastRenderedPageBreak/>
        <w:drawing>
          <wp:anchor distT="0" distB="0" distL="114300" distR="114300" simplePos="0" relativeHeight="251706368" behindDoc="1" locked="0" layoutInCell="1" allowOverlap="1" wp14:anchorId="1FACE165" wp14:editId="5D012999">
            <wp:simplePos x="0" y="0"/>
            <wp:positionH relativeFrom="column">
              <wp:posOffset>3094074</wp:posOffset>
            </wp:positionH>
            <wp:positionV relativeFrom="paragraph">
              <wp:posOffset>765544</wp:posOffset>
            </wp:positionV>
            <wp:extent cx="2649855" cy="1807210"/>
            <wp:effectExtent l="0" t="0" r="0" b="2540"/>
            <wp:wrapNone/>
            <wp:docPr id="882060970" name="Picture 1" descr="A close up of a bu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0970" name="Picture 1" descr="A close up of a bulle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649855" cy="18072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24800" behindDoc="0" locked="0" layoutInCell="1" allowOverlap="1" wp14:anchorId="2CD669E4" wp14:editId="2C914A39">
                <wp:simplePos x="0" y="0"/>
                <wp:positionH relativeFrom="column">
                  <wp:posOffset>-62865</wp:posOffset>
                </wp:positionH>
                <wp:positionV relativeFrom="paragraph">
                  <wp:posOffset>435448</wp:posOffset>
                </wp:positionV>
                <wp:extent cx="2806065" cy="382270"/>
                <wp:effectExtent l="0" t="0" r="0" b="0"/>
                <wp:wrapSquare wrapText="bothSides"/>
                <wp:docPr id="1726565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065" cy="382270"/>
                        </a:xfrm>
                        <a:prstGeom prst="rect">
                          <a:avLst/>
                        </a:prstGeom>
                        <a:noFill/>
                        <a:ln w="9525">
                          <a:noFill/>
                          <a:miter lim="800000"/>
                          <a:headEnd/>
                          <a:tailEnd/>
                        </a:ln>
                      </wps:spPr>
                      <wps:txbx>
                        <w:txbxContent>
                          <w:p w14:paraId="166DB6C5" w14:textId="26FE5835" w:rsidR="000D2F38" w:rsidRPr="006D2E2F" w:rsidRDefault="000D2F38" w:rsidP="004A5C13">
                            <w:pPr>
                              <w:rPr>
                                <w:sz w:val="16"/>
                                <w:szCs w:val="16"/>
                              </w:rPr>
                            </w:pPr>
                            <w:r w:rsidRPr="004A5C13">
                              <w:rPr>
                                <w:b/>
                                <w:bCs/>
                                <w:sz w:val="16"/>
                                <w:szCs w:val="16"/>
                              </w:rPr>
                              <w:t>[Figure 6]</w:t>
                            </w:r>
                            <w:r w:rsidR="00BC4888">
                              <w:rPr>
                                <w:sz w:val="16"/>
                                <w:szCs w:val="16"/>
                              </w:rPr>
                              <w:t xml:space="preserve">  Milli-Spinner navigating untethered through a neurovascular model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669E4" id="_x0000_s1044" type="#_x0000_t202" style="position:absolute;margin-left:-4.95pt;margin-top:34.3pt;width:220.95pt;height:30.1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Jqy/gEAANUDAAAOAAAAZHJzL2Uyb0RvYy54bWysU9uO2yAQfa/Uf0C8N3bcJOu14qy2u92q&#10;0vYibfsBGOMYFRgKJHb69R2wNxu1b1X9gBjGc5hz5rC9GbUiR+G8BFPT5SKnRBgOrTT7mn7/9vCm&#10;pMQHZlqmwIianoSnN7vXr7aDrUQBPahWOIIgxleDrWkfgq2yzPNeaOYXYIXBZAdOs4Ch22etYwOi&#10;a5UVeb7JBnCtdcCF93h6PyXpLuF3neDhS9d5EYiqKfYW0urS2sQ1221ZtXfM9pLPbbB/6EIzafDS&#10;M9Q9C4wcnPwLSkvuwEMXFhx0Bl0nuUgckM0y/4PNU8+sSFxQHG/PMvn/B8s/H5/sV0fC+A5GHGAi&#10;4e0j8B+eGLjrmdmLW+dg6AVr8eJllCwbrK/m0ii1r3wEaYZP0OKQ2SFAAho7p6MqyJMgOg7gdBZd&#10;jIFwPCzKfJNv1pRwzL0ti+IqTSVj1XO1dT58EKBJ3NTU4VATOjs++hC7YdXzL/EyAw9SqTRYZchQ&#10;0+t1sU4FFxktA/pOSV3TMo/f5IRI8r1pU3FgUk17vECZmXUkOlEOYzMS2aIkZSyOKjTQnlAHB5PP&#10;8F3gpgf3i5IBPVZT//PAnKBEfTSo5fVytYqmTMFqfVVg4C4zzWWGGY5QNQ2UTNu7kIw8cb5FzTuZ&#10;5HjpZO4ZvZNUmn0ezXkZp79eXuPuNwAAAP//AwBQSwMEFAAGAAgAAAAhAIR/X/feAAAACQEAAA8A&#10;AABkcnMvZG93bnJldi54bWxMj8tOwzAQRfdI/QdrKrFr7YYSJSFOVYHYgigPiZ0bT5OIeBzFbhP+&#10;nmEFy9E9unNuuZtdLy44hs6Ths1agUCqve2o0fD2+rjKQIRoyJreE2r4xgC7anFVmsL6iV7wcoiN&#10;4BIKhdHQxjgUUoa6RWfC2g9InJ386Ezkc2ykHc3E5a6XiVKpdKYj/tCaAe9brL8OZ6fh/en0+bFV&#10;z82Dux0mPytJLpdaXy/n/R2IiHP8g+FXn9WhYqejP5MNotewynMmNaRZCoLz7U3C244MJlkGsirl&#10;/wXVDwAAAP//AwBQSwECLQAUAAYACAAAACEAtoM4kv4AAADhAQAAEwAAAAAAAAAAAAAAAAAAAAAA&#10;W0NvbnRlbnRfVHlwZXNdLnhtbFBLAQItABQABgAIAAAAIQA4/SH/1gAAAJQBAAALAAAAAAAAAAAA&#10;AAAAAC8BAABfcmVscy8ucmVsc1BLAQItABQABgAIAAAAIQDWaJqy/gEAANUDAAAOAAAAAAAAAAAA&#10;AAAAAC4CAABkcnMvZTJvRG9jLnhtbFBLAQItABQABgAIAAAAIQCEf1/33gAAAAkBAAAPAAAAAAAA&#10;AAAAAAAAAFgEAABkcnMvZG93bnJldi54bWxQSwUGAAAAAAQABADzAAAAYwUAAAAA&#10;" filled="f" stroked="f">
                <v:textbox>
                  <w:txbxContent>
                    <w:p w14:paraId="166DB6C5" w14:textId="26FE5835" w:rsidR="000D2F38" w:rsidRPr="006D2E2F" w:rsidRDefault="000D2F38" w:rsidP="004A5C13">
                      <w:pPr>
                        <w:rPr>
                          <w:sz w:val="16"/>
                          <w:szCs w:val="16"/>
                        </w:rPr>
                      </w:pPr>
                      <w:r w:rsidRPr="004A5C13">
                        <w:rPr>
                          <w:b/>
                          <w:bCs/>
                          <w:sz w:val="16"/>
                          <w:szCs w:val="16"/>
                        </w:rPr>
                        <w:t>[Figure 6]</w:t>
                      </w:r>
                      <w:r w:rsidR="00BC4888">
                        <w:rPr>
                          <w:sz w:val="16"/>
                          <w:szCs w:val="16"/>
                        </w:rPr>
                        <w:t xml:space="preserve">  Milli-Spinner navigating untethered through a neurovascular model </w:t>
                      </w:r>
                    </w:p>
                  </w:txbxContent>
                </v:textbox>
                <w10:wrap type="square"/>
              </v:shape>
            </w:pict>
          </mc:Fallback>
        </mc:AlternateContent>
      </w:r>
      <w:r w:rsidR="00CF2C65">
        <w:rPr>
          <w:sz w:val="22"/>
          <w:szCs w:val="22"/>
        </w:rPr>
        <w:t xml:space="preserve">The team has </w:t>
      </w:r>
      <w:r w:rsidR="00BD58B6">
        <w:rPr>
          <w:sz w:val="22"/>
          <w:szCs w:val="22"/>
        </w:rPr>
        <w:t xml:space="preserve">also </w:t>
      </w:r>
      <w:r w:rsidR="00CF2C65">
        <w:rPr>
          <w:sz w:val="22"/>
          <w:szCs w:val="22"/>
        </w:rPr>
        <w:t>provided demonstrations o</w:t>
      </w:r>
      <w:r w:rsidR="00FC4369">
        <w:rPr>
          <w:sz w:val="22"/>
          <w:szCs w:val="22"/>
        </w:rPr>
        <w:t>f</w:t>
      </w:r>
      <w:r w:rsidR="00CF2C65">
        <w:rPr>
          <w:sz w:val="22"/>
          <w:szCs w:val="22"/>
        </w:rPr>
        <w:t xml:space="preserve"> the untether</w:t>
      </w:r>
      <w:r w:rsidR="00FC4369">
        <w:rPr>
          <w:sz w:val="22"/>
          <w:szCs w:val="22"/>
        </w:rPr>
        <w:t>ed</w:t>
      </w:r>
      <w:r w:rsidR="00CF2C65">
        <w:rPr>
          <w:sz w:val="22"/>
          <w:szCs w:val="22"/>
        </w:rPr>
        <w:t xml:space="preserve"> prototype device </w:t>
      </w:r>
      <w:r w:rsidR="003761B8">
        <w:rPr>
          <w:sz w:val="22"/>
          <w:szCs w:val="22"/>
        </w:rPr>
        <w:t xml:space="preserve">through uploads on </w:t>
      </w:r>
      <w:r w:rsidR="00CF2C65">
        <w:rPr>
          <w:sz w:val="22"/>
          <w:szCs w:val="22"/>
        </w:rPr>
        <w:t xml:space="preserve">the </w:t>
      </w:r>
      <w:r w:rsidR="00CF2C65" w:rsidRPr="003761B8">
        <w:rPr>
          <w:sz w:val="22"/>
          <w:szCs w:val="22"/>
        </w:rPr>
        <w:t>Zhao Lab</w:t>
      </w:r>
      <w:r w:rsidR="00CF2C65">
        <w:rPr>
          <w:sz w:val="22"/>
          <w:szCs w:val="22"/>
        </w:rPr>
        <w:t xml:space="preserve"> YouTube channel.</w:t>
      </w:r>
      <w:r w:rsidR="00444922" w:rsidRPr="00444922">
        <w:rPr>
          <w:b/>
          <w:bCs/>
        </w:rPr>
        <w:t xml:space="preserve"> </w:t>
      </w:r>
    </w:p>
    <w:p w14:paraId="42E17871" w14:textId="339776D4" w:rsidR="00D07A1F" w:rsidRDefault="00CA01DF" w:rsidP="008F7D36">
      <w:pPr>
        <w:rPr>
          <w:sz w:val="22"/>
          <w:szCs w:val="22"/>
        </w:rPr>
      </w:pPr>
      <w:r w:rsidRPr="00C64B31">
        <w:rPr>
          <w:b/>
          <w:bCs/>
          <w:noProof/>
        </w:rPr>
        <w:drawing>
          <wp:anchor distT="0" distB="0" distL="114300" distR="114300" simplePos="0" relativeHeight="251734016" behindDoc="1" locked="0" layoutInCell="1" allowOverlap="1" wp14:anchorId="1B2F2CCB" wp14:editId="732AE4A4">
            <wp:simplePos x="0" y="0"/>
            <wp:positionH relativeFrom="column">
              <wp:posOffset>10160</wp:posOffset>
            </wp:positionH>
            <wp:positionV relativeFrom="paragraph">
              <wp:posOffset>268605</wp:posOffset>
            </wp:positionV>
            <wp:extent cx="3020695" cy="1807535"/>
            <wp:effectExtent l="0" t="0" r="8255" b="2540"/>
            <wp:wrapNone/>
            <wp:docPr id="665943425" name="Picture 1" descr="A diagram of a flow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43425" name="Picture 1" descr="A diagram of a flow of wa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020695" cy="18075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26848" behindDoc="0" locked="0" layoutInCell="1" allowOverlap="1" wp14:anchorId="7F5A01FB" wp14:editId="714EAC50">
                <wp:simplePos x="0" y="0"/>
                <wp:positionH relativeFrom="column">
                  <wp:posOffset>3008792</wp:posOffset>
                </wp:positionH>
                <wp:positionV relativeFrom="paragraph">
                  <wp:posOffset>75565</wp:posOffset>
                </wp:positionV>
                <wp:extent cx="2540635" cy="265430"/>
                <wp:effectExtent l="0" t="0" r="0" b="1270"/>
                <wp:wrapSquare wrapText="bothSides"/>
                <wp:docPr id="242943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635" cy="265430"/>
                        </a:xfrm>
                        <a:prstGeom prst="rect">
                          <a:avLst/>
                        </a:prstGeom>
                        <a:noFill/>
                        <a:ln w="9525">
                          <a:noFill/>
                          <a:miter lim="800000"/>
                          <a:headEnd/>
                          <a:tailEnd/>
                        </a:ln>
                      </wps:spPr>
                      <wps:txbx>
                        <w:txbxContent>
                          <w:p w14:paraId="183CD0FD" w14:textId="3F4F7DE6" w:rsidR="000D2F38" w:rsidRPr="006D2E2F" w:rsidRDefault="000D2F38" w:rsidP="000D2F38">
                            <w:pPr>
                              <w:rPr>
                                <w:sz w:val="16"/>
                                <w:szCs w:val="16"/>
                              </w:rPr>
                            </w:pPr>
                            <w:r w:rsidRPr="004A5C13">
                              <w:rPr>
                                <w:b/>
                                <w:bCs/>
                                <w:sz w:val="16"/>
                                <w:szCs w:val="16"/>
                              </w:rPr>
                              <w:t>[Figure 7]</w:t>
                            </w:r>
                            <w:r w:rsidR="00F5034A">
                              <w:rPr>
                                <w:sz w:val="16"/>
                                <w:szCs w:val="16"/>
                              </w:rPr>
                              <w:t xml:space="preserve"> Free floating Milli-Spinner on Thrombus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A01FB" id="_x0000_s1045" type="#_x0000_t202" style="position:absolute;margin-left:236.9pt;margin-top:5.95pt;width:200.05pt;height:20.9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mcz/gEAANUDAAAOAAAAZHJzL2Uyb0RvYy54bWysU9uO2yAQfa/Uf0C8N3a8cbqx4qy2u92q&#10;0vYibfsBGOMYFRgKJHb69R2wNxu1b1X9gBjGc5hz5rC9GbUiR+G8BFPT5SKnRBgOrTT7mn7/9vDm&#10;mhIfmGmZAiNqehKe3uxev9oOthIF9KBa4QiCGF8NtqZ9CLbKMs97oZlfgBUGkx04zQKGbp+1jg2I&#10;rlVW5Pk6G8C11gEX3uPp/ZSku4TfdYKHL13nRSCqpthbSKtLaxPXbLdl1d4x20s+t8H+oQvNpMFL&#10;z1D3LDBycPIvKC25Aw9dWHDQGXSd5CJxQDbL/A82Tz2zInFBcbw9y+T/Hyz/fHyyXx0J4zsYcYCJ&#10;hLePwH94YuCuZ2Yvbp2DoResxYuXUbJssL6aS6PUvvIRpBk+QYtDZocACWjsnI6qIE+C6DiA01l0&#10;MQbC8bAoV/n6qqSEY65Yl6urNJWMVc/V1vnwQYAmcVNTh0NN6Oz46EPshlXPv8TLDDxIpdJglSFD&#10;TTdlUaaCi4yWAX2npK7pdR6/yQmR5HvTpuLApJr2eIEyM+tIdKIcxmYkskVJNrE4qtBAe0IdHEw+&#10;w3eBmx7cL0oG9FhN/c8Dc4IS9dGglpvlahVNmYJV+bbAwF1mmssMMxyhahoombZ3IRl54nyLmncy&#10;yfHSydwzeiepNPs8mvMyTn+9vMbdbwAAAP//AwBQSwMEFAAGAAgAAAAhAEJ1DkPeAAAACQEAAA8A&#10;AABkcnMvZG93bnJldi54bWxMj8FOwzAQRO+V+g/WInFr7ZKWtCFOhUBcQRSo1Jsbb5Oo8TqK3Sb8&#10;PcsJbrOa0czbfDu6VlyxD40nDYu5AoFUettQpeHz42W2BhGiIWtaT6jhGwNsi+kkN5n1A73jdRcr&#10;wSUUMqOhjrHLpAxljc6Eue+Q2Dv53pnIZ19J25uBy10r75S6l840xAu16fCpxvK8uzgNX6+nw36p&#10;3qpnt+oGPypJbiO1vr0ZHx9ARBzjXxh+8RkdCmY6+gvZIFoNyzRh9MjGYgOCA+s0YXHUsEpSkEUu&#10;/39Q/AAAAP//AwBQSwECLQAUAAYACAAAACEAtoM4kv4AAADhAQAAEwAAAAAAAAAAAAAAAAAAAAAA&#10;W0NvbnRlbnRfVHlwZXNdLnhtbFBLAQItABQABgAIAAAAIQA4/SH/1gAAAJQBAAALAAAAAAAAAAAA&#10;AAAAAC8BAABfcmVscy8ucmVsc1BLAQItABQABgAIAAAAIQCAvmcz/gEAANUDAAAOAAAAAAAAAAAA&#10;AAAAAC4CAABkcnMvZTJvRG9jLnhtbFBLAQItABQABgAIAAAAIQBCdQ5D3gAAAAkBAAAPAAAAAAAA&#10;AAAAAAAAAFgEAABkcnMvZG93bnJldi54bWxQSwUGAAAAAAQABADzAAAAYwUAAAAA&#10;" filled="f" stroked="f">
                <v:textbox>
                  <w:txbxContent>
                    <w:p w14:paraId="183CD0FD" w14:textId="3F4F7DE6" w:rsidR="000D2F38" w:rsidRPr="006D2E2F" w:rsidRDefault="000D2F38" w:rsidP="000D2F38">
                      <w:pPr>
                        <w:rPr>
                          <w:sz w:val="16"/>
                          <w:szCs w:val="16"/>
                        </w:rPr>
                      </w:pPr>
                      <w:r w:rsidRPr="004A5C13">
                        <w:rPr>
                          <w:b/>
                          <w:bCs/>
                          <w:sz w:val="16"/>
                          <w:szCs w:val="16"/>
                        </w:rPr>
                        <w:t>[Figure 7]</w:t>
                      </w:r>
                      <w:r w:rsidR="00F5034A">
                        <w:rPr>
                          <w:sz w:val="16"/>
                          <w:szCs w:val="16"/>
                        </w:rPr>
                        <w:t xml:space="preserve"> Free floating Milli-Spinner on Thrombus</w:t>
                      </w:r>
                    </w:p>
                  </w:txbxContent>
                </v:textbox>
                <w10:wrap type="square"/>
              </v:shape>
            </w:pict>
          </mc:Fallback>
        </mc:AlternateContent>
      </w:r>
    </w:p>
    <w:p w14:paraId="2E740FAC" w14:textId="682C9620" w:rsidR="00444922" w:rsidRDefault="00C71CD9" w:rsidP="007C07C0">
      <w:pPr>
        <w:rPr>
          <w:b/>
          <w:bCs/>
        </w:rPr>
      </w:pPr>
      <w:r>
        <w:rPr>
          <w:noProof/>
        </w:rPr>
        <mc:AlternateContent>
          <mc:Choice Requires="wps">
            <w:drawing>
              <wp:anchor distT="45720" distB="45720" distL="114300" distR="114300" simplePos="0" relativeHeight="251742208" behindDoc="0" locked="0" layoutInCell="1" allowOverlap="1" wp14:anchorId="694A616A" wp14:editId="43F9DC16">
                <wp:simplePos x="0" y="0"/>
                <wp:positionH relativeFrom="column">
                  <wp:posOffset>-776605</wp:posOffset>
                </wp:positionH>
                <wp:positionV relativeFrom="paragraph">
                  <wp:posOffset>448310</wp:posOffset>
                </wp:positionV>
                <wp:extent cx="857885" cy="1392555"/>
                <wp:effectExtent l="0" t="0" r="0" b="0"/>
                <wp:wrapSquare wrapText="bothSides"/>
                <wp:docPr id="1406411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1392555"/>
                        </a:xfrm>
                        <a:prstGeom prst="rect">
                          <a:avLst/>
                        </a:prstGeom>
                        <a:noFill/>
                        <a:ln w="9525">
                          <a:noFill/>
                          <a:miter lim="800000"/>
                          <a:headEnd/>
                          <a:tailEnd/>
                        </a:ln>
                      </wps:spPr>
                      <wps:txbx>
                        <w:txbxContent>
                          <w:p w14:paraId="793A0FB2" w14:textId="1AC225EA" w:rsidR="004A5C13" w:rsidRPr="007A279F" w:rsidRDefault="004A5C13" w:rsidP="004A5C13">
                            <w:pPr>
                              <w:jc w:val="right"/>
                              <w:rPr>
                                <w:sz w:val="16"/>
                                <w:szCs w:val="16"/>
                              </w:rPr>
                            </w:pPr>
                            <w:r w:rsidRPr="007A279F">
                              <w:rPr>
                                <w:sz w:val="16"/>
                                <w:szCs w:val="16"/>
                              </w:rPr>
                              <w:t xml:space="preserve">Source: </w:t>
                            </w:r>
                            <w:r w:rsidRPr="004A5C13">
                              <w:rPr>
                                <w:sz w:val="16"/>
                                <w:szCs w:val="16"/>
                              </w:rPr>
                              <w:t>https://www.researchgate.net/publication/385317421_Magnetic_Milli-spinner_for_Robotic_Endovascular_Surgery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A616A" id="_x0000_s1046" type="#_x0000_t202" style="position:absolute;margin-left:-61.15pt;margin-top:35.3pt;width:67.55pt;height:109.6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lC/QEAANUDAAAOAAAAZHJzL2Uyb0RvYy54bWysU8tu2zAQvBfoPxC817Jdq7EFy0GaNEWB&#10;9AGk/YA1RVlESS5L0pbcr8+SchyjvRXVgSC52tmd2eH6ejCaHaQPCm3NZ5MpZ9IKbJTd1fzH9/s3&#10;S85CBNuARitrfpSBX29ev1r3rpJz7FA30jMCsaHqXc27GF1VFEF00kCYoJOWgi16A5GOflc0HnpC&#10;N7qYT6fvih594zwKGQLd3o1Bvsn4bStF/Nq2QUama069xbz6vG7TWmzWUO08uE6JUxvwD10YUJaK&#10;nqHuIALbe/UXlFHCY8A2TgSaAttWCZk5EJvZ9A82jx04mbmQOMGdZQr/D1Z8OTy6b57F4T0ONMBM&#10;IrgHFD8Ds3jbgd3JG++x7yQ0VHiWJCt6F6pTapI6VCGBbPvP2NCQYR8xAw2tN0kV4skInQZwPIsu&#10;h8gEXS7Lq+Wy5ExQaPZ2NS/LMpeA6jnb+RA/SjQsbWruaagZHQ4PIaZuoHr+JRWzeK+0zoPVlvU1&#10;X5XzMidcRIyK5DutDDUwTd/ohETyg21ycgSlxz0V0PbEOhEdKcdhOzDV1Hyek5MKW2yOpIPH0Wf0&#10;LmjTof/NWU8eq3n4tQcvOdOfLGm5mi0WyZT5sCivCIj5y8j2MgJWEFTNI2fj9jZmI4+cb0jzVmU5&#10;Xjo59UzeySqdfJ7MeXnOf728xs0TAAAA//8DAFBLAwQUAAYACAAAACEAo87dwd4AAAAKAQAADwAA&#10;AGRycy9kb3ducmV2LnhtbEyPwU7DMBBE70j8g7VI3Fq7BtomZFMhEFcQhSJxc+NtEhGvo9htwt/j&#10;nuC42qeZN8Vmcp040RBazwiLuQJBXHnbco3w8f48W4MI0bA1nWdC+KEAm/LyojC59SO/0Wkba5FC&#10;OOQGoYmxz6UMVUPOhLnvidPv4AdnYjqHWtrBjCncdVIrtZTOtJwaGtPTY0PV9/boEHYvh6/PW/Va&#10;P7m7fvSTkuwyiXh9NT3cg4g0xT8YzvpJHcrktPdHtkF0CLOF1jeJRVipJYgzodOWPYJeZxnIspD/&#10;J5S/AAAA//8DAFBLAQItABQABgAIAAAAIQC2gziS/gAAAOEBAAATAAAAAAAAAAAAAAAAAAAAAABb&#10;Q29udGVudF9UeXBlc10ueG1sUEsBAi0AFAAGAAgAAAAhADj9If/WAAAAlAEAAAsAAAAAAAAAAAAA&#10;AAAALwEAAF9yZWxzLy5yZWxzUEsBAi0AFAAGAAgAAAAhAM/uKUL9AQAA1QMAAA4AAAAAAAAAAAAA&#10;AAAALgIAAGRycy9lMm9Eb2MueG1sUEsBAi0AFAAGAAgAAAAhAKPO3cHeAAAACgEAAA8AAAAAAAAA&#10;AAAAAAAAVwQAAGRycy9kb3ducmV2LnhtbFBLBQYAAAAABAAEAPMAAABiBQAAAAA=&#10;" filled="f" stroked="f">
                <v:textbox>
                  <w:txbxContent>
                    <w:p w14:paraId="793A0FB2" w14:textId="1AC225EA" w:rsidR="004A5C13" w:rsidRPr="007A279F" w:rsidRDefault="004A5C13" w:rsidP="004A5C13">
                      <w:pPr>
                        <w:jc w:val="right"/>
                        <w:rPr>
                          <w:sz w:val="16"/>
                          <w:szCs w:val="16"/>
                        </w:rPr>
                      </w:pPr>
                      <w:r w:rsidRPr="007A279F">
                        <w:rPr>
                          <w:sz w:val="16"/>
                          <w:szCs w:val="16"/>
                        </w:rPr>
                        <w:t xml:space="preserve">Source: </w:t>
                      </w:r>
                      <w:r w:rsidRPr="004A5C13">
                        <w:rPr>
                          <w:sz w:val="16"/>
                          <w:szCs w:val="16"/>
                        </w:rPr>
                        <w:t>https://www.researchgate.net/publication/385317421_Magnetic_Milli-spinner_for_Robotic_Endovascular_Surgery</w:t>
                      </w:r>
                    </w:p>
                  </w:txbxContent>
                </v:textbox>
                <w10:wrap type="square"/>
              </v:shape>
            </w:pict>
          </mc:Fallback>
        </mc:AlternateContent>
      </w:r>
      <w:r w:rsidR="00A057C4">
        <w:rPr>
          <w:b/>
          <w:bCs/>
          <w:noProof/>
        </w:rPr>
        <mc:AlternateContent>
          <mc:Choice Requires="wps">
            <w:drawing>
              <wp:anchor distT="0" distB="0" distL="114300" distR="114300" simplePos="0" relativeHeight="251716608" behindDoc="0" locked="0" layoutInCell="1" allowOverlap="1" wp14:anchorId="710A975C" wp14:editId="42EC62E5">
                <wp:simplePos x="0" y="0"/>
                <wp:positionH relativeFrom="column">
                  <wp:posOffset>4000677</wp:posOffset>
                </wp:positionH>
                <wp:positionV relativeFrom="paragraph">
                  <wp:posOffset>255196</wp:posOffset>
                </wp:positionV>
                <wp:extent cx="467833" cy="198725"/>
                <wp:effectExtent l="0" t="0" r="27940" b="30480"/>
                <wp:wrapNone/>
                <wp:docPr id="1498964470" name="Straight Connector 17"/>
                <wp:cNvGraphicFramePr/>
                <a:graphic xmlns:a="http://schemas.openxmlformats.org/drawingml/2006/main">
                  <a:graphicData uri="http://schemas.microsoft.com/office/word/2010/wordprocessingShape">
                    <wps:wsp>
                      <wps:cNvCnPr/>
                      <wps:spPr>
                        <a:xfrm flipV="1">
                          <a:off x="0" y="0"/>
                          <a:ext cx="467833" cy="198725"/>
                        </a:xfrm>
                        <a:prstGeom prst="line">
                          <a:avLst/>
                        </a:prstGeom>
                        <a:ln>
                          <a:solidFill>
                            <a:schemeClr val="accent1">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06D3B" id="Straight Connector 17"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0.1pt" to="351.8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dRj3QEAACEEAAAOAAAAZHJzL2Uyb0RvYy54bWysU8lu2zAQvRfoPxC815Kd1HEFyzkkSC9d&#10;gm53hhxaBLiBZCz57zskbSVd0AJFdSDE4cyb9x6H2+vJaHKAEJWzPV0uWkrAcieU3ff065e7VxtK&#10;YmJWMO0s9PQIkV7vXr7Yjr6DlRucFhAIgtjYjb6nQ0q+a5rIBzAsLpwHi4fSBcMSbsO+EYGNiG50&#10;s2rbdTO6IHxwHGLE6G09pLuCLyXw9FHKCInoniK3VNZQ1oe8Nrst6/aB+UHxEw32DywMUxabzlC3&#10;LDHyGNQvUEbx4KKTacGdaZyUikPRgGqW7U9qPg/MQ9GC5kQ/2xT/Hyz/cLix9wFtGH3sor8PWcUk&#10;gyFSK/8N77ToQqZkKrYdZ9tgSoRj8HJ9tbm4oITj0fLN5mr1OtvaVJgM50NMb8EZkn96qpXNqljH&#10;Du9iqqnnlBzWNq/RaSXulNZlk+cBbnQgB4Y3yTgHmyoz/WjeO1Hj6xa/eqcYxpuv4ctzGDmVycpI&#10;heGzJniWGzdPPpS/dNRQSX0CSZRAvatCfgb6kVKVoy1m5zKJAubC9u+Fp/xcCmV85+Kq9o9d54rS&#10;2dk0FxtlXfhd9zQtT5cla/7Zgao7W/DgxLFMSLEG57A4d3ozedCf70v508vefQcAAP//AwBQSwME&#10;FAAGAAgAAAAhAFgW/hbgAAAACQEAAA8AAABkcnMvZG93bnJldi54bWxMj8FOwzAQRO9I/IO1SNyo&#10;3RZSGuJUCIQQ4kQhUo9uvE3SxOsodtPw9ywnuM1qRrNvss3kOjHiEBpPGuYzBQKp9LahSsPX58vN&#10;PYgQDVnTeUIN3xhgk19eZCa1/kwfOG5jJbiEQmo01DH2qZShrNGZMPM9EnsHPzgT+RwqaQdz5nLX&#10;yYVSiXSmIf5Qmx6faizb7clpoIMvxqQ4vhe7ONbt65s6rp9bra+vpscHEBGn+BeGX3xGh5yZ9v5E&#10;NohOQ7JUvCVquFULEBxYqeUKxJ7F/A5knsn/C/IfAAAA//8DAFBLAQItABQABgAIAAAAIQC2gziS&#10;/gAAAOEBAAATAAAAAAAAAAAAAAAAAAAAAABbQ29udGVudF9UeXBlc10ueG1sUEsBAi0AFAAGAAgA&#10;AAAhADj9If/WAAAAlAEAAAsAAAAAAAAAAAAAAAAALwEAAF9yZWxzLy5yZWxzUEsBAi0AFAAGAAgA&#10;AAAhADid1GPdAQAAIQQAAA4AAAAAAAAAAAAAAAAALgIAAGRycy9lMm9Eb2MueG1sUEsBAi0AFAAG&#10;AAgAAAAhAFgW/hbgAAAACQEAAA8AAAAAAAAAAAAAAAAANwQAAGRycy9kb3ducmV2LnhtbFBLBQYA&#10;AAAABAAEAPMAAABEBQAAAAA=&#10;" strokecolor="#45b0e1 [1940]" strokeweight="1.5pt">
                <v:stroke joinstyle="miter"/>
              </v:line>
            </w:pict>
          </mc:Fallback>
        </mc:AlternateContent>
      </w:r>
      <w:r w:rsidR="00CA01DF">
        <w:rPr>
          <w:noProof/>
        </w:rPr>
        <mc:AlternateContent>
          <mc:Choice Requires="wps">
            <w:drawing>
              <wp:anchor distT="45720" distB="45720" distL="114300" distR="114300" simplePos="0" relativeHeight="251720704" behindDoc="0" locked="0" layoutInCell="1" allowOverlap="1" wp14:anchorId="1004DEC6" wp14:editId="53D9BB0C">
                <wp:simplePos x="0" y="0"/>
                <wp:positionH relativeFrom="column">
                  <wp:posOffset>4469986</wp:posOffset>
                </wp:positionH>
                <wp:positionV relativeFrom="paragraph">
                  <wp:posOffset>124593</wp:posOffset>
                </wp:positionV>
                <wp:extent cx="899160" cy="247015"/>
                <wp:effectExtent l="0" t="0" r="0" b="635"/>
                <wp:wrapSquare wrapText="bothSides"/>
                <wp:docPr id="2063654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24701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8100000" scaled="1"/>
                          <a:tileRect/>
                        </a:gradFill>
                        <a:ln w="9525">
                          <a:noFill/>
                          <a:miter lim="800000"/>
                          <a:headEnd/>
                          <a:tailEnd/>
                        </a:ln>
                      </wps:spPr>
                      <wps:txbx>
                        <w:txbxContent>
                          <w:p w14:paraId="53D0F663" w14:textId="5A22AF76" w:rsidR="007A279F" w:rsidRPr="007A279F" w:rsidRDefault="007A279F" w:rsidP="00F5034A">
                            <w:pPr>
                              <w:jc w:val="center"/>
                              <w:rPr>
                                <w:sz w:val="20"/>
                                <w:szCs w:val="20"/>
                              </w:rPr>
                            </w:pPr>
                            <w:r w:rsidRPr="007A279F">
                              <w:rPr>
                                <w:sz w:val="20"/>
                                <w:szCs w:val="20"/>
                              </w:rPr>
                              <w:t>Milli-Spinner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4DEC6" id="_x0000_s1047" type="#_x0000_t202" style="position:absolute;margin-left:351.95pt;margin-top:9.8pt;width:70.8pt;height:19.4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A9iAIAAIoFAAAOAAAAZHJzL2Uyb0RvYy54bWysVNtu1DAQfUfiHyy/01zY3XajZqvSUoTE&#10;TRTE86zjbCwc29jTTcrXM3bS7QokJCpeLHvGPjNn5njOL8Zes730QVlT8+Ik50waYRtldjX/+uXm&#10;xRlnAcE0oK2RNb+XgV9snj87H1wlS9tZ3UjPCMSEanA17xBdlWVBdLKHcGKdNORsre8B6eh3WeNh&#10;IPReZ2Wer7LB+sZ5K2QIZL2enHyT8NtWCvzYtkEi0zWn3DCtPq3buGabc6h2HlynxJwGPCGLHpSh&#10;oAeoa0Bgd179AdUr4W2wLZ4I22e2bZWQiQOxKfLf2Nx24GTiQsUJ7lCm8P9gxYf9rfvkGY6v7EgN&#10;TCSCe2fF98CMverA7OSl93boJDQUuIglywYXqvlpLHWoQgTZDu9tQ02GO7QJaGx9H6tCPBmhUwPu&#10;D0WXIzJBxrP1uliRR5CrXJzmxTJFgOrhsfMB30jbs7ipuaeeJnDYvwsYk4Hq4crcgeZGac1arUhQ&#10;hmTHmbf4TWGXCvrAchfofXoRmLNELZ/IR+nJK+3ZHkg0IIQ0ONUFlcHJulrl+SyeAEisJzMRme2U&#10;VNJwBEop7sJxqGW6Fy2HW38Lt1jQg0mrTwpXxHD/QK98+ZR4xPlQU60MI+lQe+fYLAjQspkFBBUq&#10;LT9TK6cG0g9MTYsV0YYNNV8vy2Xqh7Gxm+mf9gppWGjVE+zEKJmjMl+bJu0RlJ72lI02s1SjOied&#10;4rgdmaI0yiTkKN2tbe5JvCSRpFAaZrTprP/J2UCDoebhxx14EpF+a0gl62KxiJMkHRbL05IO/tiz&#10;PfaAEQRVc+RUjri9wjR9IlFjL+mjtCrV4DGTOWf68JNwpuEUJ8rxOd16HKGbXwAAAP//AwBQSwME&#10;FAAGAAgAAAAhAFwxtZfgAAAACQEAAA8AAABkcnMvZG93bnJldi54bWxMj8FOwzAQRO9I/IO1SNyo&#10;Q6jbNMSpUEUlxKGCwqU3N16S0HgdxW6b/j3LCY6reZp5WyxH14kTDqH1pOF+koBAqrxtqdbw+bG+&#10;y0CEaMiazhNquGCAZXl9VZjc+jO942kba8ElFHKjoYmxz6UMVYPOhInvkTj78oMzkc+hlnYwZy53&#10;nUyTZCadaYkXGtPjqsHqsD06DdO3nTs8v6o14ebFX75Xabqbp1rf3oxPjyAijvEPhl99VoeSnfb+&#10;SDaITsM8eVgwysFiBoKBbKoUiL0GlSmQZSH/f1D+AAAA//8DAFBLAQItABQABgAIAAAAIQC2gziS&#10;/gAAAOEBAAATAAAAAAAAAAAAAAAAAAAAAABbQ29udGVudF9UeXBlc10ueG1sUEsBAi0AFAAGAAgA&#10;AAAhADj9If/WAAAAlAEAAAsAAAAAAAAAAAAAAAAALwEAAF9yZWxzLy5yZWxzUEsBAi0AFAAGAAgA&#10;AAAhAHT88D2IAgAAigUAAA4AAAAAAAAAAAAAAAAALgIAAGRycy9lMm9Eb2MueG1sUEsBAi0AFAAG&#10;AAgAAAAhAFwxtZfgAAAACQEAAA8AAAAAAAAAAAAAAAAA4gQAAGRycy9kb3ducmV2LnhtbFBLBQYA&#10;AAAABAAEAPMAAADvBQAAAAA=&#10;" fillcolor="#33a8de [2132]" stroked="f">
                <v:fill color2="#b8e1f3 [756]" rotate="t" angle="315" colors="0 #97adc1;.5 #c1cdd8;1 #e1e6eb" focus="100%" type="gradient"/>
                <v:textbox>
                  <w:txbxContent>
                    <w:p w14:paraId="53D0F663" w14:textId="5A22AF76" w:rsidR="007A279F" w:rsidRPr="007A279F" w:rsidRDefault="007A279F" w:rsidP="00F5034A">
                      <w:pPr>
                        <w:jc w:val="center"/>
                        <w:rPr>
                          <w:sz w:val="20"/>
                          <w:szCs w:val="20"/>
                        </w:rPr>
                      </w:pPr>
                      <w:r w:rsidRPr="007A279F">
                        <w:rPr>
                          <w:sz w:val="20"/>
                          <w:szCs w:val="20"/>
                        </w:rPr>
                        <w:t>Milli-Spinner</w:t>
                      </w:r>
                    </w:p>
                  </w:txbxContent>
                </v:textbox>
                <w10:wrap type="square"/>
              </v:shape>
            </w:pict>
          </mc:Fallback>
        </mc:AlternateContent>
      </w:r>
      <w:r w:rsidR="00CA01DF">
        <w:rPr>
          <w:noProof/>
        </w:rPr>
        <mc:AlternateContent>
          <mc:Choice Requires="wps">
            <w:drawing>
              <wp:anchor distT="45720" distB="45720" distL="114300" distR="114300" simplePos="0" relativeHeight="251714560" behindDoc="0" locked="0" layoutInCell="1" allowOverlap="1" wp14:anchorId="31303F3C" wp14:editId="334C84D0">
                <wp:simplePos x="0" y="0"/>
                <wp:positionH relativeFrom="column">
                  <wp:posOffset>85725</wp:posOffset>
                </wp:positionH>
                <wp:positionV relativeFrom="paragraph">
                  <wp:posOffset>133882</wp:posOffset>
                </wp:positionV>
                <wp:extent cx="638175" cy="819150"/>
                <wp:effectExtent l="0" t="0" r="9525" b="0"/>
                <wp:wrapSquare wrapText="bothSides"/>
                <wp:docPr id="1802020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819150"/>
                        </a:xfrm>
                        <a:prstGeom prst="rect">
                          <a:avLst/>
                        </a:prstGeom>
                        <a:gradFill flip="none" rotWithShape="1">
                          <a:gsLst>
                            <a:gs pos="0">
                              <a:schemeClr val="bg1">
                                <a:shade val="30000"/>
                                <a:satMod val="115000"/>
                              </a:schemeClr>
                            </a:gs>
                            <a:gs pos="50000">
                              <a:schemeClr val="bg1">
                                <a:shade val="67500"/>
                                <a:satMod val="115000"/>
                              </a:schemeClr>
                            </a:gs>
                            <a:gs pos="100000">
                              <a:schemeClr val="bg1">
                                <a:shade val="100000"/>
                                <a:satMod val="115000"/>
                              </a:schemeClr>
                            </a:gs>
                          </a:gsLst>
                          <a:lin ang="13500000" scaled="1"/>
                          <a:tileRect/>
                        </a:gradFill>
                        <a:ln w="9525">
                          <a:noFill/>
                          <a:miter lim="800000"/>
                          <a:headEnd/>
                          <a:tailEnd/>
                        </a:ln>
                      </wps:spPr>
                      <wps:txbx>
                        <w:txbxContent>
                          <w:p w14:paraId="71C1B5A5" w14:textId="6E22E8D4" w:rsidR="007A279F" w:rsidRDefault="007A279F" w:rsidP="00F5034A">
                            <w:pPr>
                              <w:jc w:val="center"/>
                              <w:rPr>
                                <w:sz w:val="20"/>
                                <w:szCs w:val="20"/>
                              </w:rPr>
                            </w:pPr>
                            <w:r>
                              <w:rPr>
                                <w:sz w:val="20"/>
                                <w:szCs w:val="20"/>
                              </w:rPr>
                              <w:t xml:space="preserve">Free floating </w:t>
                            </w:r>
                            <w:r w:rsidRPr="007A279F">
                              <w:rPr>
                                <w:sz w:val="20"/>
                                <w:szCs w:val="20"/>
                              </w:rPr>
                              <w:t>Milli-Spinner</w:t>
                            </w:r>
                          </w:p>
                          <w:p w14:paraId="59A6435D" w14:textId="77777777" w:rsidR="007A279F" w:rsidRDefault="007A279F" w:rsidP="007A279F">
                            <w:pPr>
                              <w:rPr>
                                <w:sz w:val="20"/>
                                <w:szCs w:val="20"/>
                              </w:rPr>
                            </w:pPr>
                          </w:p>
                          <w:p w14:paraId="433A05DB" w14:textId="77777777" w:rsidR="007A279F" w:rsidRPr="007A279F" w:rsidRDefault="007A279F" w:rsidP="007A279F">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03F3C" id="_x0000_s1048" type="#_x0000_t202" style="position:absolute;margin-left:6.75pt;margin-top:10.55pt;width:50.25pt;height:64.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N9hwIAAIMFAAAOAAAAZHJzL2Uyb0RvYy54bWysVMtu2zAQvBfoPxC8N7LsOHGEyEGaNEWB&#10;9IGmRc9ripKIUlyWZCw5X98lpThGe0kfOgh8zu7MDvf8Yug020rnFZqS50czzqQRWCnTlPzrl5tX&#10;K858AFOBRiNLvpOeX6xfvjjvbSHn2KKupGMEYnzR25K3Idgiy7xoZQf+CK00tFmj6yDQ1DVZ5aAn&#10;9E5n89nsJOvRVdahkN7T6vW4ydcJv66lCB/r2svAdMkpt5D+Lv038Z+tz6FoHNhWiSkN+IssOlCG&#10;gu6hriEAu3fqN6hOCYce63AksMuwrpWQiQOxyWe/sLlrwcrEhcTxdi+T/3+w4sP2zn5yLAyvcaAC&#10;JhLe3qL47pnBqxZMIy+dw76VUFHgPEqW9dYX09UotS98BNn077GiIsN9wAQ01K6LqhBPRuhUgN1e&#10;dDkEJmjxZLHKT5ecCdpa5Wf5MhUlg+LxsnU+vJXYsTgouaOaJnDY3voQk4Hi8chUgepGac1qrchQ&#10;hmzHmcPwTYU2CfrIsvF0P93wzCJRm43ko/XklXZsC2SaTTNp0kIlx6XFjL7ROR4CUR6Xc0p9XKeM&#10;koEjSsqv8Ydx4rHnxjo5pdP/ECuPsZ4bbDqc3sQfMCO6ey21MowsQxovEk0quRegZTU5B4qgtPxM&#10;NRwrR08vVSvqow3rS362nC9TIQzGMqZkOhWoS2jVkUVGQmk5WvKNqdI4gNLjmNLRZvJotOVo0DBs&#10;BqYojfk8yhk9u8FqR64lbyRrUhejQYvugbOeOkLJ/Y97cOQe/c6QPc7y4+PYQtLkeHk6p4k73Nkc&#10;7oARBFXywEmPOLwKqe1EogYv6YXUKmnwlMmUM7300TRjV4qt5HCeTj31zvVPAAAA//8DAFBLAwQU&#10;AAYACAAAACEAl1LUf9wAAAAJAQAADwAAAGRycy9kb3ducmV2LnhtbEyPwU7DMBBE70j8g7VIXBB1&#10;3DS0SuNUCIkbB2j6AU6yTSLidWQ7bfh7tie47WhGs2+Kw2JHcUEfBkca1CoBgdS4dqBOw6l6f96B&#10;CNFQa0ZHqOEHAxzK+7vC5K270hdejrETXEIhNxr6GKdcytD0aE1YuQmJvbPz1kSWvpOtN1cut6Nc&#10;J8mLtGYg/tCbCd96bL6Ps9WA24/Ezem5quosUnhKw+bT77R+fFhe9yAiLvEvDDd8RoeSmWo3UxvE&#10;yDrNOKlhrRSIm682vK3mI0sUyLKQ/xeUvwAAAP//AwBQSwECLQAUAAYACAAAACEAtoM4kv4AAADh&#10;AQAAEwAAAAAAAAAAAAAAAAAAAAAAW0NvbnRlbnRfVHlwZXNdLnhtbFBLAQItABQABgAIAAAAIQA4&#10;/SH/1gAAAJQBAAALAAAAAAAAAAAAAAAAAC8BAABfcmVscy8ucmVsc1BLAQItABQABgAIAAAAIQDw&#10;lSN9hwIAAIMFAAAOAAAAAAAAAAAAAAAAAC4CAABkcnMvZTJvRG9jLnhtbFBLAQItABQABgAIAAAA&#10;IQCXUtR/3AAAAAkBAAAPAAAAAAAAAAAAAAAAAOEEAABkcnMvZG93bnJldi54bWxQSwUGAAAAAAQA&#10;BADzAAAA6gUAAAAA&#10;" fillcolor="#4c4c4c [972]" stroked="f">
                <v:fill color2="white [3212]" rotate="t" angle="225" colors="0 #959595;.5 #d6d6d6;1 white" focus="100%" type="gradient"/>
                <v:textbox>
                  <w:txbxContent>
                    <w:p w14:paraId="71C1B5A5" w14:textId="6E22E8D4" w:rsidR="007A279F" w:rsidRDefault="007A279F" w:rsidP="00F5034A">
                      <w:pPr>
                        <w:jc w:val="center"/>
                        <w:rPr>
                          <w:sz w:val="20"/>
                          <w:szCs w:val="20"/>
                        </w:rPr>
                      </w:pPr>
                      <w:r>
                        <w:rPr>
                          <w:sz w:val="20"/>
                          <w:szCs w:val="20"/>
                        </w:rPr>
                        <w:t xml:space="preserve">Free floating </w:t>
                      </w:r>
                      <w:r w:rsidRPr="007A279F">
                        <w:rPr>
                          <w:sz w:val="20"/>
                          <w:szCs w:val="20"/>
                        </w:rPr>
                        <w:t>Milli-Spinner</w:t>
                      </w:r>
                    </w:p>
                    <w:p w14:paraId="59A6435D" w14:textId="77777777" w:rsidR="007A279F" w:rsidRDefault="007A279F" w:rsidP="007A279F">
                      <w:pPr>
                        <w:rPr>
                          <w:sz w:val="20"/>
                          <w:szCs w:val="20"/>
                        </w:rPr>
                      </w:pPr>
                    </w:p>
                    <w:p w14:paraId="433A05DB" w14:textId="77777777" w:rsidR="007A279F" w:rsidRPr="007A279F" w:rsidRDefault="007A279F" w:rsidP="007A279F">
                      <w:pPr>
                        <w:rPr>
                          <w:sz w:val="20"/>
                          <w:szCs w:val="20"/>
                        </w:rPr>
                      </w:pPr>
                    </w:p>
                  </w:txbxContent>
                </v:textbox>
                <w10:wrap type="square"/>
              </v:shape>
            </w:pict>
          </mc:Fallback>
        </mc:AlternateContent>
      </w:r>
      <w:r w:rsidR="00C64B31" w:rsidRPr="00C64B31">
        <w:rPr>
          <w:noProof/>
        </w:rPr>
        <w:t xml:space="preserve"> </w:t>
      </w:r>
    </w:p>
    <w:p w14:paraId="0B0BE03C" w14:textId="67EDA551" w:rsidR="00444922" w:rsidRDefault="00A057C4" w:rsidP="007C07C0">
      <w:pPr>
        <w:rPr>
          <w:b/>
          <w:bCs/>
        </w:rPr>
      </w:pPr>
      <w:r>
        <w:rPr>
          <w:b/>
          <w:bCs/>
          <w:noProof/>
        </w:rPr>
        <mc:AlternateContent>
          <mc:Choice Requires="wps">
            <w:drawing>
              <wp:anchor distT="0" distB="0" distL="114300" distR="114300" simplePos="0" relativeHeight="251709440" behindDoc="0" locked="0" layoutInCell="1" allowOverlap="1" wp14:anchorId="4283820E" wp14:editId="753998B0">
                <wp:simplePos x="0" y="0"/>
                <wp:positionH relativeFrom="column">
                  <wp:posOffset>3641090</wp:posOffset>
                </wp:positionH>
                <wp:positionV relativeFrom="paragraph">
                  <wp:posOffset>115924</wp:posOffset>
                </wp:positionV>
                <wp:extent cx="475556" cy="467833"/>
                <wp:effectExtent l="0" t="0" r="20320" b="27940"/>
                <wp:wrapNone/>
                <wp:docPr id="1339997755" name="Oval 16"/>
                <wp:cNvGraphicFramePr/>
                <a:graphic xmlns:a="http://schemas.openxmlformats.org/drawingml/2006/main">
                  <a:graphicData uri="http://schemas.microsoft.com/office/word/2010/wordprocessingShape">
                    <wps:wsp>
                      <wps:cNvSpPr/>
                      <wps:spPr>
                        <a:xfrm>
                          <a:off x="0" y="0"/>
                          <a:ext cx="475556" cy="467833"/>
                        </a:xfrm>
                        <a:prstGeom prst="ellipse">
                          <a:avLst/>
                        </a:prstGeom>
                        <a:noFill/>
                        <a:ln>
                          <a:solidFill>
                            <a:schemeClr val="accent1">
                              <a:lumMod val="60000"/>
                              <a:lumOff val="40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1922B6" id="Oval 16" o:spid="_x0000_s1026" style="position:absolute;margin-left:286.7pt;margin-top:9.15pt;width:37.45pt;height:36.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aqngwIAAHAFAAAOAAAAZHJzL2Uyb0RvYy54bWysVM1OGzEQvlfqO1i+l01CEmjEBkUgqkoU&#10;okLF2XhtYtX2uLaTTfr0HdubTQQVh6p78I7nfz7PzMXl1miyET4osDUdngwoEZZDo+xLTX883nw6&#10;pyREZhumwYqa7kSgl/OPHy5aNxMjWIFuhCfoxIZZ62q6itHNqirwlTAsnIATFoUSvGERr/6lajxr&#10;0bvR1WgwmFYt+MZ54CIE5F4XIZ1n/1IKHu+lDCISXVPMLebT5/M5ndX8gs1ePHMrxbs02D9kYZiy&#10;GLR3dc0iI2uv3rgyinsIIOMJB1OBlIqLXANWMxy8quZhxZzItSA4wfUwhf/nlt9tHtzSIwytC7OA&#10;ZKpiK71Jf8yPbDNYux4ssY2EI3N8NplMppRwFI2nZ+enpwnM6mDsfIhfBBiSiJoKrZULqRw2Y5vb&#10;EIv2XiuxLdworfOTaJsYAbRqEi9fUk+IK+3JhuFrMs6FjcPsT6/NN2gKfzrAr7wrsvH1C3u8Z2OG&#10;ubuSp5zvURCUpcDVAYtMxZ0WKQNtvwtJVIPVj3Lc3lGJ0fwcdhhkzWQiMfneqCT7ykhjDQWKTjeZ&#10;idy6veHg/Wi9do4INvaGRlnw7xvLor+vutSayn6GZrf0xEMZmuD4jcKXvGUhLpnHKcF5wsmP93hI&#10;DW1NoaMoWYH//Td+0sfmRSklLU5dTcOvNfOCEv3VYlt/Ho7HaUzzZTw5G+HFH0uejyV2ba4AW2GI&#10;O8bxTCb9qPek9GCecEEsUlQUMcsxdk159PvLVSzbAFcMF4tFVsPRdCze2gfHk/OEamrTx+0T865r&#10;54hzcAf7CX3T0kU3WVpYrCNIlfv9gGuHN451bsJuBaW9cXzPWodFOf8DAAD//wMAUEsDBBQABgAI&#10;AAAAIQCMwfE53gAAAAkBAAAPAAAAZHJzL2Rvd25yZXYueG1sTI/LTsMwEEX3SPyDNUjsqNOm9BHi&#10;VBUCNqxS+gFuPCSBeJzEbpP8PdNV2c3oHt05k+5G24gL9r52pGA+i0AgFc7UVCo4fr0/bUD4oMno&#10;xhEqmNDDLru/S3Vi3EA5Xg6hFFxCPtEKqhDaREpfVGi1n7kWibNv11sdeO1LaXo9cLlt5CKKVtLq&#10;mvhCpVt8rbD4PZytgn1nP+b91HVvx+3wk3/G45Svc6UeH8b9C4iAY7jBcNVndcjY6eTOZLxoFDyv&#10;4yWjHGxiEAysltfhpGC7iEBmqfz/QfYHAAD//wMAUEsBAi0AFAAGAAgAAAAhALaDOJL+AAAA4QEA&#10;ABMAAAAAAAAAAAAAAAAAAAAAAFtDb250ZW50X1R5cGVzXS54bWxQSwECLQAUAAYACAAAACEAOP0h&#10;/9YAAACUAQAACwAAAAAAAAAAAAAAAAAvAQAAX3JlbHMvLnJlbHNQSwECLQAUAAYACAAAACEAemGq&#10;p4MCAABwBQAADgAAAAAAAAAAAAAAAAAuAgAAZHJzL2Uyb0RvYy54bWxQSwECLQAUAAYACAAAACEA&#10;jMHxOd4AAAAJAQAADwAAAAAAAAAAAAAAAADdBAAAZHJzL2Rvd25yZXYueG1sUEsFBgAAAAAEAAQA&#10;8wAAAOgFAAAAAA==&#10;" filled="f" strokecolor="#45b0e1 [1940]" strokeweight="1.5pt">
                <v:stroke joinstyle="miter"/>
              </v:oval>
            </w:pict>
          </mc:Fallback>
        </mc:AlternateContent>
      </w:r>
      <w:r>
        <w:rPr>
          <w:b/>
          <w:bCs/>
          <w:noProof/>
        </w:rPr>
        <mc:AlternateContent>
          <mc:Choice Requires="wps">
            <w:drawing>
              <wp:anchor distT="0" distB="0" distL="114300" distR="114300" simplePos="0" relativeHeight="251707392" behindDoc="0" locked="0" layoutInCell="1" allowOverlap="1" wp14:anchorId="437F0039" wp14:editId="5EDBA066">
                <wp:simplePos x="0" y="0"/>
                <wp:positionH relativeFrom="column">
                  <wp:posOffset>4061637</wp:posOffset>
                </wp:positionH>
                <wp:positionV relativeFrom="paragraph">
                  <wp:posOffset>168304</wp:posOffset>
                </wp:positionV>
                <wp:extent cx="664845" cy="604520"/>
                <wp:effectExtent l="0" t="0" r="20955" b="24130"/>
                <wp:wrapNone/>
                <wp:docPr id="139130460" name="Oval 16"/>
                <wp:cNvGraphicFramePr/>
                <a:graphic xmlns:a="http://schemas.openxmlformats.org/drawingml/2006/main">
                  <a:graphicData uri="http://schemas.microsoft.com/office/word/2010/wordprocessingShape">
                    <wps:wsp>
                      <wps:cNvSpPr/>
                      <wps:spPr>
                        <a:xfrm>
                          <a:off x="0" y="0"/>
                          <a:ext cx="664845" cy="604520"/>
                        </a:xfrm>
                        <a:prstGeom prst="ellipse">
                          <a:avLst/>
                        </a:prstGeom>
                        <a:noFill/>
                        <a:ln>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24A629" id="Oval 16" o:spid="_x0000_s1026" style="position:absolute;margin-left:319.8pt;margin-top:13.25pt;width:52.35pt;height:47.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VvVZwIAADIFAAAOAAAAZHJzL2Uyb0RvYy54bWysVEtvGjEQvlfqf7B8b3ZBhKYoS4SIUlWK&#10;kiikytl4bbDq9bhjw0J/fcdmWVAT9VB1D955v/yNr292jWVbhcGAq/jgouRMOQm1cauKf3+5+3TF&#10;WYjC1cKCUxXfq8Bvph8/XLd+ooawBlsrZBTEhUnrK76O0U+KIsi1akS4AK8cKTVgIyKxuCpqFC1F&#10;b2wxLMtx0QLWHkGqEEh6e1DyaY6vtZLxUeugIrMVp9piPjGfy3QW02sxWaHwayO7MsQ/VNEI4yhp&#10;H+pWRME2aN6EaoxECKDjhYSmAK2NVLkH6mZQ/tHNYi28yr3QcILvxxT+X1j5sF34J6QxtD5MApGp&#10;i53GJv2pPrbLw9r3w1K7yCQJx+PR1eiSM0mqcTm6HOZhFidnjyF+VdCwRFRcWWt8SO2Iidjeh0g5&#10;yfpolcQO7oy1+UqsS4IA1tRJlhlcLecW2VbQXc7L9KXroxhnZsQl1+LUTabi3qoUw7pnpZmpqf5h&#10;riQDTfVh6x+DLma2TC6a0vdOg/ecbDw6dbbJTWXw9Y7le46nbL11zggu9o6NcYB/d9YH+2PXh15T&#10;20uo90/IEA6wD17eGbqLexHik0DCOW0E7W58pENbaCsOHcXZGvDXe/JkT/AjLWct7U3Fw8+NQMWZ&#10;/eYImF8Go1FatMyMLj8TLBiea5bnGrdp5kDXOaBXwstMJvtoj6RGaF5pxWcpK6mEk5S74jLikZnH&#10;wz7TIyHVbJbNaLm8iPdu4WUKnqaagPayexXoO0BGQvIDHHfsDSgPtsnTwWwTQZuM2NNcu3nTYmYQ&#10;do9I2vxzPludnrrpbwAAAP//AwBQSwMEFAAGAAgAAAAhAPhwnUjfAAAACgEAAA8AAABkcnMvZG93&#10;bnJldi54bWxMj0FOwzAQRfdI3MEaJDaI2k2LU0KcCiHRBbu2HMCNh8QiHgfbbUNPj1nBcvSf/n9T&#10;ryc3sBOGaD0pmM8EMKTWG0udgvf96/0KWEyajB48oYJvjLBurq9qXRl/pi2edqljuYRipRX0KY0V&#10;57Ht0ek48yNSzj58cDrlM3TcBH3O5W7ghRCSO20pL/R6xJce28/d0Slw5ZvY20vAu1K0l5X9oo3c&#10;kFK3N9PzE7CEU/qD4Vc/q0OTnQ7+SCayQYFcPMqMKijkA7AMlMvlAtghk8W8BN7U/P8LzQ8AAAD/&#10;/wMAUEsBAi0AFAAGAAgAAAAhALaDOJL+AAAA4QEAABMAAAAAAAAAAAAAAAAAAAAAAFtDb250ZW50&#10;X1R5cGVzXS54bWxQSwECLQAUAAYACAAAACEAOP0h/9YAAACUAQAACwAAAAAAAAAAAAAAAAAvAQAA&#10;X3JlbHMvLnJlbHNQSwECLQAUAAYACAAAACEApr1b1WcCAAAyBQAADgAAAAAAAAAAAAAAAAAuAgAA&#10;ZHJzL2Uyb0RvYy54bWxQSwECLQAUAAYACAAAACEA+HCdSN8AAAAKAQAADwAAAAAAAAAAAAAAAADB&#10;BAAAZHJzL2Rvd25yZXYueG1sUEsFBgAAAAAEAAQA8wAAAM0FAAAAAA==&#10;" filled="f" strokecolor="#c00000" strokeweight="1.5pt">
                <v:stroke joinstyle="miter"/>
              </v:oval>
            </w:pict>
          </mc:Fallback>
        </mc:AlternateContent>
      </w:r>
      <w:r>
        <w:rPr>
          <w:noProof/>
        </w:rPr>
        <mc:AlternateContent>
          <mc:Choice Requires="wps">
            <w:drawing>
              <wp:anchor distT="45720" distB="45720" distL="114300" distR="114300" simplePos="0" relativeHeight="251728896" behindDoc="0" locked="0" layoutInCell="1" allowOverlap="1" wp14:anchorId="51516485" wp14:editId="7D67A06E">
                <wp:simplePos x="0" y="0"/>
                <wp:positionH relativeFrom="column">
                  <wp:posOffset>5687857</wp:posOffset>
                </wp:positionH>
                <wp:positionV relativeFrom="paragraph">
                  <wp:posOffset>278130</wp:posOffset>
                </wp:positionV>
                <wp:extent cx="551180" cy="1341120"/>
                <wp:effectExtent l="0" t="0" r="0" b="0"/>
                <wp:wrapSquare wrapText="bothSides"/>
                <wp:docPr id="1277407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 cy="1341120"/>
                        </a:xfrm>
                        <a:prstGeom prst="rect">
                          <a:avLst/>
                        </a:prstGeom>
                        <a:noFill/>
                        <a:ln w="9525">
                          <a:noFill/>
                          <a:miter lim="800000"/>
                          <a:headEnd/>
                          <a:tailEnd/>
                        </a:ln>
                      </wps:spPr>
                      <wps:txbx>
                        <w:txbxContent>
                          <w:p w14:paraId="747A2832" w14:textId="4903391C" w:rsidR="000D2F38" w:rsidRPr="007A279F" w:rsidRDefault="000D2F38" w:rsidP="000D2F38">
                            <w:pPr>
                              <w:rPr>
                                <w:sz w:val="16"/>
                                <w:szCs w:val="16"/>
                              </w:rPr>
                            </w:pPr>
                            <w:r w:rsidRPr="007A279F">
                              <w:rPr>
                                <w:sz w:val="16"/>
                                <w:szCs w:val="16"/>
                              </w:rPr>
                              <w:t xml:space="preserve">Source: </w:t>
                            </w:r>
                            <w:r w:rsidRPr="000D2F38">
                              <w:rPr>
                                <w:sz w:val="16"/>
                                <w:szCs w:val="16"/>
                              </w:rPr>
                              <w:t>https://www.youtube.com/watch?v=FBA4I3fIBMU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16485" id="_x0000_s1049" type="#_x0000_t202" style="position:absolute;margin-left:447.85pt;margin-top:21.9pt;width:43.4pt;height:105.6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QW/QEAANUDAAAOAAAAZHJzL2Uyb0RvYy54bWysU11v2yAUfZ+0/4B4Xxy7yZZaIVXXrtOk&#10;7kNq9wMwxjEacBmQ2Nmv7wWnabS+TfMDAq7vufece1hfjUaTvfRBgWW0nM0pkVZAq+yW0Z+Pd+9W&#10;lITIbcs1WMnoQQZ6tXn7Zj24WlbQg26lJwhiQz04RvsYXV0UQfTS8DADJy0GO/CGRzz6bdF6PiC6&#10;0UU1n78vBvCt8yBkCHh7OwXpJuN3nRTxe9cFGYlmFHuLefV5bdJabNa83nrueiWObfB/6MJwZbHo&#10;CeqWR052Xr2CMkp4CNDFmQBTQNcpITMHZFPO/2Lz0HMnMxcUJ7iTTOH/wYpv+wf3w5M4foQRB5hJ&#10;BHcP4lcgFm56brfy2nsYeslbLFwmyYrBhfqYmqQOdUggzfAVWhwy30XIQGPnTVIFeRJExwEcTqLL&#10;MRKBl8tlWa4wIjBUXizKsspTKXj9nO18iJ8lGJI2jHocakbn+/sQUze8fv4lFbNwp7TOg9WWDIxe&#10;LqtlTjiLGBXRd1oZRlfz9E1OSCQ/2TYnR670tMcC2h5ZJ6IT5Tg2I1Eto9VFSk4qNNAeUAcPk8/w&#10;XeCmB/+HkgE9xmj4veNeUqK/WNTyslwskinzYbH8gMyJP4805xFuBUIxGimZtjcxG3nifI2adyrL&#10;8dLJsWf0Tlbp6PNkzvNz/uvlNW6eAAAA//8DAFBLAwQUAAYACAAAACEASaAyV94AAAAKAQAADwAA&#10;AGRycy9kb3ducmV2LnhtbEyPy07DMBBF90j8gzVI7KhNqCEJmVQIxBZEeUjs3HiaRMTjKHab8PeY&#10;FSxHc3TvudVmcYM40hR6zwiXKwWCuPG25xbh7fXxIgcRomFrBs+E8E0BNvXpSWVK62d+oeM2tiKF&#10;cCgNQhfjWEoZmo6cCSs/Eqff3k/OxHROrbSTmVO4G2Sm1LV0pufU0JmR7jtqvrYHh/D+tP/8WKvn&#10;9sHpcfaLkuwKiXh+ttzdgoi0xD8YfvWTOtTJaecPbIMYEPJC3yQUYX2VJiSgyDMNYoeQaa1A1pX8&#10;P6H+AQAA//8DAFBLAQItABQABgAIAAAAIQC2gziS/gAAAOEBAAATAAAAAAAAAAAAAAAAAAAAAABb&#10;Q29udGVudF9UeXBlc10ueG1sUEsBAi0AFAAGAAgAAAAhADj9If/WAAAAlAEAAAsAAAAAAAAAAAAA&#10;AAAALwEAAF9yZWxzLy5yZWxzUEsBAi0AFAAGAAgAAAAhAEz55Bb9AQAA1QMAAA4AAAAAAAAAAAAA&#10;AAAALgIAAGRycy9lMm9Eb2MueG1sUEsBAi0AFAAGAAgAAAAhAEmgMlfeAAAACgEAAA8AAAAAAAAA&#10;AAAAAAAAVwQAAGRycy9kb3ducmV2LnhtbFBLBQYAAAAABAAEAPMAAABiBQAAAAA=&#10;" filled="f" stroked="f">
                <v:textbox>
                  <w:txbxContent>
                    <w:p w14:paraId="747A2832" w14:textId="4903391C" w:rsidR="000D2F38" w:rsidRPr="007A279F" w:rsidRDefault="000D2F38" w:rsidP="000D2F38">
                      <w:pPr>
                        <w:rPr>
                          <w:sz w:val="16"/>
                          <w:szCs w:val="16"/>
                        </w:rPr>
                      </w:pPr>
                      <w:r w:rsidRPr="007A279F">
                        <w:rPr>
                          <w:sz w:val="16"/>
                          <w:szCs w:val="16"/>
                        </w:rPr>
                        <w:t xml:space="preserve">Source: </w:t>
                      </w:r>
                      <w:r w:rsidRPr="000D2F38">
                        <w:rPr>
                          <w:sz w:val="16"/>
                          <w:szCs w:val="16"/>
                        </w:rPr>
                        <w:t>https://www.youtube.com/watch?v=FBA4I3fIBMU</w:t>
                      </w:r>
                    </w:p>
                  </w:txbxContent>
                </v:textbox>
                <w10:wrap type="square"/>
              </v:shape>
            </w:pict>
          </mc:Fallback>
        </mc:AlternateContent>
      </w:r>
    </w:p>
    <w:p w14:paraId="3D6CBF85" w14:textId="53807DA9" w:rsidR="00444922" w:rsidRDefault="00CA01DF" w:rsidP="007C07C0">
      <w:pPr>
        <w:rPr>
          <w:b/>
          <w:bCs/>
        </w:rPr>
      </w:pPr>
      <w:r>
        <w:rPr>
          <w:b/>
          <w:bCs/>
          <w:noProof/>
        </w:rPr>
        <mc:AlternateContent>
          <mc:Choice Requires="wps">
            <w:drawing>
              <wp:anchor distT="0" distB="0" distL="114300" distR="114300" simplePos="0" relativeHeight="251712512" behindDoc="0" locked="0" layoutInCell="1" allowOverlap="1" wp14:anchorId="5ADC4791" wp14:editId="2D037DE5">
                <wp:simplePos x="0" y="0"/>
                <wp:positionH relativeFrom="column">
                  <wp:posOffset>424815</wp:posOffset>
                </wp:positionH>
                <wp:positionV relativeFrom="paragraph">
                  <wp:posOffset>170165</wp:posOffset>
                </wp:positionV>
                <wp:extent cx="159385" cy="488950"/>
                <wp:effectExtent l="0" t="0" r="31115" b="25400"/>
                <wp:wrapNone/>
                <wp:docPr id="309596679" name="Straight Connector 17"/>
                <wp:cNvGraphicFramePr/>
                <a:graphic xmlns:a="http://schemas.openxmlformats.org/drawingml/2006/main">
                  <a:graphicData uri="http://schemas.microsoft.com/office/word/2010/wordprocessingShape">
                    <wps:wsp>
                      <wps:cNvCnPr/>
                      <wps:spPr>
                        <a:xfrm>
                          <a:off x="0" y="0"/>
                          <a:ext cx="159385" cy="488950"/>
                        </a:xfrm>
                        <a:prstGeom prst="line">
                          <a:avLst/>
                        </a:prstGeom>
                        <a:ln>
                          <a:solidFill>
                            <a:schemeClr val="accent1">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0DD1F" id="Straight Connector 17"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13.4pt" to="46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9D1wEAABcEAAAOAAAAZHJzL2Uyb0RvYy54bWysU8lu2zAQvRfoPxC815LdOHAEyzkkSC9d&#10;gi4fwFBDiwA3kIwl/32HI1tOF7RAUR0ocThv3rzH0fZ2tIYdICbtXcuXi5ozcNJ32u1b/u3rw5sN&#10;ZykL1wnjHbT8CInf7l6/2g6hgZXvvekgMiziUjOElvc5h6aqkuzBirTwARweKh+tyLiN+6qLYsDq&#10;1lSrur6uBh+7EL2ElDB6Px3yHdVXCmT+pFSCzEzLsbdMa6T1qazVbiuafRSh1/LUhviHLqzQDknn&#10;UvciC/Yc9S+lrJbRJ6/yQnpbeaW0BNKAapb1T2q+9CIAaUFzUphtSv+vrPx4uHOPEW0YQmpSeIxF&#10;xaiiLW/sj41k1nE2C8bMJAaX65u3mzVnEo+uNpubNZlZXcAhpvwOvGXlo+VGu6JFNOLwPmUkxNRz&#10;SgkbV9bkje4etDG0KVMAdyayg8D7E1KCy0sqYp7tB99N8esan+kmMYz3PYWvzmEkonkqlYj2BQme&#10;FeLqop6+8tHA1NRnUEx3qHdFvHOhH1ua5BiH2QWmUMAMrP8OPOUXKNDQzuBJ7R9ZZwQxe5dnsNXO&#10;x9+x53FZ/ELxaso/OzDpLhY8+e5Ic0HW4PRR+ulPKeP9ck/wy/+8+w4AAP//AwBQSwMEFAAGAAgA&#10;AAAhAD9BD+3bAAAACAEAAA8AAABkcnMvZG93bnJldi54bWxMj0FOwzAQRfdI3MEaJHbUJlRRGuJU&#10;UIkFQkKi5QBOPDgW8TjEbhtuz7CC5eh//Xmv2S5hFCeck4+k4XalQCD10XpyGt4PTzcViJQNWTNG&#10;Qg3fmGDbXl40prbxTG942mcneIRSbTQMOU+1lKkfMJi0ihMSZx9xDibzOTtpZ3Pm8TDKQqlSBuOJ&#10;Pwxmwt2A/ef+GDSMiZxLL+pRFd3avq6//O658lpfXy0P9yAyLvmvDL/4jA4tM3XxSDaJUUNZbrip&#10;oSjZgPNNwWod99RdBbJt5H+B9gcAAP//AwBQSwECLQAUAAYACAAAACEAtoM4kv4AAADhAQAAEwAA&#10;AAAAAAAAAAAAAAAAAAAAW0NvbnRlbnRfVHlwZXNdLnhtbFBLAQItABQABgAIAAAAIQA4/SH/1gAA&#10;AJQBAAALAAAAAAAAAAAAAAAAAC8BAABfcmVscy8ucmVsc1BLAQItABQABgAIAAAAIQBF5/9D1wEA&#10;ABcEAAAOAAAAAAAAAAAAAAAAAC4CAABkcnMvZTJvRG9jLnhtbFBLAQItABQABgAIAAAAIQA/QQ/t&#10;2wAAAAgBAAAPAAAAAAAAAAAAAAAAADEEAABkcnMvZG93bnJldi54bWxQSwUGAAAAAAQABADzAAAA&#10;OQUAAAAA&#10;" strokecolor="#45b0e1 [1940]" strokeweight="1.5pt">
                <v:stroke joinstyle="miter"/>
              </v:line>
            </w:pict>
          </mc:Fallback>
        </mc:AlternateContent>
      </w:r>
    </w:p>
    <w:p w14:paraId="597D7EC7" w14:textId="5FF9BE13" w:rsidR="00444922" w:rsidRDefault="00A057C4" w:rsidP="007C07C0">
      <w:pPr>
        <w:rPr>
          <w:b/>
          <w:bCs/>
        </w:rPr>
      </w:pPr>
      <w:r>
        <w:rPr>
          <w:b/>
          <w:bCs/>
          <w:noProof/>
        </w:rPr>
        <mc:AlternateContent>
          <mc:Choice Requires="wps">
            <w:drawing>
              <wp:anchor distT="0" distB="0" distL="114300" distR="114300" simplePos="0" relativeHeight="251718656" behindDoc="0" locked="0" layoutInCell="1" allowOverlap="1" wp14:anchorId="040D7189" wp14:editId="65DFE239">
                <wp:simplePos x="0" y="0"/>
                <wp:positionH relativeFrom="column">
                  <wp:posOffset>3834293</wp:posOffset>
                </wp:positionH>
                <wp:positionV relativeFrom="paragraph">
                  <wp:posOffset>138637</wp:posOffset>
                </wp:positionV>
                <wp:extent cx="573405" cy="244475"/>
                <wp:effectExtent l="0" t="0" r="17145" b="22225"/>
                <wp:wrapNone/>
                <wp:docPr id="1673268103" name="Straight Connector 17"/>
                <wp:cNvGraphicFramePr/>
                <a:graphic xmlns:a="http://schemas.openxmlformats.org/drawingml/2006/main">
                  <a:graphicData uri="http://schemas.microsoft.com/office/word/2010/wordprocessingShape">
                    <wps:wsp>
                      <wps:cNvCnPr/>
                      <wps:spPr>
                        <a:xfrm flipH="1">
                          <a:off x="0" y="0"/>
                          <a:ext cx="573405" cy="244475"/>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72F16C" id="Straight Connector 17"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9pt,10.9pt" to="347.0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EyxgEAAOMDAAAOAAAAZHJzL2Uyb0RvYy54bWysU8tu2zAQvBfIPxC815RduykEyzk4SHMI&#10;2qCPD6CppUWAL5CsJf99l5SsBGnRAkF0WPCxM7szXG1vBqPJCUJUzjZ0uagoAStcq+yxoT9/3L3/&#10;RElM3LZcOwsNPUOkN7urd9ve17ByndMtBIIkNta9b2iXkq8Zi6IDw+PCebB4KV0wPOE2HFkbeI/s&#10;RrNVVX1kvQutD05AjHh6O17SXeGXEkT6KmWERHRDsbdUYijxkCPbbXl9DNx3Skxt8Fd0YbiyWHSm&#10;uuWJk19B/UFllAguOpkWwhnmpFQCigZUs6xeqPnecQ9FC5oT/WxTfDta8eW0t48Bbeh9rKN/DFnF&#10;IIMhUit/j29adGGnZCi2nWfbYEhE4OHm+sO62lAi8Gq1Xq+vN9lWNtJkOh9i+gzOkLxoqFY2q+I1&#10;Pz3ENKZeUvKxtjlGp1V7p7Qum3A87HUgJ47vuK/yN9V4loYVM5Q9KSmrdNYw0n4DSVSLHa9K+TJk&#10;MNNyIcCm5cSrLWZnmMQWZmD1f+CUn6FQBnAGj07+s+qMKJWdTTPYKOvC36qn4dKyHPMvDoy6swUH&#10;157LGxdrcJLK60xTn0f1+b7An/7N3W8AAAD//wMAUEsDBBQABgAIAAAAIQBMmTGL2wAAAAkBAAAP&#10;AAAAZHJzL2Rvd25yZXYueG1sTI/NTsMwEITvSLyDtUjcqJ1SRW2IUyGkHnNo4QHsePMDsR1sp03f&#10;nqUXOI1WM5r5ttwvdmRnDHHwTkK2EsDQNd4MrpPw8X542gKLSTmjRu9QwhUj7Kv7u1IVxl/cEc+n&#10;1DEqcbFQEvqUpoLz2PRoVVz5CR15rQ9WJTpDx01QFyq3I18LkXOrBkcLvZrwrcfm6zRbCbW2R9Sf&#10;7bZu5mt7qEX45ouW8vFheX0BlnBJf2H4xSd0qIhJ+9mZyEYJuXgm9CRhnZFSIN9tMmD65gCvSv7/&#10;g+oHAAD//wMAUEsBAi0AFAAGAAgAAAAhALaDOJL+AAAA4QEAABMAAAAAAAAAAAAAAAAAAAAAAFtD&#10;b250ZW50X1R5cGVzXS54bWxQSwECLQAUAAYACAAAACEAOP0h/9YAAACUAQAACwAAAAAAAAAAAAAA&#10;AAAvAQAAX3JlbHMvLnJlbHNQSwECLQAUAAYACAAAACEAbXZhMsYBAADjAwAADgAAAAAAAAAAAAAA&#10;AAAuAgAAZHJzL2Uyb0RvYy54bWxQSwECLQAUAAYACAAAACEATJkxi9sAAAAJAQAADwAAAAAAAAAA&#10;AAAAAAAgBAAAZHJzL2Rvd25yZXYueG1sUEsFBgAAAAAEAAQA8wAAACgFAAAAAA==&#10;" strokecolor="#c00000" strokeweight="1.5pt">
                <v:stroke joinstyle="miter"/>
              </v:line>
            </w:pict>
          </mc:Fallback>
        </mc:AlternateContent>
      </w:r>
      <w:r w:rsidR="00CA01DF">
        <w:rPr>
          <w:noProof/>
        </w:rPr>
        <mc:AlternateContent>
          <mc:Choice Requires="wps">
            <w:drawing>
              <wp:anchor distT="45720" distB="45720" distL="114300" distR="114300" simplePos="0" relativeHeight="251722752" behindDoc="0" locked="0" layoutInCell="1" allowOverlap="1" wp14:anchorId="4C4FDDEB" wp14:editId="59C27AE5">
                <wp:simplePos x="0" y="0"/>
                <wp:positionH relativeFrom="column">
                  <wp:posOffset>3356462</wp:posOffset>
                </wp:positionH>
                <wp:positionV relativeFrom="paragraph">
                  <wp:posOffset>291982</wp:posOffset>
                </wp:positionV>
                <wp:extent cx="762635" cy="247015"/>
                <wp:effectExtent l="0" t="0" r="0" b="635"/>
                <wp:wrapSquare wrapText="bothSides"/>
                <wp:docPr id="152428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24701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8900000" scaled="1"/>
                          <a:tileRect/>
                        </a:gradFill>
                        <a:ln w="9525">
                          <a:noFill/>
                          <a:miter lim="800000"/>
                          <a:headEnd/>
                          <a:tailEnd/>
                        </a:ln>
                      </wps:spPr>
                      <wps:txbx>
                        <w:txbxContent>
                          <w:p w14:paraId="27796B7B" w14:textId="7FB216D5" w:rsidR="007A279F" w:rsidRPr="007A279F" w:rsidRDefault="007A279F" w:rsidP="00F5034A">
                            <w:pPr>
                              <w:jc w:val="center"/>
                              <w:rPr>
                                <w:sz w:val="20"/>
                                <w:szCs w:val="20"/>
                              </w:rPr>
                            </w:pPr>
                            <w:r>
                              <w:rPr>
                                <w:sz w:val="20"/>
                                <w:szCs w:val="20"/>
                              </w:rPr>
                              <w:t>Thrombus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FDDEB" id="_x0000_s1050" type="#_x0000_t202" style="position:absolute;margin-left:264.3pt;margin-top:23pt;width:60.05pt;height:19.4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pwjQIAAIsFAAAOAAAAZHJzL2Uyb0RvYy54bWysVNtu1DAQfUfiHyy/01ya3bZRs1XZUoRU&#10;LqIgnr2Os7FwbGNPNylfz9hOtyuQkFjxEjlj+8ycM8dzeTUNiuyE89LohhYnOSVCc9NKvW3o1y+3&#10;r84p8cB0y5TRoqGPwtOr1csXl6OtRWl6o1rhCIJoX4+2oT2ArbPM814MzJ8YKzRudsYNDPDXbbPW&#10;sRHRB5WVeb7MRuNa6wwX3mP0Jm3SVcTvOsHhY9d5AUQ1FGuD+HXxuwnfbHXJ6q1jtpd8LoMdUcXA&#10;pMake6gbBow8OPkH1CC5M950cMLNkJmuk1xEDsimyH9jc98zKyIXFMfbvUz+/8HyD7t7+8kRmF6b&#10;CRsYSXh7Z/h3T7RZ90xvxbVzZuwFazFxESTLRuvr+WqQ2tc+gGzG96bFJrMHMBFo6twQVEGeBNGx&#10;AY970cUEhGPwbFkuTxeUcNwqq7O8WMQMrH66bJ2Ht8IMJCwa6rCnEZzt7jyEYlj9dGTuQHsrlSKd&#10;kmgojbajxBn4JqGPgj6x3Hq8H294Yg1SyxP5YD2xVo7sGJqGcS40JF1AakjR5TLPZ/N4Bsg6hYsQ&#10;jnEsKno4AMUSt/4w1SKeC5H9qb+lqyq8kLx6VLoipPsHeuXpMfmQ815TJTVB66DW5xcpOfGcKdHO&#10;DmI1SCU+Yy9TB/EJxq4FSZQmY0MvFuUiNkSb0M74UAcJOC2UHBp6nlBjOFjzjW7jGphUaY3lKD17&#10;NdgzGRWmzUQkllFWQdDg3Y1pH9G96JFoUZxmuOiN+0nJiJOhof7HA3PoIvVOo00uiqoKoyT+VIuz&#10;En/c4c7mcIdpjlANBYp6hOUa4vgJRLW5xpfSyajBcyVzzfjik3PSdAoj5fA/nnqeoatfAAAA//8D&#10;AFBLAwQUAAYACAAAACEASxA8xN4AAAAJAQAADwAAAGRycy9kb3ducmV2LnhtbEyPTUvEMBRF94L/&#10;ITzBjTipY+3U2nQYBDciA05l1m+a2BTzUZJ0Wv+9z5UuH+9w77n1drGGnVWIg3cC7lYZMOU6LwfX&#10;C/hoX25LYDGhk2i8UwK+VYRtc3lRYyX97N7V+ZB6RiEuVihApzRWnMdOK4tx5Ufl6Pfpg8VEZ+i5&#10;DDhTuDV8nWUFtzg4atA4qmetuq/DZAXcv94M7W72YdpjCDGYpX07aiGur5bdE7CklvQHw68+qUND&#10;Tic/ORmZEfCwLgtCBeQFbSKgyMsNsJOAMn8E3tT8/4LmBwAA//8DAFBLAQItABQABgAIAAAAIQC2&#10;gziS/gAAAOEBAAATAAAAAAAAAAAAAAAAAAAAAABbQ29udGVudF9UeXBlc10ueG1sUEsBAi0AFAAG&#10;AAgAAAAhADj9If/WAAAAlAEAAAsAAAAAAAAAAAAAAAAALwEAAF9yZWxzLy5yZWxzUEsBAi0AFAAG&#10;AAgAAAAhAP3q+nCNAgAAiwUAAA4AAAAAAAAAAAAAAAAALgIAAGRycy9lMm9Eb2MueG1sUEsBAi0A&#10;FAAGAAgAAAAhAEsQPMTeAAAACQEAAA8AAAAAAAAAAAAAAAAA5wQAAGRycy9kb3ducmV2LnhtbFBL&#10;BQYAAAAABAAEAPMAAADyBQAAAAA=&#10;" fillcolor="#33a8de [2132]" stroked="f">
                <v:fill color2="#b8e1f3 [756]" rotate="t" angle="135" colors="0 #97adc1;.5 #c1cdd8;1 #e1e6eb" focus="100%" type="gradient"/>
                <v:textbox>
                  <w:txbxContent>
                    <w:p w14:paraId="27796B7B" w14:textId="7FB216D5" w:rsidR="007A279F" w:rsidRPr="007A279F" w:rsidRDefault="007A279F" w:rsidP="00F5034A">
                      <w:pPr>
                        <w:jc w:val="center"/>
                        <w:rPr>
                          <w:sz w:val="20"/>
                          <w:szCs w:val="20"/>
                        </w:rPr>
                      </w:pPr>
                      <w:r>
                        <w:rPr>
                          <w:sz w:val="20"/>
                          <w:szCs w:val="20"/>
                        </w:rPr>
                        <w:t>Thrombus</w:t>
                      </w:r>
                    </w:p>
                  </w:txbxContent>
                </v:textbox>
                <w10:wrap type="square"/>
              </v:shape>
            </w:pict>
          </mc:Fallback>
        </mc:AlternateContent>
      </w:r>
    </w:p>
    <w:p w14:paraId="03284C22" w14:textId="0AFDD8AA" w:rsidR="00192937" w:rsidRDefault="005D4587" w:rsidP="007C07C0">
      <w:pPr>
        <w:rPr>
          <w:b/>
          <w:bCs/>
        </w:rPr>
      </w:pPr>
      <w:r>
        <w:rPr>
          <w:b/>
          <w:bCs/>
          <w:noProof/>
        </w:rPr>
        <mc:AlternateContent>
          <mc:Choice Requires="wps">
            <w:drawing>
              <wp:anchor distT="0" distB="0" distL="114300" distR="114300" simplePos="0" relativeHeight="251711488" behindDoc="0" locked="0" layoutInCell="1" allowOverlap="1" wp14:anchorId="17E30F8A" wp14:editId="7C45D309">
                <wp:simplePos x="0" y="0"/>
                <wp:positionH relativeFrom="column">
                  <wp:posOffset>425450</wp:posOffset>
                </wp:positionH>
                <wp:positionV relativeFrom="paragraph">
                  <wp:posOffset>31115</wp:posOffset>
                </wp:positionV>
                <wp:extent cx="483235" cy="475615"/>
                <wp:effectExtent l="0" t="0" r="12065" b="19685"/>
                <wp:wrapNone/>
                <wp:docPr id="108233139" name="Oval 16"/>
                <wp:cNvGraphicFramePr/>
                <a:graphic xmlns:a="http://schemas.openxmlformats.org/drawingml/2006/main">
                  <a:graphicData uri="http://schemas.microsoft.com/office/word/2010/wordprocessingShape">
                    <wps:wsp>
                      <wps:cNvSpPr/>
                      <wps:spPr>
                        <a:xfrm>
                          <a:off x="0" y="0"/>
                          <a:ext cx="483235" cy="475615"/>
                        </a:xfrm>
                        <a:prstGeom prst="ellipse">
                          <a:avLst/>
                        </a:prstGeom>
                        <a:noFill/>
                        <a:ln>
                          <a:solidFill>
                            <a:schemeClr val="accent1">
                              <a:lumMod val="60000"/>
                              <a:lumOff val="40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879069" id="Oval 16" o:spid="_x0000_s1026" style="position:absolute;margin-left:33.5pt;margin-top:2.45pt;width:38.05pt;height:37.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6L/gwIAAHAFAAAOAAAAZHJzL2Uyb0RvYy54bWysVM1OGzEQvlfqO1i+l82GBGjEBkUgqkoU&#10;UKHibLw2sWp7XNvJJn36ju3NJoKKQ9U9eMfzP59n5vxiYzRZCx8U2IbWRyNKhOXQKvvS0B+P15/O&#10;KAmR2ZZpsKKhWxHoxfzjh/POzcQYlqBb4Qk6sWHWuYYuY3Szqgp8KQwLR+CERaEEb1jEq3+pWs86&#10;9G50NR6NTqoOfOs8cBECcq+KkM6zfykFj3dSBhGJbijmFvPp8/mczmp+zmYvnrml4n0a7B+yMExZ&#10;DDq4umKRkZVXb1wZxT0EkPGIg6lASsVFrgGrqUevqnlYMidyLQhOcANM4f+55bfrB3fvEYbOhVlA&#10;MlWxkd6kP+ZHNhms7QCW2ETCkTk5Ox4fTynhKJqcTk/qaQKz2hs7H+IXAYYkoqFCa+VCKofN2Pom&#10;xKK900psC9dK6/wk2iZGAK3axMuX1BPiUnuyZviajHNhY5396ZX5Bm3hn4zwK++KbHz9wp7s2Jhh&#10;7q7kKed7EARlKXC1xyJTcatFykDb70IS1WL14xx3cFRitD/rHoOsmUwkJj8YlWRfGWmsoUDR6yYz&#10;kVt3MBy9H23QzhHBxsHQKAv+fWNZ9HdVl1pT2c/Qbu898VCGJjh+rfAlb1iI98zjlOA84eTHOzyk&#10;hq6h0FOULMH//hs/6WPzopSSDqeuoeHXinlBif5qsa0/15NJGtN8mUxPx3jxh5LnQ4ldmUvAVqhx&#10;xzieyaQf9Y6UHswTLohFiooiZjnGbiiPfne5jGUb4IrhYrHIajiajsUb++B4cp5QTW36uHli3vXt&#10;HHEObmE3oW9auugmSwuLVQSpcr/vce3xxrHOTdivoLQ3Du9Za78o538AAAD//wMAUEsDBBQABgAI&#10;AAAAIQCQDDn53QAAAAcBAAAPAAAAZHJzL2Rvd25yZXYueG1sTI/BboMwEETvlfoP1lbqrTE0UQiE&#10;JYqqtpeeSPMBDt4CKbbBdgL8fZ1TcxzNaOZNvptUx65kXWs0QryIgJGujGx1jXD8/njZAHNeaCk6&#10;owlhJge74vEhF5k0oy7pevA1CyXaZQKh8b7POHdVQ0q4helJB+/HWCV8kLbm0ooxlKuOv0bRmivR&#10;6rDQiJ7eGqp+DxeFsB/UZ2znYXg/puO5/FpOc5mUiM9P034LzNPk/8Nwww/oUASmk7lo6ViHsE7C&#10;FY+wSoHd7NUyBnZCSNIN8CLn9/zFHwAAAP//AwBQSwECLQAUAAYACAAAACEAtoM4kv4AAADhAQAA&#10;EwAAAAAAAAAAAAAAAAAAAAAAW0NvbnRlbnRfVHlwZXNdLnhtbFBLAQItABQABgAIAAAAIQA4/SH/&#10;1gAAAJQBAAALAAAAAAAAAAAAAAAAAC8BAABfcmVscy8ucmVsc1BLAQItABQABgAIAAAAIQBLy6L/&#10;gwIAAHAFAAAOAAAAAAAAAAAAAAAAAC4CAABkcnMvZTJvRG9jLnhtbFBLAQItABQABgAIAAAAIQCQ&#10;DDn53QAAAAcBAAAPAAAAAAAAAAAAAAAAAN0EAABkcnMvZG93bnJldi54bWxQSwUGAAAAAAQABADz&#10;AAAA5wUAAAAA&#10;" filled="f" strokecolor="#45b0e1 [1940]" strokeweight="1.5pt">
                <v:stroke joinstyle="miter"/>
              </v:oval>
            </w:pict>
          </mc:Fallback>
        </mc:AlternateContent>
      </w:r>
    </w:p>
    <w:p w14:paraId="48F5DBA2" w14:textId="77777777" w:rsidR="00CA01DF" w:rsidRDefault="00CA01DF" w:rsidP="007C07C0">
      <w:pPr>
        <w:rPr>
          <w:b/>
          <w:bCs/>
        </w:rPr>
      </w:pPr>
    </w:p>
    <w:p w14:paraId="6BC8B75C" w14:textId="49B1E6F3" w:rsidR="00397997" w:rsidRPr="009A6D69" w:rsidRDefault="00397997" w:rsidP="007C07C0">
      <w:pPr>
        <w:rPr>
          <w:b/>
          <w:bCs/>
          <w:sz w:val="28"/>
          <w:szCs w:val="28"/>
        </w:rPr>
      </w:pPr>
      <w:r w:rsidRPr="009A6D69">
        <w:rPr>
          <w:b/>
          <w:bCs/>
          <w:sz w:val="28"/>
          <w:szCs w:val="28"/>
        </w:rPr>
        <w:t>Targeted Indications &amp; Markets:</w:t>
      </w:r>
    </w:p>
    <w:p w14:paraId="1574D358" w14:textId="7C0498F1" w:rsidR="00BF1F12" w:rsidRPr="00BF1F12" w:rsidRDefault="00036542" w:rsidP="00CD5A4F">
      <w:pPr>
        <w:rPr>
          <w:sz w:val="2"/>
          <w:szCs w:val="2"/>
        </w:rPr>
      </w:pPr>
      <w:r w:rsidRPr="00036542">
        <w:rPr>
          <w:sz w:val="22"/>
          <w:szCs w:val="22"/>
        </w:rPr>
        <w:t>Milli-Spinner has the potential to address a broader range of thrombus and emboli</w:t>
      </w:r>
      <w:r w:rsidR="00B47179">
        <w:rPr>
          <w:sz w:val="22"/>
          <w:szCs w:val="22"/>
        </w:rPr>
        <w:t xml:space="preserve"> </w:t>
      </w:r>
      <w:r w:rsidRPr="00036542">
        <w:rPr>
          <w:sz w:val="22"/>
          <w:szCs w:val="22"/>
        </w:rPr>
        <w:t xml:space="preserve">related complications </w:t>
      </w:r>
      <w:r w:rsidR="00B47179">
        <w:rPr>
          <w:sz w:val="22"/>
          <w:szCs w:val="22"/>
        </w:rPr>
        <w:t xml:space="preserve">when </w:t>
      </w:r>
      <w:r w:rsidRPr="00036542">
        <w:rPr>
          <w:sz w:val="22"/>
          <w:szCs w:val="22"/>
        </w:rPr>
        <w:t xml:space="preserve">compared to </w:t>
      </w:r>
      <w:r w:rsidR="00B47179">
        <w:rPr>
          <w:sz w:val="22"/>
          <w:szCs w:val="22"/>
        </w:rPr>
        <w:t xml:space="preserve">currently </w:t>
      </w:r>
      <w:r w:rsidRPr="00036542">
        <w:rPr>
          <w:sz w:val="22"/>
          <w:szCs w:val="22"/>
        </w:rPr>
        <w:t>available treatments</w:t>
      </w:r>
      <w:r w:rsidR="000F3963" w:rsidRPr="00A75FEB">
        <w:rPr>
          <w:sz w:val="22"/>
          <w:szCs w:val="22"/>
        </w:rPr>
        <w:t xml:space="preserve">. </w:t>
      </w:r>
      <w:r w:rsidR="0052722D" w:rsidRPr="0052722D">
        <w:rPr>
          <w:sz w:val="22"/>
          <w:szCs w:val="22"/>
        </w:rPr>
        <w:t>Th</w:t>
      </w:r>
      <w:r w:rsidR="00B47179">
        <w:rPr>
          <w:sz w:val="22"/>
          <w:szCs w:val="22"/>
        </w:rPr>
        <w:t>is</w:t>
      </w:r>
      <w:r w:rsidR="0052722D">
        <w:rPr>
          <w:sz w:val="22"/>
          <w:szCs w:val="22"/>
        </w:rPr>
        <w:t xml:space="preserve"> </w:t>
      </w:r>
      <w:r w:rsidR="0052722D" w:rsidRPr="0052722D">
        <w:rPr>
          <w:sz w:val="22"/>
          <w:szCs w:val="22"/>
        </w:rPr>
        <w:t xml:space="preserve">device represents a promising advancement in clot removal by fundamentally transforming </w:t>
      </w:r>
      <w:r w:rsidR="008D1EB9">
        <w:rPr>
          <w:sz w:val="22"/>
          <w:szCs w:val="22"/>
        </w:rPr>
        <w:t xml:space="preserve">the </w:t>
      </w:r>
      <w:r w:rsidR="0052722D" w:rsidRPr="0052722D">
        <w:rPr>
          <w:sz w:val="22"/>
          <w:szCs w:val="22"/>
        </w:rPr>
        <w:t>clot</w:t>
      </w:r>
      <w:r w:rsidR="00B47179">
        <w:rPr>
          <w:sz w:val="22"/>
          <w:szCs w:val="22"/>
        </w:rPr>
        <w:t>’s</w:t>
      </w:r>
      <w:r w:rsidR="0052722D" w:rsidRPr="0052722D">
        <w:rPr>
          <w:sz w:val="22"/>
          <w:szCs w:val="22"/>
        </w:rPr>
        <w:t xml:space="preserve"> microstructure</w:t>
      </w:r>
      <w:r w:rsidRPr="00036542">
        <w:rPr>
          <w:sz w:val="22"/>
          <w:szCs w:val="22"/>
        </w:rPr>
        <w:t>, enabling faster, more complete, and less damaging thrombectomy procedures.</w:t>
      </w:r>
      <w:r w:rsidR="0052722D">
        <w:rPr>
          <w:sz w:val="22"/>
          <w:szCs w:val="22"/>
        </w:rPr>
        <w:t xml:space="preserve"> </w:t>
      </w:r>
      <w:r w:rsidRPr="00036542">
        <w:rPr>
          <w:sz w:val="22"/>
          <w:szCs w:val="22"/>
        </w:rPr>
        <w:t xml:space="preserve">Dr. Zhao and Dr. Heit are actively testing the Milli-Spinner for use across a </w:t>
      </w:r>
      <w:r w:rsidR="00504A26">
        <w:rPr>
          <w:sz w:val="22"/>
          <w:szCs w:val="22"/>
        </w:rPr>
        <w:t>spectrum</w:t>
      </w:r>
      <w:r w:rsidRPr="00036542">
        <w:rPr>
          <w:sz w:val="22"/>
          <w:szCs w:val="22"/>
        </w:rPr>
        <w:t xml:space="preserve"> of vascular indications throughout the body. </w:t>
      </w:r>
      <w:r w:rsidR="00AE2D92">
        <w:rPr>
          <w:sz w:val="22"/>
          <w:szCs w:val="22"/>
        </w:rPr>
        <w:t>C</w:t>
      </w:r>
      <w:r w:rsidRPr="00036542">
        <w:rPr>
          <w:sz w:val="22"/>
          <w:szCs w:val="22"/>
        </w:rPr>
        <w:t>onditions that may be</w:t>
      </w:r>
      <w:r w:rsidR="00624CC3">
        <w:rPr>
          <w:sz w:val="22"/>
          <w:szCs w:val="22"/>
        </w:rPr>
        <w:t xml:space="preserve"> </w:t>
      </w:r>
      <w:r w:rsidRPr="00036542">
        <w:rPr>
          <w:sz w:val="22"/>
          <w:szCs w:val="22"/>
        </w:rPr>
        <w:t xml:space="preserve">addressable </w:t>
      </w:r>
      <w:r w:rsidR="00624CC3">
        <w:rPr>
          <w:sz w:val="22"/>
          <w:szCs w:val="22"/>
        </w:rPr>
        <w:t>with Milli-Spinner</w:t>
      </w:r>
      <w:r w:rsidR="00624CC3" w:rsidRPr="00036542">
        <w:rPr>
          <w:sz w:val="22"/>
          <w:szCs w:val="22"/>
        </w:rPr>
        <w:t xml:space="preserve"> </w:t>
      </w:r>
      <w:r w:rsidRPr="00036542">
        <w:rPr>
          <w:sz w:val="22"/>
          <w:szCs w:val="22"/>
        </w:rPr>
        <w:t>include</w:t>
      </w:r>
      <w:r w:rsidR="0056514C">
        <w:rPr>
          <w:sz w:val="22"/>
          <w:szCs w:val="22"/>
        </w:rPr>
        <w:t>:</w:t>
      </w:r>
    </w:p>
    <w:tbl>
      <w:tblPr>
        <w:tblW w:w="10440" w:type="dxa"/>
        <w:tblCellMar>
          <w:top w:w="15" w:type="dxa"/>
        </w:tblCellMar>
        <w:tblLook w:val="04A0" w:firstRow="1" w:lastRow="0" w:firstColumn="1" w:lastColumn="0" w:noHBand="0" w:noVBand="1"/>
      </w:tblPr>
      <w:tblGrid>
        <w:gridCol w:w="3415"/>
        <w:gridCol w:w="4590"/>
        <w:gridCol w:w="1350"/>
        <w:gridCol w:w="1085"/>
      </w:tblGrid>
      <w:tr w:rsidR="00CB0EA4" w:rsidRPr="00A97599" w14:paraId="5039FB54" w14:textId="77777777" w:rsidTr="00C505B1">
        <w:trPr>
          <w:gridAfter w:val="1"/>
          <w:wAfter w:w="1085" w:type="dxa"/>
          <w:trHeight w:val="300"/>
        </w:trPr>
        <w:tc>
          <w:tcPr>
            <w:tcW w:w="3415" w:type="dxa"/>
            <w:tcBorders>
              <w:top w:val="single" w:sz="4" w:space="0" w:color="auto"/>
              <w:left w:val="single" w:sz="4" w:space="0" w:color="auto"/>
              <w:bottom w:val="single" w:sz="4" w:space="0" w:color="auto"/>
              <w:right w:val="single" w:sz="4" w:space="0" w:color="000000"/>
            </w:tcBorders>
            <w:shd w:val="clear" w:color="000000" w:fill="000074"/>
            <w:noWrap/>
            <w:vAlign w:val="center"/>
            <w:hideMark/>
          </w:tcPr>
          <w:p w14:paraId="6E46B8AB"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Targeted Indication</w:t>
            </w:r>
          </w:p>
        </w:tc>
        <w:tc>
          <w:tcPr>
            <w:tcW w:w="4590" w:type="dxa"/>
            <w:tcBorders>
              <w:top w:val="single" w:sz="4" w:space="0" w:color="auto"/>
              <w:left w:val="nil"/>
              <w:bottom w:val="single" w:sz="4" w:space="0" w:color="auto"/>
              <w:right w:val="single" w:sz="4" w:space="0" w:color="000000"/>
            </w:tcBorders>
            <w:shd w:val="clear" w:color="000000" w:fill="000074"/>
            <w:noWrap/>
            <w:vAlign w:val="center"/>
            <w:hideMark/>
          </w:tcPr>
          <w:p w14:paraId="2A2777F3"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Description</w:t>
            </w:r>
          </w:p>
        </w:tc>
        <w:tc>
          <w:tcPr>
            <w:tcW w:w="1350" w:type="dxa"/>
            <w:tcBorders>
              <w:top w:val="single" w:sz="4" w:space="0" w:color="auto"/>
              <w:left w:val="nil"/>
              <w:bottom w:val="nil"/>
              <w:right w:val="single" w:sz="4" w:space="0" w:color="000000"/>
            </w:tcBorders>
            <w:shd w:val="clear" w:color="000000" w:fill="000074"/>
            <w:hideMark/>
          </w:tcPr>
          <w:p w14:paraId="47317A9F"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Cases per Year (U.S.)</w:t>
            </w:r>
          </w:p>
        </w:tc>
      </w:tr>
      <w:tr w:rsidR="00CB0EA4" w:rsidRPr="00A97599" w14:paraId="2BF4FD65" w14:textId="77777777" w:rsidTr="00C505B1">
        <w:trPr>
          <w:gridAfter w:val="1"/>
          <w:wAfter w:w="1085" w:type="dxa"/>
          <w:trHeight w:val="499"/>
        </w:trPr>
        <w:tc>
          <w:tcPr>
            <w:tcW w:w="3415" w:type="dxa"/>
            <w:vMerge w:val="restart"/>
            <w:tcBorders>
              <w:top w:val="single" w:sz="4" w:space="0" w:color="auto"/>
              <w:left w:val="single" w:sz="4" w:space="0" w:color="auto"/>
              <w:bottom w:val="nil"/>
              <w:right w:val="single" w:sz="4" w:space="0" w:color="000000"/>
            </w:tcBorders>
            <w:shd w:val="clear" w:color="000000" w:fill="215C98"/>
            <w:noWrap/>
            <w:vAlign w:val="center"/>
            <w:hideMark/>
          </w:tcPr>
          <w:p w14:paraId="5B6BAFFD"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Acute Coronary Syndrome (ACS)</w:t>
            </w:r>
          </w:p>
        </w:tc>
        <w:tc>
          <w:tcPr>
            <w:tcW w:w="4590" w:type="dxa"/>
            <w:vMerge w:val="restart"/>
            <w:tcBorders>
              <w:top w:val="single" w:sz="4" w:space="0" w:color="auto"/>
              <w:left w:val="single" w:sz="4" w:space="0" w:color="auto"/>
              <w:bottom w:val="nil"/>
              <w:right w:val="nil"/>
            </w:tcBorders>
            <w:shd w:val="clear" w:color="000000" w:fill="C0E6F5"/>
            <w:vAlign w:val="bottom"/>
            <w:hideMark/>
          </w:tcPr>
          <w:p w14:paraId="4D4B5B05" w14:textId="39F8085F" w:rsidR="00A97599" w:rsidRPr="00A97599" w:rsidRDefault="00A97599" w:rsidP="00A97599">
            <w:pPr>
              <w:spacing w:after="0" w:line="240" w:lineRule="auto"/>
              <w:jc w:val="center"/>
              <w:rPr>
                <w:rFonts w:eastAsia="Times New Roman" w:cs="Times New Roman"/>
                <w:color w:val="000000"/>
                <w:kern w:val="0"/>
                <w:sz w:val="20"/>
                <w:szCs w:val="20"/>
                <w14:ligatures w14:val="none"/>
              </w:rPr>
            </w:pPr>
            <w:proofErr w:type="gramStart"/>
            <w:r w:rsidRPr="00A97599">
              <w:rPr>
                <w:rFonts w:eastAsia="Times New Roman" w:cs="Times New Roman"/>
                <w:color w:val="000000"/>
                <w:kern w:val="0"/>
                <w:sz w:val="20"/>
                <w:szCs w:val="20"/>
                <w14:ligatures w14:val="none"/>
              </w:rPr>
              <w:t>Sudden</w:t>
            </w:r>
            <w:proofErr w:type="gramEnd"/>
            <w:r w:rsidR="00B667DC">
              <w:rPr>
                <w:rFonts w:eastAsia="Times New Roman" w:cs="Times New Roman"/>
                <w:color w:val="000000"/>
                <w:kern w:val="0"/>
                <w:sz w:val="20"/>
                <w:szCs w:val="20"/>
                <w14:ligatures w14:val="none"/>
              </w:rPr>
              <w:t>,</w:t>
            </w:r>
            <w:r w:rsidRPr="00A97599">
              <w:rPr>
                <w:rFonts w:eastAsia="Times New Roman" w:cs="Times New Roman"/>
                <w:color w:val="000000"/>
                <w:kern w:val="0"/>
                <w:sz w:val="20"/>
                <w:szCs w:val="20"/>
                <w14:ligatures w14:val="none"/>
              </w:rPr>
              <w:t xml:space="preserve"> reduced blood flow to the heart, leading to chest pain &amp; risk of </w:t>
            </w:r>
            <w:r w:rsidR="00743D1F" w:rsidRPr="00A97599">
              <w:rPr>
                <w:rFonts w:eastAsia="Times New Roman" w:cs="Times New Roman"/>
                <w:color w:val="000000" w:themeColor="text1"/>
                <w:kern w:val="0"/>
                <w:sz w:val="20"/>
                <w:szCs w:val="20"/>
                <w14:ligatures w14:val="none"/>
              </w:rPr>
              <w:t>Myocardial Infarction</w:t>
            </w:r>
          </w:p>
        </w:tc>
        <w:tc>
          <w:tcPr>
            <w:tcW w:w="1350" w:type="dxa"/>
            <w:vMerge w:val="restart"/>
            <w:tcBorders>
              <w:top w:val="single" w:sz="4" w:space="0" w:color="auto"/>
              <w:left w:val="single" w:sz="4" w:space="0" w:color="auto"/>
              <w:bottom w:val="nil"/>
              <w:right w:val="single" w:sz="4" w:space="0" w:color="000000"/>
            </w:tcBorders>
            <w:shd w:val="clear" w:color="000000" w:fill="C0E6F5"/>
            <w:vAlign w:val="bottom"/>
            <w:hideMark/>
          </w:tcPr>
          <w:p w14:paraId="5EEFAE0C" w14:textId="0E92A2DD" w:rsidR="00A97599" w:rsidRPr="00A97599" w:rsidRDefault="00CB0EA4" w:rsidP="00A97599">
            <w:pPr>
              <w:spacing w:after="0" w:line="240" w:lineRule="auto"/>
              <w:jc w:val="center"/>
              <w:rPr>
                <w:rFonts w:eastAsia="Times New Roman" w:cs="Times New Roman"/>
                <w:color w:val="000000"/>
                <w:kern w:val="0"/>
                <w:sz w:val="20"/>
                <w:szCs w:val="20"/>
                <w14:ligatures w14:val="none"/>
              </w:rPr>
            </w:pPr>
            <w:r w:rsidRPr="00C4101C">
              <w:rPr>
                <w:rFonts w:eastAsia="Times New Roman" w:cs="Times New Roman"/>
                <w:color w:val="000000"/>
                <w:kern w:val="0"/>
                <w:sz w:val="20"/>
                <w:szCs w:val="20"/>
                <w14:ligatures w14:val="none"/>
              </w:rPr>
              <w:t>~</w:t>
            </w:r>
            <w:r w:rsidR="00A97599" w:rsidRPr="00A97599">
              <w:rPr>
                <w:rFonts w:eastAsia="Times New Roman" w:cs="Times New Roman"/>
                <w:b/>
                <w:bCs/>
                <w:color w:val="000000"/>
                <w:kern w:val="0"/>
                <w:sz w:val="20"/>
                <w:szCs w:val="20"/>
                <w14:ligatures w14:val="none"/>
              </w:rPr>
              <w:t xml:space="preserve">1.2 </w:t>
            </w:r>
            <w:r w:rsidR="00F95034" w:rsidRPr="003F5AA3">
              <w:rPr>
                <w:rFonts w:eastAsia="Times New Roman" w:cs="Times New Roman"/>
                <w:b/>
                <w:bCs/>
                <w:color w:val="000000"/>
                <w:kern w:val="0"/>
                <w:sz w:val="20"/>
                <w:szCs w:val="20"/>
                <w14:ligatures w14:val="none"/>
              </w:rPr>
              <w:t>million</w:t>
            </w:r>
            <w:r w:rsidR="00A97599" w:rsidRPr="00F95034">
              <w:rPr>
                <w:rFonts w:eastAsia="Times New Roman" w:cs="Times New Roman"/>
                <w:b/>
                <w:bCs/>
                <w:color w:val="000000"/>
                <w:kern w:val="0"/>
                <w:sz w:val="20"/>
                <w:szCs w:val="20"/>
                <w14:ligatures w14:val="none"/>
              </w:rPr>
              <w:t xml:space="preserve">       </w:t>
            </w:r>
            <w:r w:rsidR="00A97599" w:rsidRPr="00A97599">
              <w:rPr>
                <w:rFonts w:eastAsia="Times New Roman" w:cs="Times New Roman"/>
                <w:color w:val="000000"/>
                <w:kern w:val="0"/>
                <w:sz w:val="20"/>
                <w:szCs w:val="20"/>
                <w14:ligatures w14:val="none"/>
              </w:rPr>
              <w:t xml:space="preserve"> Patients</w:t>
            </w:r>
          </w:p>
        </w:tc>
      </w:tr>
      <w:tr w:rsidR="00743D1F" w:rsidRPr="00A97599" w14:paraId="47610BC6" w14:textId="77777777" w:rsidTr="0066229B">
        <w:trPr>
          <w:trHeight w:val="119"/>
        </w:trPr>
        <w:tc>
          <w:tcPr>
            <w:tcW w:w="3415" w:type="dxa"/>
            <w:vMerge/>
            <w:tcBorders>
              <w:top w:val="single" w:sz="4" w:space="0" w:color="auto"/>
              <w:left w:val="single" w:sz="4" w:space="0" w:color="auto"/>
              <w:bottom w:val="nil"/>
              <w:right w:val="single" w:sz="4" w:space="0" w:color="000000"/>
            </w:tcBorders>
            <w:vAlign w:val="center"/>
            <w:hideMark/>
          </w:tcPr>
          <w:p w14:paraId="70A9C8E8"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single" w:sz="4" w:space="0" w:color="auto"/>
              <w:left w:val="single" w:sz="4" w:space="0" w:color="auto"/>
              <w:bottom w:val="nil"/>
              <w:right w:val="nil"/>
            </w:tcBorders>
            <w:vAlign w:val="center"/>
            <w:hideMark/>
          </w:tcPr>
          <w:p w14:paraId="3C8D557B"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single" w:sz="4" w:space="0" w:color="auto"/>
              <w:left w:val="single" w:sz="4" w:space="0" w:color="auto"/>
              <w:bottom w:val="nil"/>
              <w:right w:val="single" w:sz="4" w:space="0" w:color="000000"/>
            </w:tcBorders>
            <w:vAlign w:val="center"/>
            <w:hideMark/>
          </w:tcPr>
          <w:p w14:paraId="15152A6D"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680949CC"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487F745E"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hideMark/>
          </w:tcPr>
          <w:p w14:paraId="710D7DA6"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 xml:space="preserve">Coronary Artery Thrombosis Causing Myocardial Infarction (MI)  </w:t>
            </w:r>
          </w:p>
        </w:tc>
        <w:tc>
          <w:tcPr>
            <w:tcW w:w="4590" w:type="dxa"/>
            <w:vMerge w:val="restart"/>
            <w:tcBorders>
              <w:top w:val="nil"/>
              <w:left w:val="single" w:sz="4" w:space="0" w:color="auto"/>
              <w:bottom w:val="nil"/>
              <w:right w:val="nil"/>
            </w:tcBorders>
            <w:vAlign w:val="bottom"/>
            <w:hideMark/>
          </w:tcPr>
          <w:p w14:paraId="2D9A3787" w14:textId="2C9B98D6"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 xml:space="preserve">Major </w:t>
            </w:r>
            <w:r w:rsidR="005B4246">
              <w:rPr>
                <w:rFonts w:eastAsia="Times New Roman" w:cs="Times New Roman"/>
                <w:color w:val="000000"/>
                <w:kern w:val="0"/>
                <w:sz w:val="20"/>
                <w:szCs w:val="20"/>
                <w14:ligatures w14:val="none"/>
              </w:rPr>
              <w:t>contributor to</w:t>
            </w:r>
            <w:r w:rsidRPr="00A97599">
              <w:rPr>
                <w:rFonts w:eastAsia="Times New Roman" w:cs="Times New Roman"/>
                <w:color w:val="000000"/>
                <w:kern w:val="0"/>
                <w:sz w:val="20"/>
                <w:szCs w:val="20"/>
                <w14:ligatures w14:val="none"/>
              </w:rPr>
              <w:t xml:space="preserve"> ACS; </w:t>
            </w:r>
            <w:r w:rsidR="00F8043C">
              <w:rPr>
                <w:rFonts w:eastAsia="Times New Roman" w:cs="Times New Roman"/>
                <w:color w:val="000000"/>
                <w:kern w:val="0"/>
                <w:sz w:val="20"/>
                <w:szCs w:val="20"/>
                <w14:ligatures w14:val="none"/>
              </w:rPr>
              <w:t xml:space="preserve">a </w:t>
            </w:r>
            <w:r w:rsidRPr="00A97599">
              <w:rPr>
                <w:rFonts w:eastAsia="Times New Roman" w:cs="Times New Roman"/>
                <w:color w:val="000000"/>
                <w:kern w:val="0"/>
                <w:sz w:val="20"/>
                <w:szCs w:val="20"/>
                <w14:ligatures w14:val="none"/>
              </w:rPr>
              <w:t>clot</w:t>
            </w:r>
            <w:r w:rsidR="009D10AE">
              <w:rPr>
                <w:rFonts w:eastAsia="Times New Roman" w:cs="Times New Roman"/>
                <w:color w:val="000000"/>
                <w:kern w:val="0"/>
                <w:sz w:val="20"/>
                <w:szCs w:val="20"/>
                <w14:ligatures w14:val="none"/>
              </w:rPr>
              <w:t xml:space="preserve"> forms</w:t>
            </w:r>
            <w:r w:rsidRPr="00A97599">
              <w:rPr>
                <w:rFonts w:eastAsia="Times New Roman" w:cs="Times New Roman"/>
                <w:color w:val="000000"/>
                <w:kern w:val="0"/>
                <w:sz w:val="20"/>
                <w:szCs w:val="20"/>
                <w14:ligatures w14:val="none"/>
              </w:rPr>
              <w:t xml:space="preserve"> (thrombus)</w:t>
            </w:r>
            <w:r w:rsidR="009D10AE">
              <w:rPr>
                <w:rFonts w:eastAsia="Times New Roman" w:cs="Times New Roman"/>
                <w:color w:val="000000"/>
                <w:kern w:val="0"/>
                <w:sz w:val="20"/>
                <w:szCs w:val="20"/>
                <w14:ligatures w14:val="none"/>
              </w:rPr>
              <w:t>,</w:t>
            </w:r>
            <w:r w:rsidRPr="00A97599">
              <w:rPr>
                <w:rFonts w:eastAsia="Times New Roman" w:cs="Times New Roman"/>
                <w:color w:val="000000"/>
                <w:kern w:val="0"/>
                <w:sz w:val="20"/>
                <w:szCs w:val="20"/>
                <w14:ligatures w14:val="none"/>
              </w:rPr>
              <w:t xml:space="preserve"> blocking a coronary artery, causing an infarction </w:t>
            </w:r>
          </w:p>
        </w:tc>
        <w:tc>
          <w:tcPr>
            <w:tcW w:w="1350" w:type="dxa"/>
            <w:vMerge w:val="restart"/>
            <w:tcBorders>
              <w:top w:val="nil"/>
              <w:left w:val="single" w:sz="4" w:space="0" w:color="auto"/>
              <w:bottom w:val="nil"/>
              <w:right w:val="single" w:sz="4" w:space="0" w:color="000000"/>
            </w:tcBorders>
            <w:vAlign w:val="bottom"/>
            <w:hideMark/>
          </w:tcPr>
          <w:p w14:paraId="1050F104" w14:textId="0A3E0045"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C4101C">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720</w:t>
            </w:r>
            <w:r w:rsidR="004156FF">
              <w:rPr>
                <w:rFonts w:eastAsia="Times New Roman" w:cs="Times New Roman"/>
                <w:b/>
                <w:bCs/>
                <w:color w:val="000000"/>
                <w:kern w:val="0"/>
                <w:sz w:val="20"/>
                <w:szCs w:val="20"/>
                <w14:ligatures w14:val="none"/>
              </w:rPr>
              <w:t>k</w:t>
            </w:r>
            <w:r w:rsidRPr="00A97599">
              <w:rPr>
                <w:rFonts w:eastAsia="Times New Roman" w:cs="Times New Roman"/>
                <w:b/>
                <w:bCs/>
                <w:color w:val="000000"/>
                <w:kern w:val="0"/>
                <w:sz w:val="20"/>
                <w:szCs w:val="20"/>
                <w14:ligatures w14:val="none"/>
              </w:rPr>
              <w:t xml:space="preserve"> </w:t>
            </w:r>
            <w:r w:rsidRPr="00A97599">
              <w:rPr>
                <w:rFonts w:eastAsia="Times New Roman" w:cs="Times New Roman"/>
                <w:color w:val="000000"/>
                <w:kern w:val="0"/>
                <w:sz w:val="20"/>
                <w:szCs w:val="20"/>
                <w14:ligatures w14:val="none"/>
              </w:rPr>
              <w:br/>
              <w:t>Patients</w:t>
            </w:r>
          </w:p>
        </w:tc>
        <w:tc>
          <w:tcPr>
            <w:tcW w:w="1085" w:type="dxa"/>
            <w:vAlign w:val="center"/>
            <w:hideMark/>
          </w:tcPr>
          <w:p w14:paraId="0C3AD80F"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0A4303A2" w14:textId="77777777" w:rsidTr="0066229B">
        <w:trPr>
          <w:trHeight w:val="210"/>
        </w:trPr>
        <w:tc>
          <w:tcPr>
            <w:tcW w:w="3415" w:type="dxa"/>
            <w:vMerge/>
            <w:tcBorders>
              <w:top w:val="nil"/>
              <w:left w:val="single" w:sz="4" w:space="0" w:color="auto"/>
              <w:bottom w:val="nil"/>
              <w:right w:val="single" w:sz="4" w:space="0" w:color="000000"/>
            </w:tcBorders>
            <w:vAlign w:val="center"/>
            <w:hideMark/>
          </w:tcPr>
          <w:p w14:paraId="5CA00779"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024B982F"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2919F3C8"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63A9F5AE"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11052819"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vAlign w:val="center"/>
            <w:hideMark/>
          </w:tcPr>
          <w:p w14:paraId="47EF1526"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Ischemic Stroke</w:t>
            </w:r>
          </w:p>
        </w:tc>
        <w:tc>
          <w:tcPr>
            <w:tcW w:w="4590" w:type="dxa"/>
            <w:vMerge w:val="restart"/>
            <w:tcBorders>
              <w:top w:val="nil"/>
              <w:left w:val="single" w:sz="4" w:space="0" w:color="auto"/>
              <w:bottom w:val="nil"/>
              <w:right w:val="nil"/>
            </w:tcBorders>
            <w:shd w:val="clear" w:color="000000" w:fill="C0E6F5"/>
            <w:vAlign w:val="bottom"/>
            <w:hideMark/>
          </w:tcPr>
          <w:p w14:paraId="3A0B2E98" w14:textId="77777777"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Blockage of cerebral blood vessels by a clot, leading to loss of brain function</w:t>
            </w:r>
          </w:p>
        </w:tc>
        <w:tc>
          <w:tcPr>
            <w:tcW w:w="1350" w:type="dxa"/>
            <w:vMerge w:val="restart"/>
            <w:tcBorders>
              <w:top w:val="nil"/>
              <w:left w:val="single" w:sz="4" w:space="0" w:color="auto"/>
              <w:bottom w:val="nil"/>
              <w:right w:val="single" w:sz="4" w:space="0" w:color="000000"/>
            </w:tcBorders>
            <w:shd w:val="clear" w:color="000000" w:fill="C0E6F5"/>
            <w:vAlign w:val="bottom"/>
            <w:hideMark/>
          </w:tcPr>
          <w:p w14:paraId="5A074440" w14:textId="40C2DA3C"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C4101C">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700</w:t>
            </w:r>
            <w:r w:rsidR="004156FF">
              <w:rPr>
                <w:rFonts w:eastAsia="Times New Roman" w:cs="Times New Roman"/>
                <w:b/>
                <w:bCs/>
                <w:color w:val="000000"/>
                <w:kern w:val="0"/>
                <w:sz w:val="20"/>
                <w:szCs w:val="20"/>
                <w14:ligatures w14:val="none"/>
              </w:rPr>
              <w:t>k</w:t>
            </w:r>
            <w:r w:rsidRPr="00A97599">
              <w:rPr>
                <w:rFonts w:eastAsia="Times New Roman" w:cs="Times New Roman"/>
                <w:b/>
                <w:bCs/>
                <w:color w:val="000000"/>
                <w:kern w:val="0"/>
                <w:sz w:val="20"/>
                <w:szCs w:val="20"/>
                <w14:ligatures w14:val="none"/>
              </w:rPr>
              <w:br/>
            </w:r>
            <w:r w:rsidRPr="00A97599">
              <w:rPr>
                <w:rFonts w:eastAsia="Times New Roman" w:cs="Times New Roman"/>
                <w:color w:val="000000"/>
                <w:kern w:val="0"/>
                <w:sz w:val="20"/>
                <w:szCs w:val="20"/>
                <w14:ligatures w14:val="none"/>
              </w:rPr>
              <w:t>Patients</w:t>
            </w:r>
          </w:p>
        </w:tc>
        <w:tc>
          <w:tcPr>
            <w:tcW w:w="1085" w:type="dxa"/>
            <w:vAlign w:val="center"/>
            <w:hideMark/>
          </w:tcPr>
          <w:p w14:paraId="63D22C94"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568966F0" w14:textId="77777777" w:rsidTr="009D10AE">
        <w:trPr>
          <w:trHeight w:val="255"/>
        </w:trPr>
        <w:tc>
          <w:tcPr>
            <w:tcW w:w="3415" w:type="dxa"/>
            <w:vMerge/>
            <w:tcBorders>
              <w:top w:val="nil"/>
              <w:left w:val="single" w:sz="4" w:space="0" w:color="auto"/>
              <w:bottom w:val="nil"/>
              <w:right w:val="single" w:sz="4" w:space="0" w:color="000000"/>
            </w:tcBorders>
            <w:vAlign w:val="center"/>
            <w:hideMark/>
          </w:tcPr>
          <w:p w14:paraId="0DE00401"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66064153"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1904F861"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6EB951F0"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24750FC6"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vAlign w:val="center"/>
            <w:hideMark/>
          </w:tcPr>
          <w:p w14:paraId="703EDDAD" w14:textId="6D29C22F"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 xml:space="preserve">Carotid Artery Thrombosis </w:t>
            </w:r>
            <w:r w:rsidR="00C4101C">
              <w:rPr>
                <w:rFonts w:eastAsia="Times New Roman" w:cs="Times New Roman"/>
                <w:b/>
                <w:bCs/>
                <w:color w:val="FFFFFF"/>
                <w:kern w:val="0"/>
                <w:sz w:val="20"/>
                <w:szCs w:val="20"/>
                <w14:ligatures w14:val="none"/>
              </w:rPr>
              <w:t>Causing</w:t>
            </w:r>
            <w:r w:rsidRPr="00A97599">
              <w:rPr>
                <w:rFonts w:eastAsia="Times New Roman" w:cs="Times New Roman"/>
                <w:b/>
                <w:bCs/>
                <w:color w:val="FFFFFF"/>
                <w:kern w:val="0"/>
                <w:sz w:val="20"/>
                <w:szCs w:val="20"/>
                <w14:ligatures w14:val="none"/>
              </w:rPr>
              <w:t xml:space="preserve"> Transient Ischemic Attacks (TIAs)</w:t>
            </w:r>
          </w:p>
        </w:tc>
        <w:tc>
          <w:tcPr>
            <w:tcW w:w="4590" w:type="dxa"/>
            <w:vMerge w:val="restart"/>
            <w:tcBorders>
              <w:top w:val="nil"/>
              <w:left w:val="single" w:sz="4" w:space="0" w:color="auto"/>
              <w:bottom w:val="nil"/>
              <w:right w:val="nil"/>
            </w:tcBorders>
            <w:vAlign w:val="bottom"/>
            <w:hideMark/>
          </w:tcPr>
          <w:p w14:paraId="36CB238B" w14:textId="77777777"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Clot formation in carotid arteries temporarily blocking blood flow to the brain ("mini strokes")</w:t>
            </w:r>
          </w:p>
        </w:tc>
        <w:tc>
          <w:tcPr>
            <w:tcW w:w="1350" w:type="dxa"/>
            <w:vMerge w:val="restart"/>
            <w:tcBorders>
              <w:top w:val="nil"/>
              <w:left w:val="single" w:sz="4" w:space="0" w:color="auto"/>
              <w:bottom w:val="nil"/>
              <w:right w:val="single" w:sz="4" w:space="0" w:color="000000"/>
            </w:tcBorders>
            <w:vAlign w:val="bottom"/>
            <w:hideMark/>
          </w:tcPr>
          <w:p w14:paraId="2A1F6257" w14:textId="7011F28A"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240</w:t>
            </w:r>
            <w:r w:rsidR="004156FF">
              <w:rPr>
                <w:rFonts w:eastAsia="Times New Roman" w:cs="Times New Roman"/>
                <w:b/>
                <w:bCs/>
                <w:color w:val="000000"/>
                <w:kern w:val="0"/>
                <w:sz w:val="20"/>
                <w:szCs w:val="20"/>
                <w14:ligatures w14:val="none"/>
              </w:rPr>
              <w:t>k</w:t>
            </w:r>
            <w:r w:rsidRPr="00A97599">
              <w:rPr>
                <w:rFonts w:eastAsia="Times New Roman" w:cs="Times New Roman"/>
                <w:b/>
                <w:bCs/>
                <w:color w:val="000000"/>
                <w:kern w:val="0"/>
                <w:sz w:val="20"/>
                <w:szCs w:val="20"/>
                <w14:ligatures w14:val="none"/>
              </w:rPr>
              <w:br/>
            </w:r>
            <w:r w:rsidRPr="00A97599">
              <w:rPr>
                <w:rFonts w:eastAsia="Times New Roman" w:cs="Times New Roman"/>
                <w:color w:val="000000"/>
                <w:kern w:val="0"/>
                <w:sz w:val="20"/>
                <w:szCs w:val="20"/>
                <w14:ligatures w14:val="none"/>
              </w:rPr>
              <w:t>Patients</w:t>
            </w:r>
          </w:p>
        </w:tc>
        <w:tc>
          <w:tcPr>
            <w:tcW w:w="1085" w:type="dxa"/>
            <w:vAlign w:val="center"/>
            <w:hideMark/>
          </w:tcPr>
          <w:p w14:paraId="110C6B17"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3556198A" w14:textId="77777777" w:rsidTr="009D10AE">
        <w:trPr>
          <w:trHeight w:val="264"/>
        </w:trPr>
        <w:tc>
          <w:tcPr>
            <w:tcW w:w="3415" w:type="dxa"/>
            <w:vMerge/>
            <w:tcBorders>
              <w:top w:val="nil"/>
              <w:left w:val="single" w:sz="4" w:space="0" w:color="auto"/>
              <w:bottom w:val="nil"/>
              <w:right w:val="single" w:sz="4" w:space="0" w:color="000000"/>
            </w:tcBorders>
            <w:vAlign w:val="center"/>
            <w:hideMark/>
          </w:tcPr>
          <w:p w14:paraId="39EADE2B"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0259FD27"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5151795D"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3DA9C778"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339B7460"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vAlign w:val="center"/>
            <w:hideMark/>
          </w:tcPr>
          <w:p w14:paraId="431E9FE5"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Thrombosis in Grafts or Stents (Vascular or Cardiac)</w:t>
            </w:r>
          </w:p>
        </w:tc>
        <w:tc>
          <w:tcPr>
            <w:tcW w:w="4590" w:type="dxa"/>
            <w:vMerge w:val="restart"/>
            <w:tcBorders>
              <w:top w:val="nil"/>
              <w:left w:val="single" w:sz="4" w:space="0" w:color="auto"/>
              <w:bottom w:val="nil"/>
              <w:right w:val="nil"/>
            </w:tcBorders>
            <w:shd w:val="clear" w:color="000000" w:fill="C0E6F5"/>
            <w:vAlign w:val="bottom"/>
            <w:hideMark/>
          </w:tcPr>
          <w:p w14:paraId="08E8E917" w14:textId="77777777"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 xml:space="preserve"> Formation of clots within vascular grafts or stents that can obstruct blood flow</w:t>
            </w:r>
          </w:p>
        </w:tc>
        <w:tc>
          <w:tcPr>
            <w:tcW w:w="1350" w:type="dxa"/>
            <w:vMerge w:val="restart"/>
            <w:tcBorders>
              <w:top w:val="nil"/>
              <w:left w:val="single" w:sz="4" w:space="0" w:color="auto"/>
              <w:bottom w:val="nil"/>
              <w:right w:val="single" w:sz="4" w:space="0" w:color="000000"/>
            </w:tcBorders>
            <w:shd w:val="clear" w:color="000000" w:fill="C0E6F5"/>
            <w:vAlign w:val="bottom"/>
            <w:hideMark/>
          </w:tcPr>
          <w:p w14:paraId="6A42C31D" w14:textId="3B4CA60F" w:rsidR="00A97599" w:rsidRPr="00A97599" w:rsidRDefault="007E6E9F" w:rsidP="00A97599">
            <w:pPr>
              <w:spacing w:after="0" w:line="240" w:lineRule="auto"/>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w:t>
            </w:r>
            <w:r w:rsidR="00A97599" w:rsidRPr="00A97599">
              <w:rPr>
                <w:rFonts w:eastAsia="Times New Roman" w:cs="Times New Roman"/>
                <w:color w:val="000000"/>
                <w:kern w:val="0"/>
                <w:sz w:val="20"/>
                <w:szCs w:val="20"/>
                <w14:ligatures w14:val="none"/>
              </w:rPr>
              <w:t>2% of Stent Recipients</w:t>
            </w:r>
          </w:p>
        </w:tc>
        <w:tc>
          <w:tcPr>
            <w:tcW w:w="1085" w:type="dxa"/>
            <w:vAlign w:val="center"/>
            <w:hideMark/>
          </w:tcPr>
          <w:p w14:paraId="1E440C60"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0233F8CE" w14:textId="77777777" w:rsidTr="00C40C45">
        <w:trPr>
          <w:trHeight w:val="237"/>
        </w:trPr>
        <w:tc>
          <w:tcPr>
            <w:tcW w:w="3415" w:type="dxa"/>
            <w:vMerge/>
            <w:tcBorders>
              <w:top w:val="nil"/>
              <w:left w:val="single" w:sz="4" w:space="0" w:color="auto"/>
              <w:bottom w:val="nil"/>
              <w:right w:val="single" w:sz="4" w:space="0" w:color="000000"/>
            </w:tcBorders>
            <w:vAlign w:val="center"/>
            <w:hideMark/>
          </w:tcPr>
          <w:p w14:paraId="6DCC54DF"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52E0F296"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1AC73CD6"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68759723"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313BFF5A"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vAlign w:val="center"/>
            <w:hideMark/>
          </w:tcPr>
          <w:p w14:paraId="1EDC9735" w14:textId="7A7D4FFA"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 xml:space="preserve">Acute </w:t>
            </w:r>
            <w:r w:rsidR="00654632">
              <w:rPr>
                <w:rFonts w:eastAsia="Times New Roman" w:cs="Times New Roman"/>
                <w:b/>
                <w:bCs/>
                <w:color w:val="FFFFFF"/>
                <w:kern w:val="0"/>
                <w:sz w:val="20"/>
                <w:szCs w:val="20"/>
                <w14:ligatures w14:val="none"/>
              </w:rPr>
              <w:t>L</w:t>
            </w:r>
            <w:r w:rsidRPr="00A97599">
              <w:rPr>
                <w:rFonts w:eastAsia="Times New Roman" w:cs="Times New Roman"/>
                <w:b/>
                <w:bCs/>
                <w:color w:val="FFFFFF"/>
                <w:kern w:val="0"/>
                <w:sz w:val="20"/>
                <w:szCs w:val="20"/>
                <w14:ligatures w14:val="none"/>
              </w:rPr>
              <w:t xml:space="preserve">imb </w:t>
            </w:r>
            <w:r w:rsidR="00654632">
              <w:rPr>
                <w:rFonts w:eastAsia="Times New Roman" w:cs="Times New Roman"/>
                <w:b/>
                <w:bCs/>
                <w:color w:val="FFFFFF"/>
                <w:kern w:val="0"/>
                <w:sz w:val="20"/>
                <w:szCs w:val="20"/>
                <w14:ligatures w14:val="none"/>
              </w:rPr>
              <w:t>I</w:t>
            </w:r>
            <w:r w:rsidRPr="00A97599">
              <w:rPr>
                <w:rFonts w:eastAsia="Times New Roman" w:cs="Times New Roman"/>
                <w:b/>
                <w:bCs/>
                <w:color w:val="FFFFFF"/>
                <w:kern w:val="0"/>
                <w:sz w:val="20"/>
                <w:szCs w:val="20"/>
                <w14:ligatures w14:val="none"/>
              </w:rPr>
              <w:t>schemia (ALI)</w:t>
            </w:r>
          </w:p>
        </w:tc>
        <w:tc>
          <w:tcPr>
            <w:tcW w:w="4590" w:type="dxa"/>
            <w:vMerge w:val="restart"/>
            <w:tcBorders>
              <w:top w:val="nil"/>
              <w:left w:val="single" w:sz="4" w:space="0" w:color="auto"/>
              <w:bottom w:val="nil"/>
              <w:right w:val="nil"/>
            </w:tcBorders>
            <w:vAlign w:val="bottom"/>
            <w:hideMark/>
          </w:tcPr>
          <w:p w14:paraId="46744C15" w14:textId="77777777" w:rsidR="00AE5D8E" w:rsidRDefault="00AE5D8E" w:rsidP="00A97599">
            <w:pPr>
              <w:spacing w:after="0" w:line="240" w:lineRule="auto"/>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Atherosclerotic buildup</w:t>
            </w:r>
            <w:r w:rsidR="00A97599" w:rsidRPr="00A97599">
              <w:rPr>
                <w:rFonts w:eastAsia="Times New Roman" w:cs="Times New Roman"/>
                <w:color w:val="000000"/>
                <w:kern w:val="0"/>
                <w:sz w:val="20"/>
                <w:szCs w:val="20"/>
                <w14:ligatures w14:val="none"/>
              </w:rPr>
              <w:t xml:space="preserve"> in </w:t>
            </w:r>
            <w:r>
              <w:rPr>
                <w:rFonts w:eastAsia="Times New Roman" w:cs="Times New Roman"/>
                <w:color w:val="000000"/>
                <w:kern w:val="0"/>
                <w:sz w:val="20"/>
                <w:szCs w:val="20"/>
                <w14:ligatures w14:val="none"/>
              </w:rPr>
              <w:t xml:space="preserve">the </w:t>
            </w:r>
            <w:r w:rsidR="00A97599" w:rsidRPr="00A97599">
              <w:rPr>
                <w:rFonts w:eastAsia="Times New Roman" w:cs="Times New Roman"/>
                <w:color w:val="000000"/>
                <w:kern w:val="0"/>
                <w:sz w:val="20"/>
                <w:szCs w:val="20"/>
                <w14:ligatures w14:val="none"/>
              </w:rPr>
              <w:t xml:space="preserve">artery, </w:t>
            </w:r>
            <w:r>
              <w:rPr>
                <w:rFonts w:eastAsia="Times New Roman" w:cs="Times New Roman"/>
                <w:color w:val="000000"/>
                <w:kern w:val="0"/>
                <w:sz w:val="20"/>
                <w:szCs w:val="20"/>
                <w14:ligatures w14:val="none"/>
              </w:rPr>
              <w:t>leading</w:t>
            </w:r>
            <w:r w:rsidR="00F8043C">
              <w:rPr>
                <w:rFonts w:eastAsia="Times New Roman" w:cs="Times New Roman"/>
                <w:color w:val="000000"/>
                <w:kern w:val="0"/>
                <w:sz w:val="20"/>
                <w:szCs w:val="20"/>
                <w14:ligatures w14:val="none"/>
              </w:rPr>
              <w:t xml:space="preserve"> to </w:t>
            </w:r>
          </w:p>
          <w:p w14:paraId="0FA191B8" w14:textId="3AF5F5CA" w:rsidR="00A97599" w:rsidRPr="00A97599" w:rsidRDefault="00F8043C" w:rsidP="00A97599">
            <w:pPr>
              <w:spacing w:after="0" w:line="240" w:lineRule="auto"/>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 xml:space="preserve"> </w:t>
            </w:r>
            <w:r w:rsidR="00AE5D8E">
              <w:rPr>
                <w:rFonts w:eastAsia="Times New Roman" w:cs="Times New Roman"/>
                <w:color w:val="000000"/>
                <w:kern w:val="0"/>
                <w:sz w:val="20"/>
                <w:szCs w:val="20"/>
                <w14:ligatures w14:val="none"/>
              </w:rPr>
              <w:t>the diseased vessel to narrow</w:t>
            </w:r>
          </w:p>
        </w:tc>
        <w:tc>
          <w:tcPr>
            <w:tcW w:w="1350" w:type="dxa"/>
            <w:vMerge w:val="restart"/>
            <w:tcBorders>
              <w:top w:val="nil"/>
              <w:left w:val="single" w:sz="4" w:space="0" w:color="auto"/>
              <w:bottom w:val="nil"/>
              <w:right w:val="single" w:sz="4" w:space="0" w:color="000000"/>
            </w:tcBorders>
            <w:vAlign w:val="bottom"/>
            <w:hideMark/>
          </w:tcPr>
          <w:p w14:paraId="445FF292" w14:textId="35556DD7"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250</w:t>
            </w:r>
            <w:r w:rsidR="004156FF">
              <w:rPr>
                <w:rFonts w:eastAsia="Times New Roman" w:cs="Times New Roman"/>
                <w:b/>
                <w:bCs/>
                <w:color w:val="000000"/>
                <w:kern w:val="0"/>
                <w:sz w:val="20"/>
                <w:szCs w:val="20"/>
                <w14:ligatures w14:val="none"/>
              </w:rPr>
              <w:t>k</w:t>
            </w:r>
            <w:r w:rsidRPr="00A97599">
              <w:rPr>
                <w:rFonts w:eastAsia="Times New Roman" w:cs="Times New Roman"/>
                <w:b/>
                <w:bCs/>
                <w:color w:val="000000"/>
                <w:kern w:val="0"/>
                <w:sz w:val="20"/>
                <w:szCs w:val="20"/>
                <w14:ligatures w14:val="none"/>
              </w:rPr>
              <w:br/>
            </w:r>
            <w:r w:rsidRPr="00A97599">
              <w:rPr>
                <w:rFonts w:eastAsia="Times New Roman" w:cs="Times New Roman"/>
                <w:color w:val="000000"/>
                <w:kern w:val="0"/>
                <w:sz w:val="20"/>
                <w:szCs w:val="20"/>
                <w14:ligatures w14:val="none"/>
              </w:rPr>
              <w:t>Patients</w:t>
            </w:r>
          </w:p>
        </w:tc>
        <w:tc>
          <w:tcPr>
            <w:tcW w:w="1085" w:type="dxa"/>
            <w:vAlign w:val="center"/>
            <w:hideMark/>
          </w:tcPr>
          <w:p w14:paraId="2FE9A3C1"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6E48AFE6" w14:textId="77777777" w:rsidTr="00C40C45">
        <w:trPr>
          <w:trHeight w:val="282"/>
        </w:trPr>
        <w:tc>
          <w:tcPr>
            <w:tcW w:w="3415" w:type="dxa"/>
            <w:vMerge/>
            <w:tcBorders>
              <w:top w:val="nil"/>
              <w:left w:val="single" w:sz="4" w:space="0" w:color="auto"/>
              <w:bottom w:val="nil"/>
              <w:right w:val="single" w:sz="4" w:space="0" w:color="000000"/>
            </w:tcBorders>
            <w:vAlign w:val="center"/>
            <w:hideMark/>
          </w:tcPr>
          <w:p w14:paraId="65BFEA2C"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0E8788F5"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009DD2DC"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41AEE9B6"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6DA48903"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vAlign w:val="center"/>
            <w:hideMark/>
          </w:tcPr>
          <w:p w14:paraId="75910C7A" w14:textId="1ADCD8B1"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 xml:space="preserve">Pulmonary </w:t>
            </w:r>
            <w:r w:rsidR="00654632">
              <w:rPr>
                <w:rFonts w:eastAsia="Times New Roman" w:cs="Times New Roman"/>
                <w:b/>
                <w:bCs/>
                <w:color w:val="FFFFFF"/>
                <w:kern w:val="0"/>
                <w:sz w:val="20"/>
                <w:szCs w:val="20"/>
                <w14:ligatures w14:val="none"/>
              </w:rPr>
              <w:t>E</w:t>
            </w:r>
            <w:r w:rsidRPr="00A97599">
              <w:rPr>
                <w:rFonts w:eastAsia="Times New Roman" w:cs="Times New Roman"/>
                <w:b/>
                <w:bCs/>
                <w:color w:val="FFFFFF"/>
                <w:kern w:val="0"/>
                <w:sz w:val="20"/>
                <w:szCs w:val="20"/>
                <w14:ligatures w14:val="none"/>
              </w:rPr>
              <w:t>mbolism (PE)</w:t>
            </w:r>
          </w:p>
        </w:tc>
        <w:tc>
          <w:tcPr>
            <w:tcW w:w="4590" w:type="dxa"/>
            <w:vMerge w:val="restart"/>
            <w:tcBorders>
              <w:top w:val="nil"/>
              <w:left w:val="single" w:sz="4" w:space="0" w:color="auto"/>
              <w:bottom w:val="nil"/>
              <w:right w:val="nil"/>
            </w:tcBorders>
            <w:shd w:val="clear" w:color="000000" w:fill="C0E6F5"/>
            <w:vAlign w:val="bottom"/>
            <w:hideMark/>
          </w:tcPr>
          <w:p w14:paraId="5898A353" w14:textId="217213D8"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A loose clot (emboli) that becomes lodged within the lungs, causing a larger clot to form</w:t>
            </w:r>
          </w:p>
        </w:tc>
        <w:tc>
          <w:tcPr>
            <w:tcW w:w="1350" w:type="dxa"/>
            <w:vMerge w:val="restart"/>
            <w:tcBorders>
              <w:top w:val="nil"/>
              <w:left w:val="single" w:sz="4" w:space="0" w:color="auto"/>
              <w:bottom w:val="nil"/>
              <w:right w:val="single" w:sz="4" w:space="0" w:color="000000"/>
            </w:tcBorders>
            <w:shd w:val="clear" w:color="000000" w:fill="C0E6F5"/>
            <w:vAlign w:val="bottom"/>
            <w:hideMark/>
          </w:tcPr>
          <w:p w14:paraId="72BE7C7E" w14:textId="51EECD69"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350</w:t>
            </w:r>
            <w:r w:rsidR="004156FF">
              <w:rPr>
                <w:rFonts w:eastAsia="Times New Roman" w:cs="Times New Roman"/>
                <w:b/>
                <w:bCs/>
                <w:color w:val="000000"/>
                <w:kern w:val="0"/>
                <w:sz w:val="20"/>
                <w:szCs w:val="20"/>
                <w14:ligatures w14:val="none"/>
              </w:rPr>
              <w:t>k</w:t>
            </w:r>
            <w:r w:rsidRPr="00A97599">
              <w:rPr>
                <w:rFonts w:eastAsia="Times New Roman" w:cs="Times New Roman"/>
                <w:b/>
                <w:bCs/>
                <w:color w:val="000000"/>
                <w:kern w:val="0"/>
                <w:sz w:val="20"/>
                <w:szCs w:val="20"/>
                <w14:ligatures w14:val="none"/>
              </w:rPr>
              <w:br/>
            </w:r>
            <w:r w:rsidRPr="00A97599">
              <w:rPr>
                <w:rFonts w:eastAsia="Times New Roman" w:cs="Times New Roman"/>
                <w:color w:val="000000"/>
                <w:kern w:val="0"/>
                <w:sz w:val="20"/>
                <w:szCs w:val="20"/>
                <w14:ligatures w14:val="none"/>
              </w:rPr>
              <w:t>Patients</w:t>
            </w:r>
          </w:p>
        </w:tc>
        <w:tc>
          <w:tcPr>
            <w:tcW w:w="1085" w:type="dxa"/>
            <w:vAlign w:val="center"/>
            <w:hideMark/>
          </w:tcPr>
          <w:p w14:paraId="10BAE9B5"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3A17C313" w14:textId="77777777" w:rsidTr="00C40C45">
        <w:trPr>
          <w:trHeight w:val="300"/>
        </w:trPr>
        <w:tc>
          <w:tcPr>
            <w:tcW w:w="3415" w:type="dxa"/>
            <w:vMerge/>
            <w:tcBorders>
              <w:top w:val="nil"/>
              <w:left w:val="single" w:sz="4" w:space="0" w:color="auto"/>
              <w:bottom w:val="nil"/>
              <w:right w:val="single" w:sz="4" w:space="0" w:color="000000"/>
            </w:tcBorders>
            <w:vAlign w:val="center"/>
            <w:hideMark/>
          </w:tcPr>
          <w:p w14:paraId="5C292423"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315C29DC"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37BE99EA"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26237A4E"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00E84903" w14:textId="77777777" w:rsidTr="00C505B1">
        <w:trPr>
          <w:trHeight w:val="300"/>
        </w:trPr>
        <w:tc>
          <w:tcPr>
            <w:tcW w:w="3415" w:type="dxa"/>
            <w:vMerge w:val="restart"/>
            <w:tcBorders>
              <w:top w:val="nil"/>
              <w:left w:val="single" w:sz="4" w:space="0" w:color="auto"/>
              <w:bottom w:val="nil"/>
              <w:right w:val="single" w:sz="4" w:space="0" w:color="000000"/>
            </w:tcBorders>
            <w:shd w:val="clear" w:color="000000" w:fill="215C98"/>
            <w:noWrap/>
            <w:vAlign w:val="center"/>
            <w:hideMark/>
          </w:tcPr>
          <w:p w14:paraId="3CA38758"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Arterial Embolism</w:t>
            </w:r>
          </w:p>
        </w:tc>
        <w:tc>
          <w:tcPr>
            <w:tcW w:w="4590" w:type="dxa"/>
            <w:vMerge w:val="restart"/>
            <w:tcBorders>
              <w:top w:val="nil"/>
              <w:left w:val="single" w:sz="4" w:space="0" w:color="auto"/>
              <w:bottom w:val="nil"/>
              <w:right w:val="nil"/>
            </w:tcBorders>
            <w:vAlign w:val="bottom"/>
            <w:hideMark/>
          </w:tcPr>
          <w:p w14:paraId="688C13D5" w14:textId="2AE760B9" w:rsidR="00A97599" w:rsidRPr="00A97599" w:rsidRDefault="005B4246" w:rsidP="00A97599">
            <w:pPr>
              <w:spacing w:after="0" w:line="240" w:lineRule="auto"/>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 xml:space="preserve">ACS </w:t>
            </w:r>
            <w:r w:rsidR="009D10AE">
              <w:rPr>
                <w:rFonts w:eastAsia="Times New Roman" w:cs="Times New Roman"/>
                <w:color w:val="000000"/>
                <w:kern w:val="0"/>
                <w:sz w:val="20"/>
                <w:szCs w:val="20"/>
                <w14:ligatures w14:val="none"/>
              </w:rPr>
              <w:t>c</w:t>
            </w:r>
            <w:r>
              <w:rPr>
                <w:rFonts w:eastAsia="Times New Roman" w:cs="Times New Roman"/>
                <w:color w:val="000000"/>
                <w:kern w:val="0"/>
                <w:sz w:val="20"/>
                <w:szCs w:val="20"/>
                <w14:ligatures w14:val="none"/>
              </w:rPr>
              <w:t>ontributor</w:t>
            </w:r>
            <w:r w:rsidR="009D10AE">
              <w:rPr>
                <w:rFonts w:eastAsia="Times New Roman" w:cs="Times New Roman"/>
                <w:color w:val="000000"/>
                <w:kern w:val="0"/>
                <w:sz w:val="20"/>
                <w:szCs w:val="20"/>
                <w14:ligatures w14:val="none"/>
              </w:rPr>
              <w:t xml:space="preserve">; </w:t>
            </w:r>
            <w:r w:rsidR="00F8043C">
              <w:rPr>
                <w:rFonts w:eastAsia="Times New Roman" w:cs="Times New Roman"/>
                <w:color w:val="000000"/>
                <w:kern w:val="0"/>
                <w:sz w:val="20"/>
                <w:szCs w:val="20"/>
                <w14:ligatures w14:val="none"/>
              </w:rPr>
              <w:t>s</w:t>
            </w:r>
            <w:r w:rsidR="00A97599" w:rsidRPr="00A97599">
              <w:rPr>
                <w:rFonts w:eastAsia="Times New Roman" w:cs="Times New Roman"/>
                <w:color w:val="000000"/>
                <w:kern w:val="0"/>
                <w:sz w:val="20"/>
                <w:szCs w:val="20"/>
                <w14:ligatures w14:val="none"/>
              </w:rPr>
              <w:t>udden blockage of an artery by embol</w:t>
            </w:r>
            <w:r w:rsidR="00AE5D8E">
              <w:rPr>
                <w:rFonts w:eastAsia="Times New Roman" w:cs="Times New Roman"/>
                <w:color w:val="000000"/>
                <w:kern w:val="0"/>
                <w:sz w:val="20"/>
                <w:szCs w:val="20"/>
                <w14:ligatures w14:val="none"/>
              </w:rPr>
              <w:t>i</w:t>
            </w:r>
            <w:r w:rsidR="00A97599" w:rsidRPr="00A97599">
              <w:rPr>
                <w:rFonts w:eastAsia="Times New Roman" w:cs="Times New Roman"/>
                <w:color w:val="000000"/>
                <w:kern w:val="0"/>
                <w:sz w:val="20"/>
                <w:szCs w:val="20"/>
                <w14:ligatures w14:val="none"/>
              </w:rPr>
              <w:t>, resulting in tissue ischemia downstream</w:t>
            </w:r>
          </w:p>
        </w:tc>
        <w:tc>
          <w:tcPr>
            <w:tcW w:w="1350" w:type="dxa"/>
            <w:vMerge w:val="restart"/>
            <w:tcBorders>
              <w:top w:val="nil"/>
              <w:left w:val="single" w:sz="4" w:space="0" w:color="auto"/>
              <w:bottom w:val="nil"/>
              <w:right w:val="single" w:sz="4" w:space="0" w:color="000000"/>
            </w:tcBorders>
            <w:vAlign w:val="bottom"/>
            <w:hideMark/>
          </w:tcPr>
          <w:p w14:paraId="60E1BC8D" w14:textId="48D53C59"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500</w:t>
            </w:r>
            <w:r w:rsidR="004156FF">
              <w:rPr>
                <w:rFonts w:eastAsia="Times New Roman" w:cs="Times New Roman"/>
                <w:b/>
                <w:bCs/>
                <w:color w:val="000000"/>
                <w:kern w:val="0"/>
                <w:sz w:val="20"/>
                <w:szCs w:val="20"/>
                <w14:ligatures w14:val="none"/>
              </w:rPr>
              <w:t>k</w:t>
            </w:r>
            <w:r w:rsidRPr="00A97599">
              <w:rPr>
                <w:rFonts w:eastAsia="Times New Roman" w:cs="Times New Roman"/>
                <w:color w:val="000000"/>
                <w:kern w:val="0"/>
                <w:sz w:val="20"/>
                <w:szCs w:val="20"/>
                <w14:ligatures w14:val="none"/>
              </w:rPr>
              <w:t xml:space="preserve"> </w:t>
            </w:r>
            <w:r w:rsidRPr="00A97599">
              <w:rPr>
                <w:rFonts w:eastAsia="Times New Roman" w:cs="Times New Roman"/>
                <w:color w:val="000000"/>
                <w:kern w:val="0"/>
                <w:sz w:val="20"/>
                <w:szCs w:val="20"/>
                <w14:ligatures w14:val="none"/>
              </w:rPr>
              <w:br/>
              <w:t>Patients</w:t>
            </w:r>
          </w:p>
        </w:tc>
        <w:tc>
          <w:tcPr>
            <w:tcW w:w="1085" w:type="dxa"/>
            <w:vAlign w:val="center"/>
            <w:hideMark/>
          </w:tcPr>
          <w:p w14:paraId="4F0B55D2"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58072082" w14:textId="77777777" w:rsidTr="00C40C45">
        <w:trPr>
          <w:trHeight w:val="318"/>
        </w:trPr>
        <w:tc>
          <w:tcPr>
            <w:tcW w:w="3415" w:type="dxa"/>
            <w:vMerge/>
            <w:tcBorders>
              <w:top w:val="nil"/>
              <w:left w:val="single" w:sz="4" w:space="0" w:color="auto"/>
              <w:bottom w:val="nil"/>
              <w:right w:val="single" w:sz="4" w:space="0" w:color="000000"/>
            </w:tcBorders>
            <w:vAlign w:val="center"/>
            <w:hideMark/>
          </w:tcPr>
          <w:p w14:paraId="6A45A4E5"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nil"/>
              <w:right w:val="nil"/>
            </w:tcBorders>
            <w:vAlign w:val="center"/>
            <w:hideMark/>
          </w:tcPr>
          <w:p w14:paraId="0CD3D6DD"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nil"/>
              <w:right w:val="single" w:sz="4" w:space="0" w:color="000000"/>
            </w:tcBorders>
            <w:vAlign w:val="center"/>
            <w:hideMark/>
          </w:tcPr>
          <w:p w14:paraId="35E689EB"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6845C799"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r w:rsidR="00743D1F" w:rsidRPr="00A97599" w14:paraId="29F08C68" w14:textId="77777777" w:rsidTr="00C505B1">
        <w:trPr>
          <w:trHeight w:val="300"/>
        </w:trPr>
        <w:tc>
          <w:tcPr>
            <w:tcW w:w="3415" w:type="dxa"/>
            <w:vMerge w:val="restart"/>
            <w:tcBorders>
              <w:top w:val="nil"/>
              <w:left w:val="single" w:sz="4" w:space="0" w:color="auto"/>
              <w:bottom w:val="single" w:sz="4" w:space="0" w:color="000000"/>
              <w:right w:val="single" w:sz="4" w:space="0" w:color="000000"/>
            </w:tcBorders>
            <w:shd w:val="clear" w:color="000000" w:fill="215C98"/>
            <w:vAlign w:val="center"/>
            <w:hideMark/>
          </w:tcPr>
          <w:p w14:paraId="2476F298" w14:textId="77777777" w:rsidR="00A97599" w:rsidRPr="00A97599" w:rsidRDefault="00A97599" w:rsidP="00A97599">
            <w:pPr>
              <w:spacing w:after="0" w:line="240" w:lineRule="auto"/>
              <w:jc w:val="center"/>
              <w:rPr>
                <w:rFonts w:eastAsia="Times New Roman" w:cs="Times New Roman"/>
                <w:b/>
                <w:bCs/>
                <w:color w:val="FFFFFF"/>
                <w:kern w:val="0"/>
                <w:sz w:val="20"/>
                <w:szCs w:val="20"/>
                <w14:ligatures w14:val="none"/>
              </w:rPr>
            </w:pPr>
            <w:r w:rsidRPr="00A97599">
              <w:rPr>
                <w:rFonts w:eastAsia="Times New Roman" w:cs="Times New Roman"/>
                <w:b/>
                <w:bCs/>
                <w:color w:val="FFFFFF"/>
                <w:kern w:val="0"/>
                <w:sz w:val="20"/>
                <w:szCs w:val="20"/>
                <w14:ligatures w14:val="none"/>
              </w:rPr>
              <w:t>Deep Vein Thrombosis (DVT)</w:t>
            </w:r>
          </w:p>
        </w:tc>
        <w:tc>
          <w:tcPr>
            <w:tcW w:w="4590" w:type="dxa"/>
            <w:vMerge w:val="restart"/>
            <w:tcBorders>
              <w:top w:val="nil"/>
              <w:left w:val="single" w:sz="4" w:space="0" w:color="auto"/>
              <w:bottom w:val="single" w:sz="4" w:space="0" w:color="000000"/>
              <w:right w:val="nil"/>
            </w:tcBorders>
            <w:shd w:val="clear" w:color="000000" w:fill="C0E6F5"/>
            <w:vAlign w:val="bottom"/>
            <w:hideMark/>
          </w:tcPr>
          <w:p w14:paraId="0245831F" w14:textId="77777777"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Blood clot formation in deep veins, usually in the legs, causing swelling, pain &amp; risk of emboli</w:t>
            </w:r>
          </w:p>
        </w:tc>
        <w:tc>
          <w:tcPr>
            <w:tcW w:w="1350" w:type="dxa"/>
            <w:vMerge w:val="restart"/>
            <w:tcBorders>
              <w:top w:val="nil"/>
              <w:left w:val="single" w:sz="4" w:space="0" w:color="auto"/>
              <w:bottom w:val="single" w:sz="4" w:space="0" w:color="000000"/>
              <w:right w:val="single" w:sz="4" w:space="0" w:color="000000"/>
            </w:tcBorders>
            <w:shd w:val="clear" w:color="000000" w:fill="C0E6F5"/>
            <w:vAlign w:val="bottom"/>
            <w:hideMark/>
          </w:tcPr>
          <w:p w14:paraId="3FC3DDD4" w14:textId="0BF46E8D" w:rsidR="00A97599" w:rsidRPr="00A97599" w:rsidRDefault="00A97599" w:rsidP="00A97599">
            <w:pPr>
              <w:spacing w:after="0" w:line="240" w:lineRule="auto"/>
              <w:jc w:val="center"/>
              <w:rPr>
                <w:rFonts w:eastAsia="Times New Roman" w:cs="Times New Roman"/>
                <w:color w:val="000000"/>
                <w:kern w:val="0"/>
                <w:sz w:val="20"/>
                <w:szCs w:val="20"/>
                <w14:ligatures w14:val="none"/>
              </w:rPr>
            </w:pPr>
            <w:r w:rsidRPr="00A97599">
              <w:rPr>
                <w:rFonts w:eastAsia="Times New Roman" w:cs="Times New Roman"/>
                <w:color w:val="000000"/>
                <w:kern w:val="0"/>
                <w:sz w:val="20"/>
                <w:szCs w:val="20"/>
                <w14:ligatures w14:val="none"/>
              </w:rPr>
              <w:t>~</w:t>
            </w:r>
            <w:r w:rsidRPr="00A97599">
              <w:rPr>
                <w:rFonts w:eastAsia="Times New Roman" w:cs="Times New Roman"/>
                <w:b/>
                <w:bCs/>
                <w:color w:val="000000"/>
                <w:kern w:val="0"/>
                <w:sz w:val="20"/>
                <w:szCs w:val="20"/>
                <w14:ligatures w14:val="none"/>
              </w:rPr>
              <w:t xml:space="preserve">2 </w:t>
            </w:r>
            <w:r w:rsidR="00F95034" w:rsidRPr="00A97599">
              <w:rPr>
                <w:rFonts w:eastAsia="Times New Roman" w:cs="Times New Roman"/>
                <w:b/>
                <w:bCs/>
                <w:color w:val="000000"/>
                <w:kern w:val="0"/>
                <w:sz w:val="20"/>
                <w:szCs w:val="20"/>
                <w14:ligatures w14:val="none"/>
              </w:rPr>
              <w:t>million</w:t>
            </w:r>
            <w:r w:rsidRPr="00A97599">
              <w:rPr>
                <w:rFonts w:eastAsia="Times New Roman" w:cs="Times New Roman"/>
                <w:color w:val="000000"/>
                <w:kern w:val="0"/>
                <w:sz w:val="20"/>
                <w:szCs w:val="20"/>
                <w14:ligatures w14:val="none"/>
              </w:rPr>
              <w:br/>
              <w:t>Patients</w:t>
            </w:r>
          </w:p>
        </w:tc>
        <w:tc>
          <w:tcPr>
            <w:tcW w:w="1085" w:type="dxa"/>
            <w:vAlign w:val="center"/>
            <w:hideMark/>
          </w:tcPr>
          <w:p w14:paraId="5821F63E" w14:textId="77777777" w:rsidR="00A97599" w:rsidRPr="00A97599" w:rsidRDefault="00A97599" w:rsidP="00A97599">
            <w:pPr>
              <w:spacing w:after="0" w:line="240" w:lineRule="auto"/>
              <w:rPr>
                <w:rFonts w:ascii="Times New Roman" w:eastAsia="Times New Roman" w:hAnsi="Times New Roman" w:cs="Times New Roman"/>
                <w:kern w:val="0"/>
                <w:sz w:val="20"/>
                <w:szCs w:val="20"/>
                <w14:ligatures w14:val="none"/>
              </w:rPr>
            </w:pPr>
          </w:p>
        </w:tc>
      </w:tr>
      <w:tr w:rsidR="00743D1F" w:rsidRPr="00A97599" w14:paraId="6E7DF690" w14:textId="77777777" w:rsidTr="00C505B1">
        <w:trPr>
          <w:trHeight w:val="300"/>
        </w:trPr>
        <w:tc>
          <w:tcPr>
            <w:tcW w:w="3415" w:type="dxa"/>
            <w:vMerge/>
            <w:tcBorders>
              <w:top w:val="nil"/>
              <w:left w:val="single" w:sz="4" w:space="0" w:color="auto"/>
              <w:bottom w:val="single" w:sz="4" w:space="0" w:color="000000"/>
              <w:right w:val="single" w:sz="4" w:space="0" w:color="000000"/>
            </w:tcBorders>
            <w:vAlign w:val="center"/>
            <w:hideMark/>
          </w:tcPr>
          <w:p w14:paraId="0C472A21" w14:textId="77777777" w:rsidR="00A97599" w:rsidRPr="00A97599" w:rsidRDefault="00A97599" w:rsidP="00A97599">
            <w:pPr>
              <w:spacing w:after="0" w:line="240" w:lineRule="auto"/>
              <w:rPr>
                <w:rFonts w:eastAsia="Times New Roman" w:cs="Times New Roman"/>
                <w:b/>
                <w:bCs/>
                <w:color w:val="FFFFFF"/>
                <w:kern w:val="0"/>
                <w:sz w:val="20"/>
                <w:szCs w:val="20"/>
                <w14:ligatures w14:val="none"/>
              </w:rPr>
            </w:pPr>
          </w:p>
        </w:tc>
        <w:tc>
          <w:tcPr>
            <w:tcW w:w="4590" w:type="dxa"/>
            <w:vMerge/>
            <w:tcBorders>
              <w:top w:val="nil"/>
              <w:left w:val="single" w:sz="4" w:space="0" w:color="auto"/>
              <w:bottom w:val="single" w:sz="4" w:space="0" w:color="000000"/>
              <w:right w:val="nil"/>
            </w:tcBorders>
            <w:vAlign w:val="center"/>
            <w:hideMark/>
          </w:tcPr>
          <w:p w14:paraId="2127FE3F"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350" w:type="dxa"/>
            <w:vMerge/>
            <w:tcBorders>
              <w:top w:val="nil"/>
              <w:left w:val="single" w:sz="4" w:space="0" w:color="auto"/>
              <w:bottom w:val="single" w:sz="4" w:space="0" w:color="000000"/>
              <w:right w:val="single" w:sz="4" w:space="0" w:color="000000"/>
            </w:tcBorders>
            <w:vAlign w:val="center"/>
            <w:hideMark/>
          </w:tcPr>
          <w:p w14:paraId="16516A97" w14:textId="77777777" w:rsidR="00A97599" w:rsidRPr="00A97599" w:rsidRDefault="00A97599" w:rsidP="00A97599">
            <w:pPr>
              <w:spacing w:after="0" w:line="240" w:lineRule="auto"/>
              <w:rPr>
                <w:rFonts w:eastAsia="Times New Roman" w:cs="Times New Roman"/>
                <w:color w:val="000000"/>
                <w:kern w:val="0"/>
                <w:sz w:val="20"/>
                <w:szCs w:val="20"/>
                <w14:ligatures w14:val="none"/>
              </w:rPr>
            </w:pPr>
          </w:p>
        </w:tc>
        <w:tc>
          <w:tcPr>
            <w:tcW w:w="1085" w:type="dxa"/>
            <w:tcBorders>
              <w:top w:val="nil"/>
              <w:left w:val="nil"/>
              <w:bottom w:val="nil"/>
              <w:right w:val="nil"/>
            </w:tcBorders>
            <w:noWrap/>
            <w:vAlign w:val="bottom"/>
            <w:hideMark/>
          </w:tcPr>
          <w:p w14:paraId="4C72E312" w14:textId="77777777" w:rsidR="00A97599" w:rsidRPr="00A97599" w:rsidRDefault="00A97599" w:rsidP="00A97599">
            <w:pPr>
              <w:spacing w:after="0" w:line="240" w:lineRule="auto"/>
              <w:jc w:val="center"/>
              <w:rPr>
                <w:rFonts w:ascii="Calibre" w:eastAsia="Times New Roman" w:hAnsi="Calibre" w:cs="Times New Roman"/>
                <w:color w:val="000000"/>
                <w:kern w:val="0"/>
                <w:sz w:val="20"/>
                <w:szCs w:val="20"/>
                <w14:ligatures w14:val="none"/>
              </w:rPr>
            </w:pPr>
          </w:p>
        </w:tc>
      </w:tr>
    </w:tbl>
    <w:p w14:paraId="32125332" w14:textId="4C4242AE" w:rsidR="00D07A1F" w:rsidRPr="00B5173F" w:rsidRDefault="00DD28BC" w:rsidP="00D07A1F">
      <w:pPr>
        <w:rPr>
          <w:sz w:val="22"/>
          <w:szCs w:val="22"/>
        </w:rPr>
      </w:pPr>
      <w:r>
        <w:rPr>
          <w:noProof/>
        </w:rPr>
        <w:lastRenderedPageBreak/>
        <mc:AlternateContent>
          <mc:Choice Requires="wps">
            <w:drawing>
              <wp:anchor distT="45720" distB="45720" distL="114300" distR="114300" simplePos="0" relativeHeight="251700224" behindDoc="0" locked="0" layoutInCell="1" allowOverlap="1" wp14:anchorId="75916640" wp14:editId="4AC44C38">
                <wp:simplePos x="0" y="0"/>
                <wp:positionH relativeFrom="column">
                  <wp:posOffset>-552450</wp:posOffset>
                </wp:positionH>
                <wp:positionV relativeFrom="paragraph">
                  <wp:posOffset>1562100</wp:posOffset>
                </wp:positionV>
                <wp:extent cx="642620" cy="1534795"/>
                <wp:effectExtent l="0" t="0" r="0" b="0"/>
                <wp:wrapSquare wrapText="bothSides"/>
                <wp:docPr id="818925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1534795"/>
                        </a:xfrm>
                        <a:prstGeom prst="rect">
                          <a:avLst/>
                        </a:prstGeom>
                        <a:noFill/>
                        <a:ln w="9525">
                          <a:noFill/>
                          <a:miter lim="800000"/>
                          <a:headEnd/>
                          <a:tailEnd/>
                        </a:ln>
                      </wps:spPr>
                      <wps:txbx>
                        <w:txbxContent>
                          <w:p w14:paraId="188E6815" w14:textId="70F78FFA" w:rsidR="007E0E13" w:rsidRPr="00571C50" w:rsidRDefault="007E0E13" w:rsidP="00C64B31">
                            <w:pPr>
                              <w:jc w:val="right"/>
                              <w:rPr>
                                <w:sz w:val="16"/>
                                <w:szCs w:val="16"/>
                              </w:rPr>
                            </w:pPr>
                            <w:r w:rsidRPr="00571C50">
                              <w:rPr>
                                <w:sz w:val="16"/>
                                <w:szCs w:val="16"/>
                              </w:rPr>
                              <w:t>Source: Zhao Lab’s YT Page:  https://www.youtube.com/watch?v=FBA4I3fIBMU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16640" id="_x0000_s1051" type="#_x0000_t202" style="position:absolute;margin-left:-43.5pt;margin-top:123pt;width:50.6pt;height:120.8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Fld/QEAANUDAAAOAAAAZHJzL2Uyb0RvYy54bWysU9uO2yAQfa/Uf0C8N3ZSJ7uxQlbb3W5V&#10;aXuRtv0AgnGMCgwFEjv9+g7Ym43at6p+QMB4zsw5c9jcDEaTo/RBgWV0PispkVZAo+ye0e/fHt5c&#10;UxIitw3XYCWjJxnozfb1q03varmADnQjPUEQG+reMdrF6OqiCKKThocZOGkx2II3POLR74vG8x7R&#10;jS4WZbkqevCN8yBkCHh7PwbpNuO3rRTxS9sGGYlmFHuLefV53aW12G54vffcdUpMbfB/6MJwZbHo&#10;GeqeR04OXv0FZZTwEKCNMwGmgLZVQmYOyGZe/sHmqeNOZi4oTnBnmcL/gxWfj0/uqydxeAcDDjCT&#10;CO4RxI9ALNx13O7lrffQd5I3WHieJCt6F+opNUkd6pBAdv0naHDI/BAhAw2tN0kV5EkQHQdwOosu&#10;h0gEXq6qxWqBEYGh+fJtdbVe5hK8fs52PsQPEgxJG0Y9DjWj8+NjiKkbXj//kopZeFBa58FqS3pG&#10;18vFMidcRIyK6DutDKPXZfpGJySS722TkyNXetxjAW0n1onoSDkOu4GohlFEx4Skwg6aE+rgYfQZ&#10;vgvcdOB/UdKjxxgNPw/cS0r0R4tarudVlUyZD9XyKsngLyO7ywi3AqEYjZSM27uYjTxyvkXNW5Xl&#10;eOlk6hm9k1WafJ7MeXnOf728xu1vAAAA//8DAFBLAwQUAAYACAAAACEAXMM2Ld8AAAAKAQAADwAA&#10;AGRycy9kb3ducmV2LnhtbEyPzU7DMBCE70i8g7VI3FqbKDRpyKZCIK4gyo/Umxtvk4h4HcVuE94e&#10;90Rvs5rR7DflZra9ONHoO8cId0sFgrh2puMG4fPjZZGD8EGz0b1jQvglD5vq+qrUhXETv9NpGxoR&#10;S9gXGqENYSik9HVLVvulG4ijd3Cj1SGeYyPNqKdYbnuZKLWSVnccP7R6oKeW6p/t0SJ8vR5236l6&#10;a57t/TC5WUm2a4l4ezM/PoAINIf/MJzxIzpUkWnvjmy86BEWeRa3BIQkXUVxTqQJiD1CmmcZyKqU&#10;lxOqPwAAAP//AwBQSwECLQAUAAYACAAAACEAtoM4kv4AAADhAQAAEwAAAAAAAAAAAAAAAAAAAAAA&#10;W0NvbnRlbnRfVHlwZXNdLnhtbFBLAQItABQABgAIAAAAIQA4/SH/1gAAAJQBAAALAAAAAAAAAAAA&#10;AAAAAC8BAABfcmVscy8ucmVsc1BLAQItABQABgAIAAAAIQAD7Fld/QEAANUDAAAOAAAAAAAAAAAA&#10;AAAAAC4CAABkcnMvZTJvRG9jLnhtbFBLAQItABQABgAIAAAAIQBcwzYt3wAAAAoBAAAPAAAAAAAA&#10;AAAAAAAAAFcEAABkcnMvZG93bnJldi54bWxQSwUGAAAAAAQABADzAAAAYwUAAAAA&#10;" filled="f" stroked="f">
                <v:textbox>
                  <w:txbxContent>
                    <w:p w14:paraId="188E6815" w14:textId="70F78FFA" w:rsidR="007E0E13" w:rsidRPr="00571C50" w:rsidRDefault="007E0E13" w:rsidP="00C64B31">
                      <w:pPr>
                        <w:jc w:val="right"/>
                        <w:rPr>
                          <w:sz w:val="16"/>
                          <w:szCs w:val="16"/>
                        </w:rPr>
                      </w:pPr>
                      <w:r w:rsidRPr="00571C50">
                        <w:rPr>
                          <w:sz w:val="16"/>
                          <w:szCs w:val="16"/>
                        </w:rPr>
                        <w:t>Source: Zhao Lab’s YT Page:  https://www.youtube.com/watch?v=FBA4I3fIBMU</w:t>
                      </w:r>
                    </w:p>
                  </w:txbxContent>
                </v:textbox>
                <w10:wrap type="square"/>
              </v:shape>
            </w:pict>
          </mc:Fallback>
        </mc:AlternateContent>
      </w:r>
      <w:r w:rsidR="00D07770" w:rsidRPr="00C64B31">
        <w:rPr>
          <w:noProof/>
          <w:sz w:val="22"/>
          <w:szCs w:val="22"/>
        </w:rPr>
        <w:drawing>
          <wp:anchor distT="0" distB="0" distL="114300" distR="114300" simplePos="0" relativeHeight="251735040" behindDoc="1" locked="0" layoutInCell="1" allowOverlap="1" wp14:anchorId="74A864F7" wp14:editId="79DC2EE0">
            <wp:simplePos x="0" y="0"/>
            <wp:positionH relativeFrom="column">
              <wp:posOffset>3115340</wp:posOffset>
            </wp:positionH>
            <wp:positionV relativeFrom="paragraph">
              <wp:posOffset>1616149</wp:posOffset>
            </wp:positionV>
            <wp:extent cx="2858770" cy="1818005"/>
            <wp:effectExtent l="0" t="0" r="0" b="0"/>
            <wp:wrapNone/>
            <wp:docPr id="31227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6584" name=""/>
                    <pic:cNvPicPr/>
                  </pic:nvPicPr>
                  <pic:blipFill>
                    <a:blip r:embed="rId21">
                      <a:extLst>
                        <a:ext uri="{28A0092B-C50C-407E-A947-70E740481C1C}">
                          <a14:useLocalDpi xmlns:a14="http://schemas.microsoft.com/office/drawing/2010/main" val="0"/>
                        </a:ext>
                      </a:extLst>
                    </a:blip>
                    <a:stretch>
                      <a:fillRect/>
                    </a:stretch>
                  </pic:blipFill>
                  <pic:spPr>
                    <a:xfrm>
                      <a:off x="0" y="0"/>
                      <a:ext cx="2858770" cy="1818005"/>
                    </a:xfrm>
                    <a:prstGeom prst="rect">
                      <a:avLst/>
                    </a:prstGeom>
                  </pic:spPr>
                </pic:pic>
              </a:graphicData>
            </a:graphic>
            <wp14:sizeRelH relativeFrom="page">
              <wp14:pctWidth>0</wp14:pctWidth>
            </wp14:sizeRelH>
            <wp14:sizeRelV relativeFrom="page">
              <wp14:pctHeight>0</wp14:pctHeight>
            </wp14:sizeRelV>
          </wp:anchor>
        </w:drawing>
      </w:r>
      <w:r w:rsidR="00D07770" w:rsidRPr="006F613F">
        <w:rPr>
          <w:noProof/>
          <w:sz w:val="22"/>
          <w:szCs w:val="22"/>
        </w:rPr>
        <w:drawing>
          <wp:anchor distT="0" distB="0" distL="114300" distR="114300" simplePos="0" relativeHeight="251697152" behindDoc="1" locked="0" layoutInCell="1" allowOverlap="1" wp14:anchorId="588942DA" wp14:editId="0F66B0C0">
            <wp:simplePos x="0" y="0"/>
            <wp:positionH relativeFrom="column">
              <wp:posOffset>21265</wp:posOffset>
            </wp:positionH>
            <wp:positionV relativeFrom="paragraph">
              <wp:posOffset>1616149</wp:posOffset>
            </wp:positionV>
            <wp:extent cx="3006889" cy="1818167"/>
            <wp:effectExtent l="0" t="0" r="3175" b="0"/>
            <wp:wrapNone/>
            <wp:docPr id="1322572947" name="Picture 1"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2947" name="Picture 1" descr="A close-up of a metal objec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08950" cy="1819413"/>
                    </a:xfrm>
                    <a:prstGeom prst="rect">
                      <a:avLst/>
                    </a:prstGeom>
                  </pic:spPr>
                </pic:pic>
              </a:graphicData>
            </a:graphic>
            <wp14:sizeRelH relativeFrom="page">
              <wp14:pctWidth>0</wp14:pctWidth>
            </wp14:sizeRelH>
            <wp14:sizeRelV relativeFrom="page">
              <wp14:pctHeight>0</wp14:pctHeight>
            </wp14:sizeRelV>
          </wp:anchor>
        </w:drawing>
      </w:r>
      <w:r w:rsidR="00216C7A">
        <w:rPr>
          <w:noProof/>
        </w:rPr>
        <mc:AlternateContent>
          <mc:Choice Requires="wps">
            <w:drawing>
              <wp:anchor distT="45720" distB="45720" distL="114300" distR="114300" simplePos="0" relativeHeight="251737088" behindDoc="0" locked="0" layoutInCell="1" allowOverlap="1" wp14:anchorId="4F3E9E6D" wp14:editId="396AD2D7">
                <wp:simplePos x="0" y="0"/>
                <wp:positionH relativeFrom="column">
                  <wp:posOffset>3018155</wp:posOffset>
                </wp:positionH>
                <wp:positionV relativeFrom="paragraph">
                  <wp:posOffset>1410202</wp:posOffset>
                </wp:positionV>
                <wp:extent cx="3274695" cy="276225"/>
                <wp:effectExtent l="0" t="0" r="0" b="0"/>
                <wp:wrapSquare wrapText="bothSides"/>
                <wp:docPr id="1681141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695" cy="276225"/>
                        </a:xfrm>
                        <a:prstGeom prst="rect">
                          <a:avLst/>
                        </a:prstGeom>
                        <a:noFill/>
                        <a:ln w="9525">
                          <a:noFill/>
                          <a:miter lim="800000"/>
                          <a:headEnd/>
                          <a:tailEnd/>
                        </a:ln>
                      </wps:spPr>
                      <wps:txbx>
                        <w:txbxContent>
                          <w:p w14:paraId="30A83F5A" w14:textId="59416036" w:rsidR="00C64B31" w:rsidRPr="00C64B31" w:rsidRDefault="00C64B31" w:rsidP="00C64B31">
                            <w:pPr>
                              <w:rPr>
                                <w:sz w:val="16"/>
                                <w:szCs w:val="16"/>
                              </w:rPr>
                            </w:pPr>
                            <w:r w:rsidRPr="008D1EB9">
                              <w:rPr>
                                <w:b/>
                                <w:bCs/>
                                <w:sz w:val="16"/>
                                <w:szCs w:val="16"/>
                              </w:rPr>
                              <w:t xml:space="preserve">[Figure </w:t>
                            </w:r>
                            <w:r w:rsidR="008D1EB9" w:rsidRPr="008D1EB9">
                              <w:rPr>
                                <w:b/>
                                <w:bCs/>
                                <w:sz w:val="16"/>
                                <w:szCs w:val="16"/>
                              </w:rPr>
                              <w:t>9</w:t>
                            </w:r>
                            <w:r w:rsidRPr="008D1EB9">
                              <w:rPr>
                                <w:b/>
                                <w:bCs/>
                                <w:sz w:val="16"/>
                                <w:szCs w:val="16"/>
                              </w:rPr>
                              <w:t>]</w:t>
                            </w:r>
                            <w:r w:rsidRPr="00C64B31">
                              <w:rPr>
                                <w:sz w:val="16"/>
                                <w:szCs w:val="16"/>
                              </w:rPr>
                              <w:t xml:space="preserve"> Aneurysm Spin-Release Configuration </w:t>
                            </w:r>
                            <w:r w:rsidR="002E596E">
                              <w:rPr>
                                <w:sz w:val="16"/>
                                <w:szCs w:val="16"/>
                              </w:rPr>
                              <w:t>-</w:t>
                            </w:r>
                            <w:r w:rsidRPr="00C64B31">
                              <w:rPr>
                                <w:sz w:val="16"/>
                                <w:szCs w:val="16"/>
                              </w:rPr>
                              <w:t xml:space="preserve"> Milli-Spinner Demo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E9E6D" id="_x0000_s1052" type="#_x0000_t202" style="position:absolute;margin-left:237.65pt;margin-top:111.05pt;width:257.85pt;height:21.7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j6/AEAANUDAAAOAAAAZHJzL2Uyb0RvYy54bWysU8tu2zAQvBfoPxC815JVP2LBcpAmTVEg&#10;fQBpP4CiKIsoyWVJ2pL79VlSimOkt6I6EFyuOLszO9xeD1qRo3BegqnofJZTIgyHRpp9RX/+uH93&#10;RYkPzDRMgREVPQlPr3dv32x7W4oCOlCNcARBjC97W9EuBFtmmeed0MzPwAqDyRacZgFDt88ax3pE&#10;1yor8nyV9eAa64AL7/H0bkzSXcJvW8HDt7b1IhBVUewtpNWltY5rttuycu+Y7SSf2mD/0IVm0mDR&#10;M9QdC4wcnPwLSkvuwEMbZhx0Bm0ruUgckM08f8XmsWNWJC4ojrdnmfz/g+Vfj4/2uyNh+AADDjCR&#10;8PYB+C9PDNx2zOzFjXPQd4I1WHgeJct668vpapTalz6C1P0XaHDI7BAgAQ2t01EV5EkQHQdwOosu&#10;hkA4Hr4v1ovVZkkJx1yxXhXFMpVg5fNt63z4JECTuKmow6EmdHZ88CF2w8rnX2IxA/dSqTRYZUhf&#10;0c0SIV9ltAzoOyV1Ra/y+I1OiCQ/miZdDkyqcY8FlJlYR6Ij5TDUA5ENNr2Kl6MKNTQn1MHB6DN8&#10;F7jpwP2hpEePVdT/PjAnKFGfDWq5mS8W0ZQpWCzXBQbuMlNfZpjhCFXRQMm4vQ3JyCOzG9S8lUmO&#10;l06mntE7SaXJ59Gcl3H66+U17p4AAAD//wMAUEsDBBQABgAIAAAAIQDl4Ymi3wAAAAsBAAAPAAAA&#10;ZHJzL2Rvd25yZXYueG1sTI9NT8MwDIbvSPyHyEjcWNKyFlqaTgjEFbTxIXHLGq+taJyqydby7zEn&#10;ONp+9Pp5q83iBnHCKfSeNCQrBQKp8banVsPb69PVLYgQDVkzeEIN3xhgU5+fVaa0fqYtnnaxFRxC&#10;oTQauhjHUsrQdOhMWPkRiW8HPzkTeZxaaSczc7gbZKpULp3piT90ZsSHDpuv3dFpeH8+fH6s1Uv7&#10;6LJx9ouS5Aqp9eXFcn8HIuIS/2D41Wd1qNlp749kgxg0rG+ya0Y1pGmagGCiKBJut+dNnuUg60r+&#10;71D/AAAA//8DAFBLAQItABQABgAIAAAAIQC2gziS/gAAAOEBAAATAAAAAAAAAAAAAAAAAAAAAABb&#10;Q29udGVudF9UeXBlc10ueG1sUEsBAi0AFAAGAAgAAAAhADj9If/WAAAAlAEAAAsAAAAAAAAAAAAA&#10;AAAALwEAAF9yZWxzLy5yZWxzUEsBAi0AFAAGAAgAAAAhAKfxGPr8AQAA1QMAAA4AAAAAAAAAAAAA&#10;AAAALgIAAGRycy9lMm9Eb2MueG1sUEsBAi0AFAAGAAgAAAAhAOXhiaLfAAAACwEAAA8AAAAAAAAA&#10;AAAAAAAAVgQAAGRycy9kb3ducmV2LnhtbFBLBQYAAAAABAAEAPMAAABiBQAAAAA=&#10;" filled="f" stroked="f">
                <v:textbox>
                  <w:txbxContent>
                    <w:p w14:paraId="30A83F5A" w14:textId="59416036" w:rsidR="00C64B31" w:rsidRPr="00C64B31" w:rsidRDefault="00C64B31" w:rsidP="00C64B31">
                      <w:pPr>
                        <w:rPr>
                          <w:sz w:val="16"/>
                          <w:szCs w:val="16"/>
                        </w:rPr>
                      </w:pPr>
                      <w:r w:rsidRPr="008D1EB9">
                        <w:rPr>
                          <w:b/>
                          <w:bCs/>
                          <w:sz w:val="16"/>
                          <w:szCs w:val="16"/>
                        </w:rPr>
                        <w:t xml:space="preserve">[Figure </w:t>
                      </w:r>
                      <w:r w:rsidR="008D1EB9" w:rsidRPr="008D1EB9">
                        <w:rPr>
                          <w:b/>
                          <w:bCs/>
                          <w:sz w:val="16"/>
                          <w:szCs w:val="16"/>
                        </w:rPr>
                        <w:t>9</w:t>
                      </w:r>
                      <w:r w:rsidRPr="008D1EB9">
                        <w:rPr>
                          <w:b/>
                          <w:bCs/>
                          <w:sz w:val="16"/>
                          <w:szCs w:val="16"/>
                        </w:rPr>
                        <w:t>]</w:t>
                      </w:r>
                      <w:r w:rsidRPr="00C64B31">
                        <w:rPr>
                          <w:sz w:val="16"/>
                          <w:szCs w:val="16"/>
                        </w:rPr>
                        <w:t xml:space="preserve"> Aneurysm Spin-Release Configuration </w:t>
                      </w:r>
                      <w:r w:rsidR="002E596E">
                        <w:rPr>
                          <w:sz w:val="16"/>
                          <w:szCs w:val="16"/>
                        </w:rPr>
                        <w:t>-</w:t>
                      </w:r>
                      <w:r w:rsidRPr="00C64B31">
                        <w:rPr>
                          <w:sz w:val="16"/>
                          <w:szCs w:val="16"/>
                        </w:rPr>
                        <w:t xml:space="preserve"> Milli-Spinner Demo</w:t>
                      </w:r>
                    </w:p>
                  </w:txbxContent>
                </v:textbox>
                <w10:wrap type="square"/>
              </v:shape>
            </w:pict>
          </mc:Fallback>
        </mc:AlternateContent>
      </w:r>
      <w:r w:rsidR="00216C7A">
        <w:rPr>
          <w:noProof/>
        </w:rPr>
        <mc:AlternateContent>
          <mc:Choice Requires="wps">
            <w:drawing>
              <wp:anchor distT="45720" distB="45720" distL="114300" distR="114300" simplePos="0" relativeHeight="251696128" behindDoc="0" locked="0" layoutInCell="1" allowOverlap="1" wp14:anchorId="795F149B" wp14:editId="3C14D534">
                <wp:simplePos x="0" y="0"/>
                <wp:positionH relativeFrom="column">
                  <wp:posOffset>-64135</wp:posOffset>
                </wp:positionH>
                <wp:positionV relativeFrom="paragraph">
                  <wp:posOffset>1413510</wp:posOffset>
                </wp:positionV>
                <wp:extent cx="2901315" cy="276225"/>
                <wp:effectExtent l="0" t="0" r="0" b="0"/>
                <wp:wrapSquare wrapText="bothSides"/>
                <wp:docPr id="280448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315" cy="276225"/>
                        </a:xfrm>
                        <a:prstGeom prst="rect">
                          <a:avLst/>
                        </a:prstGeom>
                        <a:noFill/>
                        <a:ln w="9525">
                          <a:noFill/>
                          <a:miter lim="800000"/>
                          <a:headEnd/>
                          <a:tailEnd/>
                        </a:ln>
                      </wps:spPr>
                      <wps:txbx>
                        <w:txbxContent>
                          <w:p w14:paraId="732937D0" w14:textId="79DC1144" w:rsidR="00733436" w:rsidRPr="006D2E2F" w:rsidRDefault="00733436" w:rsidP="00733436">
                            <w:pPr>
                              <w:rPr>
                                <w:sz w:val="16"/>
                                <w:szCs w:val="16"/>
                              </w:rPr>
                            </w:pPr>
                            <w:r w:rsidRPr="008D1EB9">
                              <w:rPr>
                                <w:b/>
                                <w:bCs/>
                                <w:sz w:val="16"/>
                                <w:szCs w:val="16"/>
                              </w:rPr>
                              <w:t xml:space="preserve">[Figure </w:t>
                            </w:r>
                            <w:r w:rsidR="000D2F38" w:rsidRPr="008D1EB9">
                              <w:rPr>
                                <w:b/>
                                <w:bCs/>
                                <w:sz w:val="16"/>
                                <w:szCs w:val="16"/>
                              </w:rPr>
                              <w:t>8</w:t>
                            </w:r>
                            <w:r w:rsidRPr="008D1EB9">
                              <w:rPr>
                                <w:b/>
                                <w:bCs/>
                                <w:sz w:val="16"/>
                                <w:szCs w:val="16"/>
                              </w:rPr>
                              <w:t>]</w:t>
                            </w:r>
                            <w:r w:rsidR="000D2F38">
                              <w:rPr>
                                <w:sz w:val="16"/>
                                <w:szCs w:val="16"/>
                              </w:rPr>
                              <w:t xml:space="preserve"> Drug Eluting Configuration </w:t>
                            </w:r>
                            <w:r w:rsidR="002E596E">
                              <w:rPr>
                                <w:sz w:val="16"/>
                                <w:szCs w:val="16"/>
                              </w:rPr>
                              <w:t>-</w:t>
                            </w:r>
                            <w:r w:rsidR="000D2F38">
                              <w:rPr>
                                <w:sz w:val="16"/>
                                <w:szCs w:val="16"/>
                              </w:rPr>
                              <w:t xml:space="preserve"> Milli-Spinner Concept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F149B" id="_x0000_s1053" type="#_x0000_t202" style="position:absolute;margin-left:-5.05pt;margin-top:111.3pt;width:228.45pt;height:21.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Rp+wEAANU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U6L94XK0o45srLi7JcpRKser5tnQ+fBGgSNzV1ONSEzg4PPsRuWPX8Syxm4F4qlQarDBlq&#10;ul4h5KuMlgF9p6Su6VUev8kJkeRH06bLgUk17bGAMjPrSHSiHMZmJLKNTcfLUYUG2iPq4GDyGb4L&#10;3PTg/lAyoMdq6n/vmROUqM8GtVwXy2U0ZQqWq8sSA3eeac4zzHCEqmmgZNrehmTkidkNat7JJMdL&#10;J3PP6J2k0uzzaM7zOP318hq3TwAAAP//AwBQSwMEFAAGAAgAAAAhAPQw7OjeAAAACwEAAA8AAABk&#10;cnMvZG93bnJldi54bWxMj01PwzAMhu9I/IfISNy2pFWJoGs6IRBXEOND2i1rvLaicaomW8u/x5zg&#10;aPvR6+ettosfxBmn2AcykK0VCKQmuJ5aA+9vT6tbEDFZcnYIhAa+McK2vryobOnCTK943qVWcAjF&#10;0hroUhpLKWPTobdxHUYkvh3D5G3icWqlm+zM4X6QuVJaetsTf+jsiA8dNl+7kzfw8XzcfxbqpX30&#10;N+McFiXJ30ljrq+W+w2IhEv6g+FXn9WhZqdDOJGLYjCwylTGqIE8zzUIJopCc5kDb7TOQNaV/N+h&#10;/gEAAP//AwBQSwECLQAUAAYACAAAACEAtoM4kv4AAADhAQAAEwAAAAAAAAAAAAAAAAAAAAAAW0Nv&#10;bnRlbnRfVHlwZXNdLnhtbFBLAQItABQABgAIAAAAIQA4/SH/1gAAAJQBAAALAAAAAAAAAAAAAAAA&#10;AC8BAABfcmVscy8ucmVsc1BLAQItABQABgAIAAAAIQDWzURp+wEAANUDAAAOAAAAAAAAAAAAAAAA&#10;AC4CAABkcnMvZTJvRG9jLnhtbFBLAQItABQABgAIAAAAIQD0MOzo3gAAAAsBAAAPAAAAAAAAAAAA&#10;AAAAAFUEAABkcnMvZG93bnJldi54bWxQSwUGAAAAAAQABADzAAAAYAUAAAAA&#10;" filled="f" stroked="f">
                <v:textbox>
                  <w:txbxContent>
                    <w:p w14:paraId="732937D0" w14:textId="79DC1144" w:rsidR="00733436" w:rsidRPr="006D2E2F" w:rsidRDefault="00733436" w:rsidP="00733436">
                      <w:pPr>
                        <w:rPr>
                          <w:sz w:val="16"/>
                          <w:szCs w:val="16"/>
                        </w:rPr>
                      </w:pPr>
                      <w:r w:rsidRPr="008D1EB9">
                        <w:rPr>
                          <w:b/>
                          <w:bCs/>
                          <w:sz w:val="16"/>
                          <w:szCs w:val="16"/>
                        </w:rPr>
                        <w:t xml:space="preserve">[Figure </w:t>
                      </w:r>
                      <w:r w:rsidR="000D2F38" w:rsidRPr="008D1EB9">
                        <w:rPr>
                          <w:b/>
                          <w:bCs/>
                          <w:sz w:val="16"/>
                          <w:szCs w:val="16"/>
                        </w:rPr>
                        <w:t>8</w:t>
                      </w:r>
                      <w:r w:rsidRPr="008D1EB9">
                        <w:rPr>
                          <w:b/>
                          <w:bCs/>
                          <w:sz w:val="16"/>
                          <w:szCs w:val="16"/>
                        </w:rPr>
                        <w:t>]</w:t>
                      </w:r>
                      <w:r w:rsidR="000D2F38">
                        <w:rPr>
                          <w:sz w:val="16"/>
                          <w:szCs w:val="16"/>
                        </w:rPr>
                        <w:t xml:space="preserve"> Drug Eluting Configuration </w:t>
                      </w:r>
                      <w:r w:rsidR="002E596E">
                        <w:rPr>
                          <w:sz w:val="16"/>
                          <w:szCs w:val="16"/>
                        </w:rPr>
                        <w:t>-</w:t>
                      </w:r>
                      <w:r w:rsidR="000D2F38">
                        <w:rPr>
                          <w:sz w:val="16"/>
                          <w:szCs w:val="16"/>
                        </w:rPr>
                        <w:t xml:space="preserve"> Milli-Spinner Concept</w:t>
                      </w:r>
                    </w:p>
                  </w:txbxContent>
                </v:textbox>
                <w10:wrap type="square"/>
              </v:shape>
            </w:pict>
          </mc:Fallback>
        </mc:AlternateContent>
      </w:r>
      <w:r w:rsidR="00D07A1F">
        <w:rPr>
          <w:sz w:val="22"/>
          <w:szCs w:val="22"/>
        </w:rPr>
        <w:t xml:space="preserve">The team is also evaluating other use cases for the device. </w:t>
      </w:r>
      <w:r w:rsidR="00D07A1F" w:rsidRPr="00716A9D">
        <w:rPr>
          <w:sz w:val="22"/>
          <w:szCs w:val="22"/>
        </w:rPr>
        <w:t xml:space="preserve">“We’re exploring other biomedical applications for the </w:t>
      </w:r>
      <w:r w:rsidR="008D1EB9">
        <w:rPr>
          <w:sz w:val="22"/>
          <w:szCs w:val="22"/>
        </w:rPr>
        <w:t>M</w:t>
      </w:r>
      <w:r w:rsidR="00D07A1F" w:rsidRPr="00716A9D">
        <w:rPr>
          <w:sz w:val="22"/>
          <w:szCs w:val="22"/>
        </w:rPr>
        <w:t>illi-</w:t>
      </w:r>
      <w:r w:rsidR="008D1EB9">
        <w:rPr>
          <w:sz w:val="22"/>
          <w:szCs w:val="22"/>
        </w:rPr>
        <w:t>S</w:t>
      </w:r>
      <w:r w:rsidR="00D07A1F" w:rsidRPr="00716A9D">
        <w:rPr>
          <w:sz w:val="22"/>
          <w:szCs w:val="22"/>
        </w:rPr>
        <w:t>pinner design, and even possibilities beyond medicine,” Zhao said. “There are some very exciting opportunities ahead.”</w:t>
      </w:r>
      <w:r w:rsidR="00D07A1F">
        <w:rPr>
          <w:sz w:val="22"/>
          <w:szCs w:val="22"/>
        </w:rPr>
        <w:t xml:space="preserve"> Zhao mentioned specific interest in testing the technology to break up atherosclerotic buildup throughout the body and capture kidney stones during </w:t>
      </w:r>
      <w:r w:rsidR="00D07A1F" w:rsidRPr="00F50F9E">
        <w:rPr>
          <w:sz w:val="22"/>
          <w:szCs w:val="22"/>
        </w:rPr>
        <w:t>ureteroscopy</w:t>
      </w:r>
      <w:r w:rsidR="00D07A1F">
        <w:rPr>
          <w:sz w:val="22"/>
          <w:szCs w:val="22"/>
        </w:rPr>
        <w:t xml:space="preserve"> procedures. There </w:t>
      </w:r>
      <w:r w:rsidR="00F8259C">
        <w:rPr>
          <w:sz w:val="22"/>
          <w:szCs w:val="22"/>
        </w:rPr>
        <w:t>are</w:t>
      </w:r>
      <w:r w:rsidR="00D07A1F">
        <w:rPr>
          <w:sz w:val="22"/>
          <w:szCs w:val="22"/>
        </w:rPr>
        <w:t xml:space="preserve"> also </w:t>
      </w:r>
      <w:r w:rsidR="00F8259C">
        <w:rPr>
          <w:sz w:val="22"/>
          <w:szCs w:val="22"/>
        </w:rPr>
        <w:t xml:space="preserve">articles </w:t>
      </w:r>
      <w:r w:rsidR="00D07A1F">
        <w:rPr>
          <w:sz w:val="22"/>
          <w:szCs w:val="22"/>
        </w:rPr>
        <w:t>available</w:t>
      </w:r>
      <w:r w:rsidR="00504A26">
        <w:rPr>
          <w:sz w:val="22"/>
          <w:szCs w:val="22"/>
        </w:rPr>
        <w:t xml:space="preserve"> </w:t>
      </w:r>
      <w:r w:rsidR="00D07A1F">
        <w:rPr>
          <w:sz w:val="22"/>
          <w:szCs w:val="22"/>
        </w:rPr>
        <w:t xml:space="preserve">on </w:t>
      </w:r>
      <w:r w:rsidR="00F8259C">
        <w:rPr>
          <w:sz w:val="22"/>
          <w:szCs w:val="22"/>
        </w:rPr>
        <w:t xml:space="preserve">the </w:t>
      </w:r>
      <w:r w:rsidR="00504A26">
        <w:rPr>
          <w:sz w:val="22"/>
          <w:szCs w:val="22"/>
        </w:rPr>
        <w:t xml:space="preserve">Stanford </w:t>
      </w:r>
      <w:r w:rsidR="00D07A1F">
        <w:rPr>
          <w:sz w:val="22"/>
          <w:szCs w:val="22"/>
        </w:rPr>
        <w:t>Zhao Lab</w:t>
      </w:r>
      <w:r w:rsidR="00F8259C">
        <w:rPr>
          <w:sz w:val="22"/>
          <w:szCs w:val="22"/>
        </w:rPr>
        <w:t xml:space="preserve"> website</w:t>
      </w:r>
      <w:r w:rsidR="00D07A1F">
        <w:rPr>
          <w:sz w:val="22"/>
          <w:szCs w:val="22"/>
        </w:rPr>
        <w:t xml:space="preserve"> demonstrating the Milli-Spinner as a </w:t>
      </w:r>
      <w:r w:rsidR="008B1C9A">
        <w:rPr>
          <w:sz w:val="22"/>
          <w:szCs w:val="22"/>
        </w:rPr>
        <w:t xml:space="preserve">potential </w:t>
      </w:r>
      <w:r w:rsidR="00D07A1F">
        <w:rPr>
          <w:sz w:val="22"/>
          <w:szCs w:val="22"/>
        </w:rPr>
        <w:t>targeted drug delivery system for anticoagulant medication</w:t>
      </w:r>
      <w:r w:rsidR="00AE2613">
        <w:rPr>
          <w:sz w:val="22"/>
          <w:szCs w:val="22"/>
        </w:rPr>
        <w:t>,</w:t>
      </w:r>
      <w:r w:rsidR="00D07A1F">
        <w:rPr>
          <w:sz w:val="22"/>
          <w:szCs w:val="22"/>
        </w:rPr>
        <w:t xml:space="preserve"> as well as concepts for the device </w:t>
      </w:r>
      <w:r w:rsidR="00C67F04">
        <w:rPr>
          <w:sz w:val="22"/>
          <w:szCs w:val="22"/>
        </w:rPr>
        <w:t xml:space="preserve">to </w:t>
      </w:r>
      <w:r w:rsidR="00D07A1F">
        <w:rPr>
          <w:sz w:val="22"/>
          <w:szCs w:val="22"/>
        </w:rPr>
        <w:t xml:space="preserve">treat aneurysms (see [Figure 9]). </w:t>
      </w:r>
    </w:p>
    <w:p w14:paraId="13ACE490" w14:textId="004E9311" w:rsidR="00733436" w:rsidRDefault="007E6E6C" w:rsidP="007C07C0">
      <w:pPr>
        <w:rPr>
          <w:sz w:val="22"/>
          <w:szCs w:val="22"/>
        </w:rPr>
      </w:pPr>
      <w:r>
        <w:rPr>
          <w:noProof/>
        </w:rPr>
        <mc:AlternateContent>
          <mc:Choice Requires="wps">
            <w:drawing>
              <wp:anchor distT="45720" distB="45720" distL="114300" distR="114300" simplePos="0" relativeHeight="251744256" behindDoc="0" locked="0" layoutInCell="1" allowOverlap="1" wp14:anchorId="06C37573" wp14:editId="6D8AAD04">
                <wp:simplePos x="0" y="0"/>
                <wp:positionH relativeFrom="column">
                  <wp:posOffset>5878357</wp:posOffset>
                </wp:positionH>
                <wp:positionV relativeFrom="paragraph">
                  <wp:posOffset>315595</wp:posOffset>
                </wp:positionV>
                <wp:extent cx="733425" cy="1658620"/>
                <wp:effectExtent l="0" t="0" r="0" b="0"/>
                <wp:wrapSquare wrapText="bothSides"/>
                <wp:docPr id="1294519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1658620"/>
                        </a:xfrm>
                        <a:prstGeom prst="rect">
                          <a:avLst/>
                        </a:prstGeom>
                        <a:noFill/>
                        <a:ln w="9525">
                          <a:noFill/>
                          <a:miter lim="800000"/>
                          <a:headEnd/>
                          <a:tailEnd/>
                        </a:ln>
                      </wps:spPr>
                      <wps:txbx>
                        <w:txbxContent>
                          <w:p w14:paraId="71F611DE" w14:textId="2E6CF7AA" w:rsidR="008D1EB9" w:rsidRPr="00C64B31" w:rsidRDefault="008D1EB9" w:rsidP="008D1EB9">
                            <w:pPr>
                              <w:rPr>
                                <w:sz w:val="16"/>
                                <w:szCs w:val="16"/>
                              </w:rPr>
                            </w:pPr>
                            <w:r>
                              <w:rPr>
                                <w:sz w:val="16"/>
                                <w:szCs w:val="16"/>
                              </w:rPr>
                              <w:t xml:space="preserve">Source: </w:t>
                            </w:r>
                            <w:r w:rsidRPr="004A5C13">
                              <w:rPr>
                                <w:sz w:val="16"/>
                                <w:szCs w:val="16"/>
                              </w:rPr>
                              <w:t>https://www.researchgate.net/publication/385317421_Magnetic_Milli-spinner_for_Robotic_Endovascular_Surgery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37573" id="_x0000_s1054" type="#_x0000_t202" style="position:absolute;margin-left:462.85pt;margin-top:24.85pt;width:57.75pt;height:130.6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SZP/QEAANUDAAAOAAAAZHJzL2Uyb0RvYy54bWysU11v2yAUfZ+0/4B4X5y4SZpaIVXXrtOk&#10;7kNq9wMwxjEacBmQ2Nmv3wWnadS9VfMDunDNufece1hfD0aTvfRBgWV0NplSIq2ARtktoz+f7j+s&#10;KAmR24ZrsJLRgwz0evP+3bp3lSyhA91ITxDEhqp3jHYxuqooguik4WECTlpMtuANj7j126LxvEd0&#10;o4tyOl0WPfjGeRAyBDy9G5N0k/HbVor4vW2DjEQzir3FvPq81mktNmtebT13nRLHNvgbujBcWSx6&#10;grrjkZOdV/9AGSU8BGjjRIApoG2VkJkDsplNX7F57LiTmQuKE9xJpvD/YMW3/aP74UkcPsKAA8wk&#10;gnsA8SsQC7cdt1t54z30neQNFp4lyYrehep4NUkdqpBA6v4rNDhkvouQgYbWm6QK8iSIjgM4nESX&#10;QyQCDy8vLublghKBqdlysVqWeSoFr55vOx/iZwmGpIBRj0PN6Hz/EGLqhlfPv6RiFu6V1nmw2pKe&#10;0asF4r/KGBXRd1oZRlfT9I1OSCQ/2SZfjlzpMcYC2h5ZJ6Ij5TjUA1ENo+UqXU4q1NAcUAcPo8/w&#10;XWDQgf9DSY8eYzT83nEvKdFfLGp5NZvPkynzZr64RObEn2fq8wy3AqEYjZSM4W3MRh6Z3aDmrcpy&#10;vHRy7Bm9k1U6+jyZ83yf/3p5jZu/AAAA//8DAFBLAwQUAAYACAAAACEAVnd6st8AAAALAQAADwAA&#10;AGRycy9kb3ducmV2LnhtbEyPwU7DMAyG70i8Q2Qkbixp6RgtdScE4graYEjcssZrKxqnarK1vD3Z&#10;CU6W5U+/v79cz7YXJxp95xghWSgQxLUzHTcIH+8vN/cgfNBsdO+YEH7Iw7q6vCh1YdzEGzptQyNi&#10;CPtCI7QhDIWUvm7Jar9wA3G8HdxodYjr2Egz6imG216mSt1JqzuOH1o90FNL9ff2aBF2r4evz0y9&#10;Nc92OUxuVpJtLhGvr+bHBxCB5vAHw1k/qkMVnfbuyMaLHiFPl6uIImR5nGdAZUkKYo9wm6gcZFXK&#10;/x2qXwAAAP//AwBQSwECLQAUAAYACAAAACEAtoM4kv4AAADhAQAAEwAAAAAAAAAAAAAAAAAAAAAA&#10;W0NvbnRlbnRfVHlwZXNdLnhtbFBLAQItABQABgAIAAAAIQA4/SH/1gAAAJQBAAALAAAAAAAAAAAA&#10;AAAAAC8BAABfcmVscy8ucmVsc1BLAQItABQABgAIAAAAIQBQUSZP/QEAANUDAAAOAAAAAAAAAAAA&#10;AAAAAC4CAABkcnMvZTJvRG9jLnhtbFBLAQItABQABgAIAAAAIQBWd3qy3wAAAAsBAAAPAAAAAAAA&#10;AAAAAAAAAFcEAABkcnMvZG93bnJldi54bWxQSwUGAAAAAAQABADzAAAAYwUAAAAA&#10;" filled="f" stroked="f">
                <v:textbox>
                  <w:txbxContent>
                    <w:p w14:paraId="71F611DE" w14:textId="2E6CF7AA" w:rsidR="008D1EB9" w:rsidRPr="00C64B31" w:rsidRDefault="008D1EB9" w:rsidP="008D1EB9">
                      <w:pPr>
                        <w:rPr>
                          <w:sz w:val="16"/>
                          <w:szCs w:val="16"/>
                        </w:rPr>
                      </w:pPr>
                      <w:r>
                        <w:rPr>
                          <w:sz w:val="16"/>
                          <w:szCs w:val="16"/>
                        </w:rPr>
                        <w:t xml:space="preserve">Source: </w:t>
                      </w:r>
                      <w:r w:rsidRPr="004A5C13">
                        <w:rPr>
                          <w:sz w:val="16"/>
                          <w:szCs w:val="16"/>
                        </w:rPr>
                        <w:t>https://www.researchgate.net/publication/385317421_Magnetic_Milli-spinner_for_Robotic_Endovascular_Surgery</w:t>
                      </w:r>
                    </w:p>
                  </w:txbxContent>
                </v:textbox>
                <w10:wrap type="square"/>
              </v:shape>
            </w:pict>
          </mc:Fallback>
        </mc:AlternateContent>
      </w:r>
    </w:p>
    <w:p w14:paraId="4386202A" w14:textId="60240ABF" w:rsidR="00733436" w:rsidRDefault="00733436" w:rsidP="007C07C0">
      <w:pPr>
        <w:rPr>
          <w:sz w:val="22"/>
          <w:szCs w:val="22"/>
        </w:rPr>
      </w:pPr>
    </w:p>
    <w:p w14:paraId="2FA941D4" w14:textId="1E59FC77" w:rsidR="00733436" w:rsidRDefault="00733436" w:rsidP="007C07C0">
      <w:pPr>
        <w:rPr>
          <w:sz w:val="22"/>
          <w:szCs w:val="22"/>
        </w:rPr>
      </w:pPr>
    </w:p>
    <w:p w14:paraId="7795EACD" w14:textId="17F0A5A5" w:rsidR="00733436" w:rsidRDefault="00733436" w:rsidP="007C07C0">
      <w:pPr>
        <w:rPr>
          <w:sz w:val="22"/>
          <w:szCs w:val="22"/>
        </w:rPr>
      </w:pPr>
    </w:p>
    <w:p w14:paraId="1C59F86E" w14:textId="4EBC26A0" w:rsidR="00733436" w:rsidRDefault="00733436" w:rsidP="007C07C0">
      <w:pPr>
        <w:rPr>
          <w:sz w:val="22"/>
          <w:szCs w:val="22"/>
        </w:rPr>
      </w:pPr>
    </w:p>
    <w:p w14:paraId="01E5F46C" w14:textId="37A3F408" w:rsidR="00733436" w:rsidRDefault="00733436" w:rsidP="007C07C0">
      <w:pPr>
        <w:rPr>
          <w:sz w:val="22"/>
          <w:szCs w:val="22"/>
        </w:rPr>
      </w:pPr>
    </w:p>
    <w:p w14:paraId="6B9DD255" w14:textId="7860C35C" w:rsidR="000F7418" w:rsidRPr="00D202A7" w:rsidRDefault="000F3963" w:rsidP="004C3502">
      <w:pPr>
        <w:tabs>
          <w:tab w:val="left" w:pos="5280"/>
        </w:tabs>
        <w:rPr>
          <w:b/>
          <w:bCs/>
          <w:sz w:val="28"/>
          <w:szCs w:val="28"/>
        </w:rPr>
      </w:pPr>
      <w:r w:rsidRPr="00A75FEB">
        <w:rPr>
          <w:sz w:val="22"/>
          <w:szCs w:val="22"/>
        </w:rPr>
        <w:t xml:space="preserve"> </w:t>
      </w:r>
      <w:r w:rsidR="000F7418" w:rsidRPr="00D202A7">
        <w:rPr>
          <w:b/>
          <w:bCs/>
          <w:sz w:val="28"/>
          <w:szCs w:val="28"/>
        </w:rPr>
        <w:t>Preclinical &amp; Regulatory Pathway:</w:t>
      </w:r>
    </w:p>
    <w:p w14:paraId="63915625" w14:textId="65F475A4" w:rsidR="00D44F30" w:rsidRDefault="00E01F1B" w:rsidP="00941FDF">
      <w:pPr>
        <w:rPr>
          <w:sz w:val="22"/>
          <w:szCs w:val="22"/>
        </w:rPr>
      </w:pPr>
      <w:r w:rsidRPr="00E01F1B">
        <w:rPr>
          <w:sz w:val="22"/>
          <w:szCs w:val="22"/>
        </w:rPr>
        <w:t xml:space="preserve">In an article </w:t>
      </w:r>
      <w:r>
        <w:rPr>
          <w:sz w:val="22"/>
          <w:szCs w:val="22"/>
        </w:rPr>
        <w:t xml:space="preserve">published in the </w:t>
      </w:r>
      <w:r w:rsidRPr="00C67F04">
        <w:rPr>
          <w:sz w:val="22"/>
          <w:szCs w:val="22"/>
        </w:rPr>
        <w:t>Stanford Report</w:t>
      </w:r>
      <w:r>
        <w:rPr>
          <w:sz w:val="22"/>
          <w:szCs w:val="22"/>
        </w:rPr>
        <w:t xml:space="preserve"> (June 4</w:t>
      </w:r>
      <w:r w:rsidR="00867D10">
        <w:rPr>
          <w:sz w:val="22"/>
          <w:szCs w:val="22"/>
        </w:rPr>
        <w:t>, 2025</w:t>
      </w:r>
      <w:r w:rsidR="00004F23">
        <w:rPr>
          <w:sz w:val="22"/>
          <w:szCs w:val="22"/>
        </w:rPr>
        <w:t>)</w:t>
      </w:r>
      <w:r>
        <w:rPr>
          <w:sz w:val="22"/>
          <w:szCs w:val="22"/>
        </w:rPr>
        <w:t xml:space="preserve"> Zhao</w:t>
      </w:r>
      <w:r w:rsidR="00004F23">
        <w:rPr>
          <w:sz w:val="22"/>
          <w:szCs w:val="22"/>
        </w:rPr>
        <w:t xml:space="preserve"> is quoted saying</w:t>
      </w:r>
      <w:r w:rsidR="008E4D12">
        <w:rPr>
          <w:sz w:val="22"/>
          <w:szCs w:val="22"/>
        </w:rPr>
        <w:t>,</w:t>
      </w:r>
      <w:r w:rsidR="00004F23">
        <w:rPr>
          <w:sz w:val="22"/>
          <w:szCs w:val="22"/>
        </w:rPr>
        <w:t xml:space="preserve"> </w:t>
      </w:r>
      <w:r w:rsidR="00004F23" w:rsidRPr="00004F23">
        <w:rPr>
          <w:sz w:val="22"/>
          <w:szCs w:val="22"/>
        </w:rPr>
        <w:t>“We’re working to bring this into clinical settings, where it could significantly boost the success rate of thrombectomy procedures and save patients’ lives.”</w:t>
      </w:r>
      <w:r w:rsidR="00004F23">
        <w:rPr>
          <w:sz w:val="22"/>
          <w:szCs w:val="22"/>
        </w:rPr>
        <w:t xml:space="preserve"> The team behind </w:t>
      </w:r>
      <w:r w:rsidR="000D2F38">
        <w:rPr>
          <w:sz w:val="22"/>
          <w:szCs w:val="22"/>
        </w:rPr>
        <w:t>Milli</w:t>
      </w:r>
      <w:r w:rsidR="00004F23">
        <w:rPr>
          <w:sz w:val="22"/>
          <w:szCs w:val="22"/>
        </w:rPr>
        <w:t xml:space="preserve">-Spinner </w:t>
      </w:r>
      <w:r w:rsidR="00B667DC">
        <w:rPr>
          <w:sz w:val="22"/>
          <w:szCs w:val="22"/>
        </w:rPr>
        <w:t xml:space="preserve">initially began in vitro </w:t>
      </w:r>
      <w:r w:rsidR="00004F23">
        <w:rPr>
          <w:sz w:val="22"/>
          <w:szCs w:val="22"/>
        </w:rPr>
        <w:t xml:space="preserve">testing </w:t>
      </w:r>
      <w:r w:rsidR="00B667DC">
        <w:rPr>
          <w:sz w:val="22"/>
          <w:szCs w:val="22"/>
        </w:rPr>
        <w:t>of the</w:t>
      </w:r>
      <w:r w:rsidR="00004F23">
        <w:rPr>
          <w:sz w:val="22"/>
          <w:szCs w:val="22"/>
        </w:rPr>
        <w:t xml:space="preserve"> device </w:t>
      </w:r>
      <w:r w:rsidR="008E4D12">
        <w:rPr>
          <w:sz w:val="22"/>
          <w:szCs w:val="22"/>
        </w:rPr>
        <w:t xml:space="preserve">inside of </w:t>
      </w:r>
      <w:r w:rsidR="00D44F30">
        <w:rPr>
          <w:sz w:val="22"/>
          <w:szCs w:val="22"/>
        </w:rPr>
        <w:t>human pulmonary and cerebral arter</w:t>
      </w:r>
      <w:r w:rsidR="00A96714">
        <w:rPr>
          <w:sz w:val="22"/>
          <w:szCs w:val="22"/>
        </w:rPr>
        <w:t>y</w:t>
      </w:r>
      <w:r w:rsidR="00D44F30">
        <w:rPr>
          <w:sz w:val="22"/>
          <w:szCs w:val="22"/>
        </w:rPr>
        <w:t xml:space="preserve"> model</w:t>
      </w:r>
      <w:r w:rsidR="00A96714">
        <w:rPr>
          <w:sz w:val="22"/>
          <w:szCs w:val="22"/>
        </w:rPr>
        <w:t>s</w:t>
      </w:r>
      <w:r w:rsidR="00941FDF">
        <w:rPr>
          <w:sz w:val="22"/>
          <w:szCs w:val="22"/>
        </w:rPr>
        <w:t xml:space="preserve">. In </w:t>
      </w:r>
      <w:r w:rsidR="00D44F30">
        <w:rPr>
          <w:sz w:val="22"/>
          <w:szCs w:val="22"/>
        </w:rPr>
        <w:t>an</w:t>
      </w:r>
      <w:r w:rsidR="00941FDF">
        <w:rPr>
          <w:sz w:val="22"/>
          <w:szCs w:val="22"/>
        </w:rPr>
        <w:t xml:space="preserve"> article </w:t>
      </w:r>
      <w:r w:rsidR="00D44F30">
        <w:rPr>
          <w:sz w:val="22"/>
          <w:szCs w:val="22"/>
        </w:rPr>
        <w:t xml:space="preserve">- </w:t>
      </w:r>
      <w:r w:rsidR="00941FDF">
        <w:rPr>
          <w:sz w:val="22"/>
          <w:szCs w:val="22"/>
        </w:rPr>
        <w:t>“</w:t>
      </w:r>
      <w:r w:rsidR="00941FDF" w:rsidRPr="00941FDF">
        <w:rPr>
          <w:sz w:val="22"/>
          <w:szCs w:val="22"/>
        </w:rPr>
        <w:t>Magnetic Milli-spinner for Robotic Endovascular Surgery</w:t>
      </w:r>
      <w:r w:rsidR="00941FDF">
        <w:rPr>
          <w:sz w:val="22"/>
          <w:szCs w:val="22"/>
        </w:rPr>
        <w:t xml:space="preserve">” </w:t>
      </w:r>
      <w:r w:rsidR="00D44F30">
        <w:rPr>
          <w:sz w:val="22"/>
          <w:szCs w:val="22"/>
        </w:rPr>
        <w:t>- (</w:t>
      </w:r>
      <w:r w:rsidR="00941FDF">
        <w:rPr>
          <w:sz w:val="22"/>
          <w:szCs w:val="22"/>
        </w:rPr>
        <w:t xml:space="preserve">mentioned earlier) Zhao and her colleagues </w:t>
      </w:r>
      <w:r w:rsidR="004156FF">
        <w:rPr>
          <w:sz w:val="22"/>
          <w:szCs w:val="22"/>
        </w:rPr>
        <w:t>proved in the e</w:t>
      </w:r>
      <w:r w:rsidR="004156FF" w:rsidRPr="004156FF">
        <w:rPr>
          <w:sz w:val="22"/>
          <w:szCs w:val="22"/>
        </w:rPr>
        <w:t xml:space="preserve">xperiment </w:t>
      </w:r>
      <w:r w:rsidR="004156FF">
        <w:rPr>
          <w:sz w:val="22"/>
          <w:szCs w:val="22"/>
        </w:rPr>
        <w:t xml:space="preserve">that </w:t>
      </w:r>
      <w:r w:rsidR="004156FF" w:rsidRPr="004156FF">
        <w:rPr>
          <w:sz w:val="22"/>
          <w:szCs w:val="22"/>
        </w:rPr>
        <w:t>at 8.4k rpm</w:t>
      </w:r>
      <w:r w:rsidR="004156FF">
        <w:rPr>
          <w:sz w:val="22"/>
          <w:szCs w:val="22"/>
        </w:rPr>
        <w:t>,</w:t>
      </w:r>
      <w:r w:rsidR="004156FF" w:rsidRPr="004156FF">
        <w:rPr>
          <w:sz w:val="22"/>
          <w:szCs w:val="22"/>
        </w:rPr>
        <w:t xml:space="preserve"> the </w:t>
      </w:r>
      <w:r w:rsidR="005D2B75">
        <w:rPr>
          <w:sz w:val="22"/>
          <w:szCs w:val="22"/>
        </w:rPr>
        <w:t xml:space="preserve">untethered </w:t>
      </w:r>
      <w:r w:rsidR="004156FF">
        <w:rPr>
          <w:sz w:val="22"/>
          <w:szCs w:val="22"/>
        </w:rPr>
        <w:t>M</w:t>
      </w:r>
      <w:r w:rsidR="004156FF" w:rsidRPr="004156FF">
        <w:rPr>
          <w:sz w:val="22"/>
          <w:szCs w:val="22"/>
        </w:rPr>
        <w:t>illi-</w:t>
      </w:r>
      <w:r w:rsidR="004156FF">
        <w:rPr>
          <w:sz w:val="22"/>
          <w:szCs w:val="22"/>
        </w:rPr>
        <w:t>S</w:t>
      </w:r>
      <w:r w:rsidR="004156FF" w:rsidRPr="004156FF">
        <w:rPr>
          <w:sz w:val="22"/>
          <w:szCs w:val="22"/>
        </w:rPr>
        <w:t>pinner c</w:t>
      </w:r>
      <w:r w:rsidR="004156FF">
        <w:rPr>
          <w:sz w:val="22"/>
          <w:szCs w:val="22"/>
        </w:rPr>
        <w:t>ould</w:t>
      </w:r>
      <w:r w:rsidR="004156FF" w:rsidRPr="004156FF">
        <w:rPr>
          <w:sz w:val="22"/>
          <w:szCs w:val="22"/>
        </w:rPr>
        <w:t xml:space="preserve"> achieve a swimming speed of 14.5 cm·s</w:t>
      </w:r>
      <w:r w:rsidR="004156FF">
        <w:rPr>
          <w:sz w:val="22"/>
          <w:szCs w:val="22"/>
        </w:rPr>
        <w:t>^</w:t>
      </w:r>
      <w:r w:rsidR="004156FF" w:rsidRPr="004156FF">
        <w:rPr>
          <w:sz w:val="22"/>
          <w:szCs w:val="22"/>
        </w:rPr>
        <w:t>-1</w:t>
      </w:r>
      <w:r w:rsidR="00D44F30">
        <w:rPr>
          <w:sz w:val="22"/>
          <w:szCs w:val="22"/>
        </w:rPr>
        <w:t xml:space="preserve"> within a model</w:t>
      </w:r>
      <w:r w:rsidR="004156FF" w:rsidRPr="004156FF">
        <w:rPr>
          <w:sz w:val="22"/>
          <w:szCs w:val="22"/>
        </w:rPr>
        <w:t>, which is sufficient to swim against a pulsatile flow with a peak flow velocity of 30 cm·s</w:t>
      </w:r>
      <w:r w:rsidR="00D44F30">
        <w:rPr>
          <w:sz w:val="22"/>
          <w:szCs w:val="22"/>
        </w:rPr>
        <w:t>^</w:t>
      </w:r>
      <w:r w:rsidR="004156FF" w:rsidRPr="004156FF">
        <w:rPr>
          <w:sz w:val="22"/>
          <w:szCs w:val="22"/>
        </w:rPr>
        <w:t>-1</w:t>
      </w:r>
      <w:r w:rsidR="00E94F5E">
        <w:rPr>
          <w:sz w:val="22"/>
          <w:szCs w:val="22"/>
        </w:rPr>
        <w:t xml:space="preserve">. They also </w:t>
      </w:r>
      <w:r w:rsidR="004156FF">
        <w:rPr>
          <w:sz w:val="22"/>
          <w:szCs w:val="22"/>
        </w:rPr>
        <w:t xml:space="preserve">documented successful “ultrafast swimming </w:t>
      </w:r>
      <w:r w:rsidR="00D44F30">
        <w:rPr>
          <w:sz w:val="22"/>
          <w:szCs w:val="22"/>
        </w:rPr>
        <w:t xml:space="preserve">abilities </w:t>
      </w:r>
      <w:r w:rsidR="004156FF">
        <w:rPr>
          <w:sz w:val="22"/>
          <w:szCs w:val="22"/>
        </w:rPr>
        <w:t>of the Milli</w:t>
      </w:r>
      <w:r w:rsidR="00E94F5E">
        <w:rPr>
          <w:sz w:val="22"/>
          <w:szCs w:val="22"/>
        </w:rPr>
        <w:t>-</w:t>
      </w:r>
      <w:r w:rsidR="004156FF">
        <w:rPr>
          <w:sz w:val="22"/>
          <w:szCs w:val="22"/>
        </w:rPr>
        <w:t>Spinner, with the</w:t>
      </w:r>
      <w:r w:rsidR="004156FF" w:rsidRPr="004156FF">
        <w:rPr>
          <w:sz w:val="22"/>
          <w:szCs w:val="22"/>
        </w:rPr>
        <w:t xml:space="preserve"> swimming  speed</w:t>
      </w:r>
      <w:r w:rsidR="00E94F5E">
        <w:rPr>
          <w:sz w:val="22"/>
          <w:szCs w:val="22"/>
        </w:rPr>
        <w:t>s</w:t>
      </w:r>
      <w:r w:rsidR="004156FF" w:rsidRPr="004156FF">
        <w:rPr>
          <w:sz w:val="22"/>
          <w:szCs w:val="22"/>
        </w:rPr>
        <w:t xml:space="preserve"> </w:t>
      </w:r>
      <w:r w:rsidR="004156FF">
        <w:rPr>
          <w:sz w:val="22"/>
          <w:szCs w:val="22"/>
        </w:rPr>
        <w:t xml:space="preserve">of the device </w:t>
      </w:r>
      <w:r w:rsidR="004156FF" w:rsidRPr="004156FF">
        <w:rPr>
          <w:sz w:val="22"/>
          <w:szCs w:val="22"/>
        </w:rPr>
        <w:t>increases linearly with the spinning frequency</w:t>
      </w:r>
      <w:r w:rsidR="00D44F30">
        <w:rPr>
          <w:sz w:val="22"/>
          <w:szCs w:val="22"/>
        </w:rPr>
        <w:t>.</w:t>
      </w:r>
      <w:r w:rsidR="004156FF">
        <w:rPr>
          <w:sz w:val="22"/>
          <w:szCs w:val="22"/>
        </w:rPr>
        <w:t>”</w:t>
      </w:r>
      <w:r w:rsidR="00D44F30">
        <w:rPr>
          <w:sz w:val="22"/>
          <w:szCs w:val="22"/>
        </w:rPr>
        <w:t xml:space="preserve">  The device was pushed up to 30k rpm and reportedly reached </w:t>
      </w:r>
      <w:r w:rsidR="00D44F30" w:rsidRPr="00D44F30">
        <w:rPr>
          <w:sz w:val="22"/>
          <w:szCs w:val="22"/>
        </w:rPr>
        <w:t>swimming</w:t>
      </w:r>
      <w:r w:rsidR="00D44F30">
        <w:rPr>
          <w:sz w:val="22"/>
          <w:szCs w:val="22"/>
        </w:rPr>
        <w:t xml:space="preserve"> speeds of up to </w:t>
      </w:r>
      <w:r w:rsidR="00D44F30" w:rsidRPr="00D44F30">
        <w:rPr>
          <w:sz w:val="22"/>
          <w:szCs w:val="22"/>
        </w:rPr>
        <w:t>58.6 cm·s</w:t>
      </w:r>
      <w:r w:rsidR="00D44F30">
        <w:rPr>
          <w:sz w:val="22"/>
          <w:szCs w:val="22"/>
        </w:rPr>
        <w:t>^</w:t>
      </w:r>
      <w:r w:rsidR="00D44F30" w:rsidRPr="00D44F30">
        <w:rPr>
          <w:sz w:val="22"/>
          <w:szCs w:val="22"/>
        </w:rPr>
        <w:t>-1</w:t>
      </w:r>
      <w:r w:rsidR="00D44F30">
        <w:rPr>
          <w:sz w:val="22"/>
          <w:szCs w:val="22"/>
        </w:rPr>
        <w:t>.</w:t>
      </w:r>
      <w:r w:rsidR="00A96714">
        <w:rPr>
          <w:sz w:val="22"/>
          <w:szCs w:val="22"/>
        </w:rPr>
        <w:t xml:space="preserve"> These initial lab findings got the team excited, and they began further testing.</w:t>
      </w:r>
    </w:p>
    <w:p w14:paraId="4D952B6D" w14:textId="5DB82E11" w:rsidR="005D2B75" w:rsidRDefault="00D44F30" w:rsidP="00941FDF">
      <w:pPr>
        <w:rPr>
          <w:sz w:val="22"/>
          <w:szCs w:val="22"/>
        </w:rPr>
      </w:pPr>
      <w:r>
        <w:rPr>
          <w:sz w:val="22"/>
          <w:szCs w:val="22"/>
        </w:rPr>
        <w:t xml:space="preserve">More recently, the team has run the device in a set of swine models, leveraging imaging technology to identify a clot and track the Milli-Spinner through the body to </w:t>
      </w:r>
      <w:r w:rsidR="00216C7A">
        <w:rPr>
          <w:sz w:val="22"/>
          <w:szCs w:val="22"/>
        </w:rPr>
        <w:t>its</w:t>
      </w:r>
      <w:r>
        <w:rPr>
          <w:sz w:val="22"/>
          <w:szCs w:val="22"/>
        </w:rPr>
        <w:t xml:space="preserve"> destination. In the June 4</w:t>
      </w:r>
      <w:r w:rsidRPr="00D44F30">
        <w:rPr>
          <w:sz w:val="22"/>
          <w:szCs w:val="22"/>
          <w:vertAlign w:val="superscript"/>
        </w:rPr>
        <w:t>th</w:t>
      </w:r>
      <w:r>
        <w:rPr>
          <w:sz w:val="22"/>
          <w:szCs w:val="22"/>
        </w:rPr>
        <w:t xml:space="preserve"> article published to Nature, Zhao and the team announced</w:t>
      </w:r>
      <w:r w:rsidR="00216C7A">
        <w:rPr>
          <w:sz w:val="22"/>
          <w:szCs w:val="22"/>
        </w:rPr>
        <w:t xml:space="preserve"> Milli-Spinner’s impact </w:t>
      </w:r>
      <w:proofErr w:type="gramStart"/>
      <w:r w:rsidR="00216C7A">
        <w:rPr>
          <w:sz w:val="22"/>
          <w:szCs w:val="22"/>
        </w:rPr>
        <w:t>in</w:t>
      </w:r>
      <w:proofErr w:type="gramEnd"/>
      <w:r w:rsidR="00216C7A">
        <w:rPr>
          <w:sz w:val="22"/>
          <w:szCs w:val="22"/>
        </w:rPr>
        <w:t xml:space="preserve"> </w:t>
      </w:r>
      <w:r w:rsidR="00216C7A" w:rsidRPr="00216C7A">
        <w:rPr>
          <w:sz w:val="22"/>
          <w:szCs w:val="22"/>
        </w:rPr>
        <w:t>swine models demonstrate</w:t>
      </w:r>
      <w:r w:rsidR="00B6723D">
        <w:rPr>
          <w:sz w:val="22"/>
          <w:szCs w:val="22"/>
        </w:rPr>
        <w:t>s</w:t>
      </w:r>
      <w:r w:rsidR="00216C7A" w:rsidRPr="00216C7A">
        <w:rPr>
          <w:sz w:val="22"/>
          <w:szCs w:val="22"/>
        </w:rPr>
        <w:t xml:space="preserve"> high-fidelity revascularization</w:t>
      </w:r>
      <w:r w:rsidR="00216C7A">
        <w:rPr>
          <w:sz w:val="22"/>
          <w:szCs w:val="22"/>
        </w:rPr>
        <w:t xml:space="preserve"> that </w:t>
      </w:r>
      <w:r w:rsidR="00216C7A" w:rsidRPr="00216C7A">
        <w:rPr>
          <w:sz w:val="22"/>
          <w:szCs w:val="22"/>
        </w:rPr>
        <w:t>outperform</w:t>
      </w:r>
      <w:r w:rsidR="00216C7A">
        <w:rPr>
          <w:sz w:val="22"/>
          <w:szCs w:val="22"/>
        </w:rPr>
        <w:t>ed current</w:t>
      </w:r>
      <w:r w:rsidR="00216C7A" w:rsidRPr="00216C7A">
        <w:rPr>
          <w:sz w:val="22"/>
          <w:szCs w:val="22"/>
        </w:rPr>
        <w:t xml:space="preserve"> aspiration thrombectomy</w:t>
      </w:r>
      <w:r>
        <w:rPr>
          <w:sz w:val="22"/>
          <w:szCs w:val="22"/>
        </w:rPr>
        <w:t xml:space="preserve"> </w:t>
      </w:r>
      <w:r w:rsidR="004156FF">
        <w:rPr>
          <w:sz w:val="22"/>
          <w:szCs w:val="22"/>
        </w:rPr>
        <w:t xml:space="preserve"> </w:t>
      </w:r>
      <w:r w:rsidR="00216C7A">
        <w:rPr>
          <w:sz w:val="22"/>
          <w:szCs w:val="22"/>
        </w:rPr>
        <w:t xml:space="preserve">technology. </w:t>
      </w:r>
      <w:r w:rsidR="001D44E2">
        <w:rPr>
          <w:sz w:val="22"/>
          <w:szCs w:val="22"/>
        </w:rPr>
        <w:t xml:space="preserve">Zhao hopes to use these findings as a basis for a human phase of trials to begin. </w:t>
      </w:r>
    </w:p>
    <w:p w14:paraId="52A5A009" w14:textId="464421B6" w:rsidR="00941FDF" w:rsidRDefault="005D2B75" w:rsidP="00941FDF">
      <w:pPr>
        <w:rPr>
          <w:sz w:val="22"/>
          <w:szCs w:val="22"/>
        </w:rPr>
      </w:pPr>
      <w:r w:rsidRPr="005D2B75">
        <w:rPr>
          <w:sz w:val="22"/>
          <w:szCs w:val="22"/>
        </w:rPr>
        <w:t xml:space="preserve">“Obviously, we need to know that </w:t>
      </w:r>
      <w:r w:rsidR="005373AE">
        <w:rPr>
          <w:sz w:val="22"/>
          <w:szCs w:val="22"/>
        </w:rPr>
        <w:t>[</w:t>
      </w:r>
      <w:r w:rsidRPr="005D2B75">
        <w:rPr>
          <w:sz w:val="22"/>
          <w:szCs w:val="22"/>
        </w:rPr>
        <w:t xml:space="preserve">the </w:t>
      </w:r>
      <w:r w:rsidR="005373AE">
        <w:rPr>
          <w:sz w:val="22"/>
          <w:szCs w:val="22"/>
        </w:rPr>
        <w:t>M</w:t>
      </w:r>
      <w:r w:rsidRPr="005D2B75">
        <w:rPr>
          <w:sz w:val="22"/>
          <w:szCs w:val="22"/>
        </w:rPr>
        <w:t>illi-</w:t>
      </w:r>
      <w:r w:rsidR="005373AE">
        <w:rPr>
          <w:sz w:val="22"/>
          <w:szCs w:val="22"/>
        </w:rPr>
        <w:t>S</w:t>
      </w:r>
      <w:r w:rsidR="005373AE" w:rsidRPr="005D2B75">
        <w:rPr>
          <w:sz w:val="22"/>
          <w:szCs w:val="22"/>
        </w:rPr>
        <w:t>pinner</w:t>
      </w:r>
      <w:r w:rsidR="005373AE">
        <w:rPr>
          <w:sz w:val="22"/>
          <w:szCs w:val="22"/>
        </w:rPr>
        <w:t>]</w:t>
      </w:r>
      <w:r w:rsidRPr="005D2B75">
        <w:rPr>
          <w:sz w:val="22"/>
          <w:szCs w:val="22"/>
        </w:rPr>
        <w:t xml:space="preserve"> can be safe and effective in humans. If it is, it has the potential to dramatically revolutionize how we think about removing blood clots</w:t>
      </w:r>
      <w:r w:rsidR="00A71613">
        <w:rPr>
          <w:sz w:val="22"/>
          <w:szCs w:val="22"/>
        </w:rPr>
        <w:t>,</w:t>
      </w:r>
      <w:r w:rsidRPr="005D2B75">
        <w:rPr>
          <w:sz w:val="22"/>
          <w:szCs w:val="22"/>
        </w:rPr>
        <w:t>”</w:t>
      </w:r>
      <w:r>
        <w:rPr>
          <w:sz w:val="22"/>
          <w:szCs w:val="22"/>
        </w:rPr>
        <w:t xml:space="preserve"> said </w:t>
      </w:r>
      <w:r w:rsidRPr="005D2B75">
        <w:rPr>
          <w:sz w:val="22"/>
          <w:szCs w:val="22"/>
        </w:rPr>
        <w:t>Maresh Jayaraman, chair of diagnostic imaging at Brown University</w:t>
      </w:r>
      <w:r>
        <w:rPr>
          <w:sz w:val="22"/>
          <w:szCs w:val="22"/>
        </w:rPr>
        <w:t xml:space="preserve"> in a Fortune interview. </w:t>
      </w:r>
    </w:p>
    <w:p w14:paraId="6EF95BBC" w14:textId="02A1870B" w:rsidR="003722F7" w:rsidRDefault="003722F7" w:rsidP="000F7418">
      <w:pPr>
        <w:rPr>
          <w:sz w:val="22"/>
          <w:szCs w:val="22"/>
        </w:rPr>
      </w:pPr>
      <w:r w:rsidRPr="003722F7">
        <w:rPr>
          <w:sz w:val="22"/>
          <w:szCs w:val="22"/>
        </w:rPr>
        <w:lastRenderedPageBreak/>
        <w:t xml:space="preserve">The technology is still in development and currently in </w:t>
      </w:r>
      <w:r w:rsidR="005373AE">
        <w:rPr>
          <w:sz w:val="22"/>
          <w:szCs w:val="22"/>
        </w:rPr>
        <w:t>a</w:t>
      </w:r>
      <w:r w:rsidRPr="003722F7">
        <w:rPr>
          <w:sz w:val="22"/>
          <w:szCs w:val="22"/>
        </w:rPr>
        <w:t xml:space="preserve"> pre-clinical phase</w:t>
      </w:r>
      <w:r w:rsidR="005D2B75">
        <w:rPr>
          <w:sz w:val="22"/>
          <w:szCs w:val="22"/>
        </w:rPr>
        <w:t xml:space="preserve">. </w:t>
      </w:r>
      <w:r w:rsidRPr="003722F7">
        <w:rPr>
          <w:sz w:val="22"/>
          <w:szCs w:val="22"/>
        </w:rPr>
        <w:t xml:space="preserve">However, analysts and reporters familiar with the </w:t>
      </w:r>
      <w:r w:rsidR="00504A26">
        <w:rPr>
          <w:sz w:val="22"/>
          <w:szCs w:val="22"/>
        </w:rPr>
        <w:t>M</w:t>
      </w:r>
      <w:r w:rsidRPr="003722F7">
        <w:rPr>
          <w:sz w:val="22"/>
          <w:szCs w:val="22"/>
        </w:rPr>
        <w:t>illi-</w:t>
      </w:r>
      <w:r w:rsidR="00504A26">
        <w:rPr>
          <w:sz w:val="22"/>
          <w:szCs w:val="22"/>
        </w:rPr>
        <w:t>S</w:t>
      </w:r>
      <w:r w:rsidRPr="003722F7">
        <w:rPr>
          <w:sz w:val="22"/>
          <w:szCs w:val="22"/>
        </w:rPr>
        <w:t>pinner are concluding that if the human clinical trial results come close to those achieved in laboratory and swine studies, this device could dramatically change the treatment landscape for mechanical thrombectomy, embolization, and a variety of other related disease indications</w:t>
      </w:r>
      <w:r>
        <w:rPr>
          <w:sz w:val="22"/>
          <w:szCs w:val="22"/>
        </w:rPr>
        <w:t xml:space="preserve">. </w:t>
      </w:r>
      <w:r w:rsidRPr="005A7CCC">
        <w:rPr>
          <w:sz w:val="22"/>
          <w:szCs w:val="22"/>
        </w:rPr>
        <w:t xml:space="preserve">The device is not yet approved for use </w:t>
      </w:r>
      <w:proofErr w:type="gramStart"/>
      <w:r w:rsidR="005D2B75">
        <w:rPr>
          <w:sz w:val="22"/>
          <w:szCs w:val="22"/>
        </w:rPr>
        <w:t>in</w:t>
      </w:r>
      <w:proofErr w:type="gramEnd"/>
      <w:r w:rsidRPr="005A7CCC">
        <w:rPr>
          <w:sz w:val="22"/>
          <w:szCs w:val="22"/>
        </w:rPr>
        <w:t xml:space="preserve"> humans</w:t>
      </w:r>
      <w:r>
        <w:rPr>
          <w:sz w:val="22"/>
          <w:szCs w:val="22"/>
        </w:rPr>
        <w:t xml:space="preserve">. Zhao is likely targeting first human clinical trials of the device in </w:t>
      </w:r>
      <w:r w:rsidR="005D2B75">
        <w:rPr>
          <w:sz w:val="22"/>
          <w:szCs w:val="22"/>
        </w:rPr>
        <w:t>2026,</w:t>
      </w:r>
      <w:r>
        <w:rPr>
          <w:sz w:val="22"/>
          <w:szCs w:val="22"/>
        </w:rPr>
        <w:t xml:space="preserve"> but </w:t>
      </w:r>
      <w:r w:rsidR="00265838">
        <w:rPr>
          <w:sz w:val="22"/>
          <w:szCs w:val="22"/>
        </w:rPr>
        <w:t xml:space="preserve">an </w:t>
      </w:r>
      <w:r>
        <w:rPr>
          <w:sz w:val="22"/>
          <w:szCs w:val="22"/>
        </w:rPr>
        <w:t xml:space="preserve">exact timeline </w:t>
      </w:r>
      <w:r w:rsidR="002A08E7">
        <w:rPr>
          <w:sz w:val="22"/>
          <w:szCs w:val="22"/>
        </w:rPr>
        <w:t>will</w:t>
      </w:r>
      <w:r>
        <w:rPr>
          <w:sz w:val="22"/>
          <w:szCs w:val="22"/>
        </w:rPr>
        <w:t xml:space="preserve"> vary.</w:t>
      </w:r>
    </w:p>
    <w:p w14:paraId="144E0227" w14:textId="4BF3DDFD" w:rsidR="00513C1F" w:rsidRPr="009A6D69" w:rsidRDefault="00720DE4" w:rsidP="000F7418">
      <w:pPr>
        <w:rPr>
          <w:b/>
          <w:bCs/>
          <w:sz w:val="28"/>
          <w:szCs w:val="28"/>
        </w:rPr>
      </w:pPr>
      <w:r w:rsidRPr="009A6D69">
        <w:rPr>
          <w:b/>
          <w:bCs/>
          <w:sz w:val="28"/>
          <w:szCs w:val="28"/>
        </w:rPr>
        <w:t>Intellectual Property</w:t>
      </w:r>
      <w:r w:rsidR="00730B37" w:rsidRPr="009A6D69">
        <w:rPr>
          <w:b/>
          <w:bCs/>
          <w:sz w:val="28"/>
          <w:szCs w:val="28"/>
        </w:rPr>
        <w:t xml:space="preserve"> (Applications &amp; Granted Patents</w:t>
      </w:r>
      <w:r w:rsidR="009A5EC0" w:rsidRPr="009A6D69">
        <w:rPr>
          <w:b/>
          <w:bCs/>
          <w:sz w:val="28"/>
          <w:szCs w:val="28"/>
        </w:rPr>
        <w:t xml:space="preserve"> Under Renee Zhao</w:t>
      </w:r>
      <w:r w:rsidR="00730B37" w:rsidRPr="009A6D69">
        <w:rPr>
          <w:b/>
          <w:bCs/>
          <w:sz w:val="28"/>
          <w:szCs w:val="28"/>
        </w:rPr>
        <w:t>)</w:t>
      </w:r>
      <w:r w:rsidRPr="009A6D69">
        <w:rPr>
          <w:b/>
          <w:bCs/>
          <w:sz w:val="28"/>
          <w:szCs w:val="28"/>
        </w:rPr>
        <w:t>:</w:t>
      </w:r>
    </w:p>
    <w:p w14:paraId="16281151" w14:textId="59790F54" w:rsidR="00513C1F" w:rsidRDefault="00513C1F" w:rsidP="000F7418">
      <w:pPr>
        <w:rPr>
          <w:b/>
          <w:bCs/>
        </w:rPr>
      </w:pPr>
      <w:r w:rsidRPr="00513C1F">
        <w:rPr>
          <w:b/>
          <w:bCs/>
        </w:rPr>
        <w:t>United States Patent and Trademark Office</w:t>
      </w:r>
      <w:r>
        <w:rPr>
          <w:b/>
          <w:bCs/>
        </w:rPr>
        <w:t xml:space="preserve"> (USPTO)</w:t>
      </w:r>
    </w:p>
    <w:p w14:paraId="72E65FDC" w14:textId="77777777" w:rsidR="00820A4F" w:rsidRPr="00820A4F" w:rsidRDefault="00820A4F" w:rsidP="00820A4F">
      <w:pPr>
        <w:rPr>
          <w:sz w:val="22"/>
          <w:szCs w:val="22"/>
        </w:rPr>
      </w:pPr>
      <w:r w:rsidRPr="00820A4F">
        <w:rPr>
          <w:b/>
          <w:bCs/>
          <w:sz w:val="22"/>
          <w:szCs w:val="22"/>
        </w:rPr>
        <w:t>US20250228587A1</w:t>
      </w:r>
      <w:r>
        <w:rPr>
          <w:b/>
          <w:bCs/>
          <w:sz w:val="22"/>
          <w:szCs w:val="22"/>
        </w:rPr>
        <w:t xml:space="preserve"> - </w:t>
      </w:r>
      <w:r w:rsidRPr="00820A4F">
        <w:rPr>
          <w:sz w:val="22"/>
          <w:szCs w:val="22"/>
        </w:rPr>
        <w:t>Devices, Systems, and Methods for Performing Thrombectomy Procedures</w:t>
      </w:r>
    </w:p>
    <w:p w14:paraId="0AF874AF" w14:textId="57D12438" w:rsidR="00820A4F" w:rsidRPr="00590000" w:rsidRDefault="005D4587" w:rsidP="00820A4F">
      <w:pPr>
        <w:rPr>
          <w:sz w:val="22"/>
          <w:szCs w:val="22"/>
        </w:rPr>
      </w:pPr>
      <w:r>
        <w:rPr>
          <w:sz w:val="22"/>
          <w:szCs w:val="22"/>
        </w:rPr>
        <w:t xml:space="preserve">Listed </w:t>
      </w:r>
      <w:r w:rsidR="00820A4F">
        <w:rPr>
          <w:sz w:val="22"/>
          <w:szCs w:val="22"/>
        </w:rPr>
        <w:t xml:space="preserve">Publication </w:t>
      </w:r>
      <w:r w:rsidR="00820A4F" w:rsidRPr="00996748">
        <w:rPr>
          <w:sz w:val="22"/>
          <w:szCs w:val="22"/>
        </w:rPr>
        <w:t>Date</w:t>
      </w:r>
      <w:r w:rsidR="00820A4F">
        <w:rPr>
          <w:sz w:val="22"/>
          <w:szCs w:val="22"/>
        </w:rPr>
        <w:t>: 7/17/2025</w:t>
      </w:r>
    </w:p>
    <w:p w14:paraId="03D7CF33" w14:textId="093483BD" w:rsidR="00820A4F" w:rsidRDefault="00820A4F" w:rsidP="00996748">
      <w:pPr>
        <w:rPr>
          <w:sz w:val="22"/>
          <w:szCs w:val="22"/>
        </w:rPr>
      </w:pPr>
      <w:r w:rsidRPr="00820A4F">
        <w:rPr>
          <w:sz w:val="22"/>
          <w:szCs w:val="22"/>
        </w:rPr>
        <w:t>Abstract:</w:t>
      </w:r>
      <w:r>
        <w:rPr>
          <w:sz w:val="22"/>
          <w:szCs w:val="22"/>
        </w:rPr>
        <w:t xml:space="preserve"> “</w:t>
      </w:r>
      <w:r w:rsidRPr="00820A4F">
        <w:rPr>
          <w:sz w:val="22"/>
          <w:szCs w:val="22"/>
        </w:rPr>
        <w:t>Thrombectomy devices are provided that include an elongated shaft including a proximal end coupled to a motor configured to spin the shaft, a distal end sized for introduction into a body lumen of a patient, and a longitudinal axis extending therebetween, the shaft configured to rotate about the axis, and a spinner tip on the distal end configured to generate localized suction adjacent the distal end when the shaft rotates. The spinner tip may be introduced into or provided within a lumen of a catheter including an outlet in a distal end thereof that is positioned adjacent a clot. With the spinner tip positioned adjacent the outlet, e.g., within the catheter lumen, the motor may be activated to generate localized suction, e.g., to dissolve the clot, reduce clot size, and/or prevent fragmentation of the clot.</w:t>
      </w:r>
      <w:r>
        <w:rPr>
          <w:sz w:val="22"/>
          <w:szCs w:val="22"/>
        </w:rPr>
        <w:t>”</w:t>
      </w:r>
    </w:p>
    <w:p w14:paraId="5D298B95" w14:textId="77777777" w:rsidR="004D3FE7" w:rsidRPr="00820A4F" w:rsidRDefault="004D3FE7" w:rsidP="004D3FE7">
      <w:pPr>
        <w:rPr>
          <w:sz w:val="22"/>
          <w:szCs w:val="22"/>
        </w:rPr>
      </w:pPr>
      <w:r w:rsidRPr="00820A4F">
        <w:rPr>
          <w:b/>
          <w:bCs/>
          <w:sz w:val="22"/>
          <w:szCs w:val="22"/>
        </w:rPr>
        <w:t>US20250228588A1</w:t>
      </w:r>
      <w:r>
        <w:rPr>
          <w:b/>
          <w:bCs/>
          <w:sz w:val="22"/>
          <w:szCs w:val="22"/>
        </w:rPr>
        <w:t xml:space="preserve"> </w:t>
      </w:r>
      <w:r>
        <w:rPr>
          <w:sz w:val="22"/>
          <w:szCs w:val="22"/>
        </w:rPr>
        <w:t xml:space="preserve">- </w:t>
      </w:r>
      <w:r w:rsidRPr="00820A4F">
        <w:rPr>
          <w:sz w:val="22"/>
          <w:szCs w:val="22"/>
        </w:rPr>
        <w:t>Devices, Systems, and Methods for Performing Thrombectomy Procedures</w:t>
      </w:r>
    </w:p>
    <w:p w14:paraId="1DDCA88D" w14:textId="40F0253B" w:rsidR="004D3FE7" w:rsidRPr="00590000" w:rsidRDefault="005D4587" w:rsidP="004D3FE7">
      <w:pPr>
        <w:rPr>
          <w:sz w:val="22"/>
          <w:szCs w:val="22"/>
        </w:rPr>
      </w:pPr>
      <w:r>
        <w:rPr>
          <w:sz w:val="22"/>
          <w:szCs w:val="22"/>
        </w:rPr>
        <w:t xml:space="preserve">Listed </w:t>
      </w:r>
      <w:r w:rsidR="004D3FE7">
        <w:rPr>
          <w:sz w:val="22"/>
          <w:szCs w:val="22"/>
        </w:rPr>
        <w:t xml:space="preserve">Publication </w:t>
      </w:r>
      <w:r w:rsidR="004D3FE7" w:rsidRPr="00996748">
        <w:rPr>
          <w:sz w:val="22"/>
          <w:szCs w:val="22"/>
        </w:rPr>
        <w:t>Date</w:t>
      </w:r>
      <w:r w:rsidR="004D3FE7">
        <w:rPr>
          <w:sz w:val="22"/>
          <w:szCs w:val="22"/>
        </w:rPr>
        <w:t>: 7/17/2025</w:t>
      </w:r>
    </w:p>
    <w:p w14:paraId="3D01CA15" w14:textId="51087C9E" w:rsidR="004D3FE7" w:rsidRDefault="004D3FE7" w:rsidP="00996748">
      <w:pPr>
        <w:rPr>
          <w:sz w:val="22"/>
          <w:szCs w:val="22"/>
        </w:rPr>
      </w:pPr>
      <w:r>
        <w:rPr>
          <w:sz w:val="22"/>
          <w:szCs w:val="22"/>
        </w:rPr>
        <w:t>Abstract: “</w:t>
      </w:r>
      <w:r w:rsidRPr="004D3FE7">
        <w:rPr>
          <w:sz w:val="22"/>
          <w:szCs w:val="22"/>
        </w:rPr>
        <w:t>Thrombectomy devices are provided that include an aspiration catheter and a spinner device movable axially within the aspiration catheter. The spinner device includes a rotation shaft including a proximal end coupled to a motor configured to spin the shaft, a distal end carrying a spinner head movable axially within the aspiration catheter and configured to generate localized suction when the shaft rotates. The spinner device may also include an outer sleeve surrounding the rotation shaft at least partially along its length to protect the aspiration catheter. The spinner device and aspiration catheter include cooperating stops that limit advancement of the spinner device to prevent the spinner head from being exposed beyond a short distance beyond a distal end of the aspiration catheter, e.g., a wing-stopper provided on one of the rotation shaft, spinner head, and outer sleeve, and a corresponding ring within the distal end of the aspiration catheter.</w:t>
      </w:r>
      <w:r>
        <w:rPr>
          <w:sz w:val="22"/>
          <w:szCs w:val="22"/>
        </w:rPr>
        <w:t>”</w:t>
      </w:r>
    </w:p>
    <w:p w14:paraId="5DB60BAB" w14:textId="13306A90" w:rsidR="00996748" w:rsidRDefault="00996748" w:rsidP="00996748">
      <w:pPr>
        <w:rPr>
          <w:sz w:val="22"/>
          <w:szCs w:val="22"/>
        </w:rPr>
      </w:pPr>
      <w:r w:rsidRPr="00996748">
        <w:rPr>
          <w:b/>
          <w:bCs/>
          <w:sz w:val="22"/>
          <w:szCs w:val="22"/>
        </w:rPr>
        <w:t>US20250176992A1</w:t>
      </w:r>
      <w:r>
        <w:rPr>
          <w:b/>
          <w:bCs/>
          <w:sz w:val="22"/>
          <w:szCs w:val="22"/>
        </w:rPr>
        <w:t xml:space="preserve"> </w:t>
      </w:r>
      <w:r>
        <w:rPr>
          <w:sz w:val="22"/>
          <w:szCs w:val="22"/>
        </w:rPr>
        <w:t>–</w:t>
      </w:r>
      <w:r>
        <w:rPr>
          <w:b/>
          <w:bCs/>
          <w:sz w:val="22"/>
          <w:szCs w:val="22"/>
        </w:rPr>
        <w:t xml:space="preserve"> </w:t>
      </w:r>
      <w:r w:rsidRPr="00996748">
        <w:rPr>
          <w:sz w:val="22"/>
          <w:szCs w:val="22"/>
        </w:rPr>
        <w:t>Magnetic Milli-Spinner for Untethered Robotic Endovascular Surgery and Methods for Use</w:t>
      </w:r>
    </w:p>
    <w:p w14:paraId="7CF75A9D" w14:textId="349E88BA" w:rsidR="00996748" w:rsidRPr="00590000" w:rsidRDefault="005D4587" w:rsidP="00996748">
      <w:pPr>
        <w:rPr>
          <w:sz w:val="22"/>
          <w:szCs w:val="22"/>
        </w:rPr>
      </w:pPr>
      <w:r>
        <w:rPr>
          <w:sz w:val="22"/>
          <w:szCs w:val="22"/>
        </w:rPr>
        <w:t xml:space="preserve">Listed </w:t>
      </w:r>
      <w:r w:rsidR="00820A4F">
        <w:rPr>
          <w:sz w:val="22"/>
          <w:szCs w:val="22"/>
        </w:rPr>
        <w:t xml:space="preserve">Publication </w:t>
      </w:r>
      <w:r w:rsidR="00996748" w:rsidRPr="00996748">
        <w:rPr>
          <w:sz w:val="22"/>
          <w:szCs w:val="22"/>
        </w:rPr>
        <w:t>Date</w:t>
      </w:r>
      <w:r w:rsidR="00996748">
        <w:rPr>
          <w:sz w:val="22"/>
          <w:szCs w:val="22"/>
        </w:rPr>
        <w:t>: 6/</w:t>
      </w:r>
      <w:r w:rsidR="00820A4F">
        <w:rPr>
          <w:sz w:val="22"/>
          <w:szCs w:val="22"/>
        </w:rPr>
        <w:t>5</w:t>
      </w:r>
      <w:r w:rsidR="00996748">
        <w:rPr>
          <w:sz w:val="22"/>
          <w:szCs w:val="22"/>
        </w:rPr>
        <w:t>/2025</w:t>
      </w:r>
    </w:p>
    <w:p w14:paraId="365F1B98" w14:textId="27159ACC" w:rsidR="00996748" w:rsidRDefault="00996748" w:rsidP="000F7418">
      <w:pPr>
        <w:rPr>
          <w:sz w:val="22"/>
          <w:szCs w:val="22"/>
        </w:rPr>
      </w:pPr>
      <w:r w:rsidRPr="00820A4F">
        <w:rPr>
          <w:sz w:val="22"/>
          <w:szCs w:val="22"/>
        </w:rPr>
        <w:lastRenderedPageBreak/>
        <w:t>Abstract:</w:t>
      </w:r>
      <w:r w:rsidRPr="00996748">
        <w:rPr>
          <w:b/>
          <w:bCs/>
          <w:sz w:val="22"/>
          <w:szCs w:val="22"/>
        </w:rPr>
        <w:t> </w:t>
      </w:r>
      <w:r>
        <w:rPr>
          <w:b/>
          <w:bCs/>
          <w:sz w:val="22"/>
          <w:szCs w:val="22"/>
        </w:rPr>
        <w:t>“</w:t>
      </w:r>
      <w:r w:rsidRPr="00996748">
        <w:rPr>
          <w:sz w:val="22"/>
          <w:szCs w:val="22"/>
        </w:rPr>
        <w:t xml:space="preserve">Devices are provided for performing endovascular surgical procedures. In one example, the device includes a magnetically actuated untethered rotation device, i.e., a magnetic spinner, that can navigate in blood vessels through its spinning-enabled propulsion. The magnetic spinner is capable of providing suction, shear force, carrying load for functions including navigation in multi-branched blood vessels, e.g., for targeted drug delivery, treating brain aneurysm, mechanical thrombectomy, </w:t>
      </w:r>
      <w:proofErr w:type="spellStart"/>
      <w:r w:rsidRPr="00996748">
        <w:rPr>
          <w:sz w:val="22"/>
          <w:szCs w:val="22"/>
        </w:rPr>
        <w:t>rotablation</w:t>
      </w:r>
      <w:proofErr w:type="spellEnd"/>
      <w:r w:rsidRPr="00996748">
        <w:rPr>
          <w:sz w:val="22"/>
          <w:szCs w:val="22"/>
        </w:rPr>
        <w:t xml:space="preserve"> for plaque removal, and the like.</w:t>
      </w:r>
      <w:r>
        <w:rPr>
          <w:sz w:val="22"/>
          <w:szCs w:val="22"/>
        </w:rPr>
        <w:t>”</w:t>
      </w:r>
    </w:p>
    <w:p w14:paraId="5E7F7C50" w14:textId="72937A5F" w:rsidR="004D3FE7" w:rsidRPr="004D3FE7" w:rsidRDefault="004D3FE7" w:rsidP="004D3FE7">
      <w:pPr>
        <w:rPr>
          <w:b/>
          <w:bCs/>
          <w:sz w:val="22"/>
          <w:szCs w:val="22"/>
        </w:rPr>
      </w:pPr>
      <w:r w:rsidRPr="004D3FE7">
        <w:rPr>
          <w:b/>
          <w:bCs/>
          <w:sz w:val="22"/>
          <w:szCs w:val="22"/>
        </w:rPr>
        <w:t>World Intellectual Property Organization</w:t>
      </w:r>
      <w:r w:rsidR="00513C1F">
        <w:rPr>
          <w:b/>
          <w:bCs/>
          <w:sz w:val="22"/>
          <w:szCs w:val="22"/>
        </w:rPr>
        <w:t xml:space="preserve"> </w:t>
      </w:r>
      <w:r w:rsidR="00513C1F" w:rsidRPr="00513C1F">
        <w:rPr>
          <w:b/>
          <w:bCs/>
          <w:sz w:val="22"/>
          <w:szCs w:val="22"/>
        </w:rPr>
        <w:t>(WIPO)</w:t>
      </w:r>
    </w:p>
    <w:p w14:paraId="5BD0F435" w14:textId="77777777" w:rsidR="004D3FE7" w:rsidRDefault="004D3FE7" w:rsidP="004D3FE7">
      <w:pPr>
        <w:rPr>
          <w:sz w:val="22"/>
          <w:szCs w:val="22"/>
        </w:rPr>
      </w:pPr>
      <w:r w:rsidRPr="004F28DB">
        <w:rPr>
          <w:b/>
          <w:bCs/>
          <w:sz w:val="22"/>
          <w:szCs w:val="22"/>
        </w:rPr>
        <w:t>WO2025038507</w:t>
      </w:r>
      <w:r w:rsidRPr="00590000">
        <w:rPr>
          <w:sz w:val="22"/>
          <w:szCs w:val="22"/>
        </w:rPr>
        <w:t xml:space="preserve"> </w:t>
      </w:r>
      <w:r>
        <w:rPr>
          <w:sz w:val="22"/>
          <w:szCs w:val="22"/>
        </w:rPr>
        <w:t>-</w:t>
      </w:r>
      <w:r w:rsidRPr="00590000">
        <w:rPr>
          <w:b/>
          <w:bCs/>
          <w:sz w:val="22"/>
          <w:szCs w:val="22"/>
        </w:rPr>
        <w:t xml:space="preserve"> </w:t>
      </w:r>
      <w:r w:rsidRPr="00590000">
        <w:rPr>
          <w:sz w:val="22"/>
          <w:szCs w:val="22"/>
        </w:rPr>
        <w:t>Devices, Systems, and Methods for Performing Thrombectomy Procedures</w:t>
      </w:r>
    </w:p>
    <w:p w14:paraId="7A358BB6" w14:textId="051FEB9D" w:rsidR="004D3FE7" w:rsidRPr="00590000" w:rsidRDefault="005D4587" w:rsidP="004D3FE7">
      <w:pPr>
        <w:rPr>
          <w:sz w:val="22"/>
          <w:szCs w:val="22"/>
        </w:rPr>
      </w:pPr>
      <w:r>
        <w:rPr>
          <w:sz w:val="22"/>
          <w:szCs w:val="22"/>
        </w:rPr>
        <w:t xml:space="preserve">Listed </w:t>
      </w:r>
      <w:r w:rsidR="004D3FE7" w:rsidRPr="00996748">
        <w:rPr>
          <w:sz w:val="22"/>
          <w:szCs w:val="22"/>
        </w:rPr>
        <w:t>Publication Date</w:t>
      </w:r>
      <w:r w:rsidR="004D3FE7">
        <w:rPr>
          <w:sz w:val="22"/>
          <w:szCs w:val="22"/>
        </w:rPr>
        <w:t>: 2/20/2025</w:t>
      </w:r>
    </w:p>
    <w:p w14:paraId="733DCBFC" w14:textId="77777777" w:rsidR="004D3FE7" w:rsidRDefault="004D3FE7" w:rsidP="004D3FE7">
      <w:pPr>
        <w:rPr>
          <w:sz w:val="22"/>
          <w:szCs w:val="22"/>
        </w:rPr>
      </w:pPr>
      <w:r w:rsidRPr="00590000">
        <w:rPr>
          <w:sz w:val="22"/>
          <w:szCs w:val="22"/>
        </w:rPr>
        <w:t>Abstract:</w:t>
      </w:r>
      <w:r w:rsidRPr="00590000">
        <w:rPr>
          <w:rFonts w:ascii="Arial" w:hAnsi="Arial" w:cs="Arial"/>
          <w:color w:val="1A1A1A"/>
          <w:sz w:val="22"/>
          <w:szCs w:val="22"/>
          <w:shd w:val="clear" w:color="auto" w:fill="FFFFFF"/>
        </w:rPr>
        <w:t xml:space="preserve"> “</w:t>
      </w:r>
      <w:r w:rsidRPr="00590000">
        <w:rPr>
          <w:sz w:val="22"/>
          <w:szCs w:val="22"/>
        </w:rPr>
        <w:t xml:space="preserve">Thrombectomy devices, systems, and methods are provided for performing thrombectomy procedures that include an aspiration catheter, a spinner device, and a source of vacuum, e.g., a pump for aspirating clot through the catheter. The spinner device includes a shaft including a proximal end coupled to a motor, a distal end earning a spinner head </w:t>
      </w:r>
      <w:proofErr w:type="spellStart"/>
      <w:r w:rsidRPr="00590000">
        <w:rPr>
          <w:sz w:val="22"/>
          <w:szCs w:val="22"/>
        </w:rPr>
        <w:t>positionable</w:t>
      </w:r>
      <w:proofErr w:type="spellEnd"/>
      <w:r w:rsidRPr="00590000">
        <w:rPr>
          <w:sz w:val="22"/>
          <w:szCs w:val="22"/>
        </w:rPr>
        <w:t xml:space="preserve"> in a lumen of the catheter for debulking and/or otherwise removing clot adjacent an outlet in a distal end of the catheter. The catheter may be introduced into a body lumen to position the outlet adjacent a target clot, the source of vacuum may be activated, and, with the spinner head within the catheter adjacent the outlet, the motor may be activated to spin the spinner head to debulk and/or otherwise remove the clot through the catheter lumen around the spinner device.”</w:t>
      </w:r>
    </w:p>
    <w:p w14:paraId="5B3F533B" w14:textId="6AD82BF7" w:rsidR="00996748" w:rsidRPr="00513C1F" w:rsidRDefault="00513C1F" w:rsidP="007C07C0">
      <w:pPr>
        <w:rPr>
          <w:sz w:val="22"/>
          <w:szCs w:val="22"/>
        </w:rPr>
      </w:pPr>
      <w:r w:rsidRPr="00513C1F">
        <w:rPr>
          <w:b/>
          <w:bCs/>
          <w:sz w:val="22"/>
          <w:szCs w:val="22"/>
        </w:rPr>
        <w:t>WO2023219964A1</w:t>
      </w:r>
      <w:r>
        <w:rPr>
          <w:b/>
          <w:bCs/>
          <w:sz w:val="22"/>
          <w:szCs w:val="22"/>
        </w:rPr>
        <w:t xml:space="preserve"> </w:t>
      </w:r>
      <w:r w:rsidRPr="00513C1F">
        <w:rPr>
          <w:sz w:val="22"/>
          <w:szCs w:val="22"/>
        </w:rPr>
        <w:t>-</w:t>
      </w:r>
      <w:r>
        <w:rPr>
          <w:b/>
          <w:bCs/>
          <w:sz w:val="22"/>
          <w:szCs w:val="22"/>
        </w:rPr>
        <w:t xml:space="preserve"> </w:t>
      </w:r>
      <w:r w:rsidRPr="00513C1F">
        <w:rPr>
          <w:sz w:val="22"/>
          <w:szCs w:val="22"/>
        </w:rPr>
        <w:t xml:space="preserve">Magnetic Milli-Spinner for Untethered Robotic Endovascular Surgery and Methods for Use </w:t>
      </w:r>
    </w:p>
    <w:p w14:paraId="13DE1EA5" w14:textId="2BE4D72F" w:rsidR="00513C1F" w:rsidRPr="00590000" w:rsidRDefault="005D4587" w:rsidP="00513C1F">
      <w:pPr>
        <w:rPr>
          <w:sz w:val="22"/>
          <w:szCs w:val="22"/>
        </w:rPr>
      </w:pPr>
      <w:r>
        <w:rPr>
          <w:sz w:val="22"/>
          <w:szCs w:val="22"/>
        </w:rPr>
        <w:t xml:space="preserve">Listed </w:t>
      </w:r>
      <w:r w:rsidR="00513C1F" w:rsidRPr="00996748">
        <w:rPr>
          <w:sz w:val="22"/>
          <w:szCs w:val="22"/>
        </w:rPr>
        <w:t>Publication Date</w:t>
      </w:r>
      <w:r w:rsidR="00513C1F">
        <w:rPr>
          <w:sz w:val="22"/>
          <w:szCs w:val="22"/>
        </w:rPr>
        <w:t>: 11/16/2023</w:t>
      </w:r>
    </w:p>
    <w:p w14:paraId="0000BBC8" w14:textId="076F3BDE" w:rsidR="00996748" w:rsidRDefault="00513C1F" w:rsidP="007C07C0">
      <w:pPr>
        <w:rPr>
          <w:sz w:val="22"/>
          <w:szCs w:val="22"/>
        </w:rPr>
      </w:pPr>
      <w:r w:rsidRPr="00590000">
        <w:rPr>
          <w:sz w:val="22"/>
          <w:szCs w:val="22"/>
        </w:rPr>
        <w:t>Abstract:</w:t>
      </w:r>
      <w:r>
        <w:rPr>
          <w:sz w:val="22"/>
          <w:szCs w:val="22"/>
        </w:rPr>
        <w:t xml:space="preserve"> “</w:t>
      </w:r>
      <w:r w:rsidRPr="00513C1F">
        <w:rPr>
          <w:sz w:val="22"/>
          <w:szCs w:val="22"/>
        </w:rPr>
        <w:t xml:space="preserve">Devices are provided for performing endovascular surgical procedures. In one example, the device includes a magnetically actuated untethered rotation device, i.e., a magnetic spinner, </w:t>
      </w:r>
      <w:r w:rsidR="008B2D7E" w:rsidRPr="00513C1F">
        <w:rPr>
          <w:sz w:val="22"/>
          <w:szCs w:val="22"/>
        </w:rPr>
        <w:t xml:space="preserve">that can navigate in blood vessels through its spinning-enabled propulsion. The magnetic spinner is capable </w:t>
      </w:r>
      <w:r w:rsidRPr="00513C1F">
        <w:rPr>
          <w:sz w:val="22"/>
          <w:szCs w:val="22"/>
        </w:rPr>
        <w:t>of providing suction, shear force, carrying load for functions including navigation in multi-branched blood vessels</w:t>
      </w:r>
      <w:r w:rsidR="008B2D7E">
        <w:rPr>
          <w:sz w:val="22"/>
          <w:szCs w:val="22"/>
        </w:rPr>
        <w:t>.</w:t>
      </w:r>
      <w:r>
        <w:rPr>
          <w:sz w:val="22"/>
          <w:szCs w:val="22"/>
        </w:rPr>
        <w:t>”</w:t>
      </w:r>
    </w:p>
    <w:p w14:paraId="4F19EA99" w14:textId="084ACB94" w:rsidR="00513C1F" w:rsidRDefault="00513C1F" w:rsidP="007C07C0">
      <w:pPr>
        <w:rPr>
          <w:sz w:val="22"/>
          <w:szCs w:val="22"/>
        </w:rPr>
      </w:pPr>
      <w:r w:rsidRPr="00513C1F">
        <w:rPr>
          <w:b/>
          <w:bCs/>
          <w:sz w:val="22"/>
          <w:szCs w:val="22"/>
        </w:rPr>
        <w:t>WO2023219965A1</w:t>
      </w:r>
      <w:r>
        <w:rPr>
          <w:b/>
          <w:bCs/>
          <w:sz w:val="22"/>
          <w:szCs w:val="22"/>
        </w:rPr>
        <w:t xml:space="preserve"> </w:t>
      </w:r>
      <w:r w:rsidRPr="00513C1F">
        <w:rPr>
          <w:sz w:val="22"/>
          <w:szCs w:val="22"/>
        </w:rPr>
        <w:t>-</w:t>
      </w:r>
      <w:r>
        <w:rPr>
          <w:sz w:val="22"/>
          <w:szCs w:val="22"/>
        </w:rPr>
        <w:t xml:space="preserve"> </w:t>
      </w:r>
      <w:r w:rsidRPr="00513C1F">
        <w:rPr>
          <w:sz w:val="22"/>
          <w:szCs w:val="22"/>
        </w:rPr>
        <w:t>Devices, Systems, and Methods for Performing Thrombectomy Procedures</w:t>
      </w:r>
    </w:p>
    <w:p w14:paraId="7BDB1046" w14:textId="57627373" w:rsidR="00513C1F" w:rsidRPr="00590000" w:rsidRDefault="005D4587" w:rsidP="00513C1F">
      <w:pPr>
        <w:rPr>
          <w:sz w:val="22"/>
          <w:szCs w:val="22"/>
        </w:rPr>
      </w:pPr>
      <w:r>
        <w:rPr>
          <w:sz w:val="22"/>
          <w:szCs w:val="22"/>
        </w:rPr>
        <w:t xml:space="preserve">Listed </w:t>
      </w:r>
      <w:r w:rsidR="00513C1F" w:rsidRPr="00996748">
        <w:rPr>
          <w:sz w:val="22"/>
          <w:szCs w:val="22"/>
        </w:rPr>
        <w:t>Publication Date</w:t>
      </w:r>
      <w:r w:rsidR="00513C1F">
        <w:rPr>
          <w:sz w:val="22"/>
          <w:szCs w:val="22"/>
        </w:rPr>
        <w:t>: 11/16/2023</w:t>
      </w:r>
    </w:p>
    <w:p w14:paraId="356E0C92" w14:textId="7A1967BE" w:rsidR="00513C1F" w:rsidRDefault="00513C1F" w:rsidP="007C07C0">
      <w:pPr>
        <w:rPr>
          <w:sz w:val="22"/>
          <w:szCs w:val="22"/>
        </w:rPr>
      </w:pPr>
      <w:r w:rsidRPr="00513C1F">
        <w:rPr>
          <w:sz w:val="22"/>
          <w:szCs w:val="22"/>
        </w:rPr>
        <w:t>Abstract:</w:t>
      </w:r>
      <w:r w:rsidRPr="00513C1F">
        <w:rPr>
          <w:b/>
          <w:bCs/>
          <w:sz w:val="22"/>
          <w:szCs w:val="22"/>
        </w:rPr>
        <w:t> </w:t>
      </w:r>
      <w:r>
        <w:rPr>
          <w:b/>
          <w:bCs/>
          <w:sz w:val="22"/>
          <w:szCs w:val="22"/>
        </w:rPr>
        <w:t>“</w:t>
      </w:r>
      <w:r w:rsidRPr="00513C1F">
        <w:rPr>
          <w:sz w:val="22"/>
          <w:szCs w:val="22"/>
        </w:rPr>
        <w:t>Thrombectomy devices are provided that include an elongated shaft including a proximal end coupled to a motor configured to spin the shaft, a distal end sized for introduction into a body lumen of a patient, and a longitudinal axis extending therebetween, the shaft configured to rotate about the axis, and a spinner tip on the distal end configured to generate localized suction adjacent the distal end when the shaft rotates. The spinner tip may be introduced into or provided within a lumen of a catheter including an outlet in a distal end thereof that is positioned adjacent a clot. With the spinner tip positioned adjacent the outlet, e.g., within the catheter lumen, the motor may be activated to generate localized suction,</w:t>
      </w:r>
      <w:r>
        <w:rPr>
          <w:sz w:val="22"/>
          <w:szCs w:val="22"/>
        </w:rPr>
        <w:t>”</w:t>
      </w:r>
    </w:p>
    <w:p w14:paraId="090460A5" w14:textId="07B74CCF" w:rsidR="000F7418" w:rsidRPr="009A6D69" w:rsidRDefault="00C2405F" w:rsidP="009A6D69">
      <w:pPr>
        <w:rPr>
          <w:b/>
          <w:bCs/>
          <w:sz w:val="28"/>
          <w:szCs w:val="28"/>
        </w:rPr>
      </w:pPr>
      <w:r w:rsidRPr="009A6D69">
        <w:rPr>
          <w:b/>
          <w:bCs/>
          <w:sz w:val="28"/>
          <w:szCs w:val="28"/>
        </w:rPr>
        <w:lastRenderedPageBreak/>
        <w:t xml:space="preserve">Investors &amp; </w:t>
      </w:r>
      <w:r w:rsidR="000F7418" w:rsidRPr="009A6D69">
        <w:rPr>
          <w:b/>
          <w:bCs/>
          <w:sz w:val="28"/>
          <w:szCs w:val="28"/>
        </w:rPr>
        <w:t>Financial Backers:</w:t>
      </w:r>
    </w:p>
    <w:p w14:paraId="02B00C1C" w14:textId="63AA9283" w:rsidR="00590000" w:rsidRPr="00590000" w:rsidRDefault="00590000" w:rsidP="007C07C0">
      <w:pPr>
        <w:rPr>
          <w:sz w:val="22"/>
          <w:szCs w:val="22"/>
        </w:rPr>
      </w:pPr>
      <w:r w:rsidRPr="00590000">
        <w:rPr>
          <w:b/>
          <w:bCs/>
          <w:sz w:val="22"/>
          <w:szCs w:val="22"/>
        </w:rPr>
        <w:t>Stanford University</w:t>
      </w:r>
      <w:r w:rsidR="002D58E8">
        <w:rPr>
          <w:b/>
          <w:bCs/>
          <w:sz w:val="22"/>
          <w:szCs w:val="22"/>
        </w:rPr>
        <w:t>’s High Impact Technology</w:t>
      </w:r>
      <w:r w:rsidR="00927FF9">
        <w:rPr>
          <w:b/>
          <w:bCs/>
          <w:sz w:val="22"/>
          <w:szCs w:val="22"/>
        </w:rPr>
        <w:t xml:space="preserve"> (HIT)</w:t>
      </w:r>
      <w:r w:rsidR="002D58E8">
        <w:rPr>
          <w:b/>
          <w:bCs/>
          <w:sz w:val="22"/>
          <w:szCs w:val="22"/>
        </w:rPr>
        <w:t xml:space="preserve"> Fund</w:t>
      </w:r>
      <w:r w:rsidRPr="00590000">
        <w:rPr>
          <w:sz w:val="22"/>
          <w:szCs w:val="22"/>
        </w:rPr>
        <w:t xml:space="preserve"> - </w:t>
      </w:r>
      <w:r w:rsidR="001B23F7" w:rsidRPr="001B23F7">
        <w:rPr>
          <w:sz w:val="22"/>
          <w:szCs w:val="22"/>
        </w:rPr>
        <w:t>currently licenses the Milli-Spinner technology to Dr. Zhao, Dr. Heit, and their team</w:t>
      </w:r>
      <w:r w:rsidR="002D58E8">
        <w:rPr>
          <w:sz w:val="22"/>
          <w:szCs w:val="22"/>
        </w:rPr>
        <w:t xml:space="preserve">. </w:t>
      </w:r>
      <w:r w:rsidR="001B23F7" w:rsidRPr="001B23F7">
        <w:rPr>
          <w:sz w:val="22"/>
          <w:szCs w:val="22"/>
        </w:rPr>
        <w:t xml:space="preserve">According to </w:t>
      </w:r>
      <w:r w:rsidR="00927FF9">
        <w:rPr>
          <w:sz w:val="22"/>
          <w:szCs w:val="22"/>
        </w:rPr>
        <w:t>a publication on</w:t>
      </w:r>
      <w:r w:rsidR="001B23F7" w:rsidRPr="001B23F7">
        <w:rPr>
          <w:sz w:val="22"/>
          <w:szCs w:val="22"/>
        </w:rPr>
        <w:t xml:space="preserve"> the Stanford HIT Fund</w:t>
      </w:r>
      <w:r w:rsidR="00927FF9">
        <w:rPr>
          <w:sz w:val="22"/>
          <w:szCs w:val="22"/>
        </w:rPr>
        <w:t>’s website</w:t>
      </w:r>
      <w:r w:rsidR="001B23F7">
        <w:rPr>
          <w:sz w:val="22"/>
          <w:szCs w:val="22"/>
        </w:rPr>
        <w:t xml:space="preserve">, the funding </w:t>
      </w:r>
      <w:r w:rsidR="00927FF9">
        <w:rPr>
          <w:sz w:val="22"/>
          <w:szCs w:val="22"/>
        </w:rPr>
        <w:t xml:space="preserve">is </w:t>
      </w:r>
      <w:r w:rsidR="006D47F9">
        <w:rPr>
          <w:sz w:val="22"/>
          <w:szCs w:val="22"/>
        </w:rPr>
        <w:t>be</w:t>
      </w:r>
      <w:r w:rsidR="00927FF9">
        <w:rPr>
          <w:sz w:val="22"/>
          <w:szCs w:val="22"/>
        </w:rPr>
        <w:t>ing</w:t>
      </w:r>
      <w:r w:rsidR="006D47F9">
        <w:rPr>
          <w:sz w:val="22"/>
          <w:szCs w:val="22"/>
        </w:rPr>
        <w:t xml:space="preserve"> used by the researchers to </w:t>
      </w:r>
      <w:r w:rsidR="002D58E8" w:rsidRPr="002D58E8">
        <w:rPr>
          <w:sz w:val="22"/>
          <w:szCs w:val="22"/>
        </w:rPr>
        <w:t>form a startup company and conduct</w:t>
      </w:r>
      <w:r w:rsidR="006D47F9">
        <w:rPr>
          <w:sz w:val="22"/>
          <w:szCs w:val="22"/>
        </w:rPr>
        <w:t xml:space="preserve"> further </w:t>
      </w:r>
      <w:r w:rsidR="002D58E8" w:rsidRPr="002D58E8">
        <w:rPr>
          <w:sz w:val="22"/>
          <w:szCs w:val="22"/>
        </w:rPr>
        <w:t>animal testing</w:t>
      </w:r>
      <w:r w:rsidR="006D47F9">
        <w:rPr>
          <w:sz w:val="22"/>
          <w:szCs w:val="22"/>
        </w:rPr>
        <w:t>. The initial animal testing (described earlier) has shown promising results which may have unlocked further investment tra</w:t>
      </w:r>
      <w:r w:rsidR="001B23F7">
        <w:rPr>
          <w:sz w:val="22"/>
          <w:szCs w:val="22"/>
        </w:rPr>
        <w:t>n</w:t>
      </w:r>
      <w:r w:rsidR="006D47F9">
        <w:rPr>
          <w:sz w:val="22"/>
          <w:szCs w:val="22"/>
        </w:rPr>
        <w:t>ches from the HIT Fund to continue development</w:t>
      </w:r>
      <w:r w:rsidR="001B23F7">
        <w:rPr>
          <w:sz w:val="22"/>
          <w:szCs w:val="22"/>
        </w:rPr>
        <w:t xml:space="preserve"> efforts on the Milli-Spinner, although this is speculation</w:t>
      </w:r>
      <w:r w:rsidR="006D47F9">
        <w:rPr>
          <w:sz w:val="22"/>
          <w:szCs w:val="22"/>
        </w:rPr>
        <w:t xml:space="preserve">. </w:t>
      </w:r>
      <w:r w:rsidR="00144019" w:rsidRPr="00144019">
        <w:rPr>
          <w:sz w:val="22"/>
          <w:szCs w:val="22"/>
        </w:rPr>
        <w:t>The pair have also used HIT Fund resources to connect with outside counsel on patent issues.</w:t>
      </w:r>
      <w:r w:rsidR="00144019">
        <w:rPr>
          <w:sz w:val="22"/>
          <w:szCs w:val="22"/>
        </w:rPr>
        <w:t xml:space="preserve"> </w:t>
      </w:r>
      <w:r w:rsidR="00CB460D">
        <w:rPr>
          <w:sz w:val="22"/>
          <w:szCs w:val="22"/>
        </w:rPr>
        <w:t xml:space="preserve">In </w:t>
      </w:r>
      <w:r w:rsidR="00331DB7">
        <w:rPr>
          <w:sz w:val="22"/>
          <w:szCs w:val="22"/>
        </w:rPr>
        <w:t>the initial stages</w:t>
      </w:r>
      <w:r w:rsidR="00CB460D">
        <w:rPr>
          <w:sz w:val="22"/>
          <w:szCs w:val="22"/>
        </w:rPr>
        <w:t xml:space="preserve"> of development, the p</w:t>
      </w:r>
      <w:r w:rsidR="00CB460D" w:rsidRPr="00CB460D">
        <w:rPr>
          <w:sz w:val="22"/>
          <w:szCs w:val="22"/>
        </w:rPr>
        <w:t xml:space="preserve">roject </w:t>
      </w:r>
      <w:r w:rsidR="00331DB7">
        <w:rPr>
          <w:sz w:val="22"/>
          <w:szCs w:val="22"/>
        </w:rPr>
        <w:t>was</w:t>
      </w:r>
      <w:r w:rsidR="00CB460D" w:rsidRPr="00CB460D">
        <w:rPr>
          <w:sz w:val="22"/>
          <w:szCs w:val="22"/>
        </w:rPr>
        <w:t xml:space="preserve"> primarily supported by university and government research grants, not by a capital investment from the university itself</w:t>
      </w:r>
      <w:r w:rsidR="00CB460D">
        <w:rPr>
          <w:sz w:val="22"/>
          <w:szCs w:val="22"/>
        </w:rPr>
        <w:t xml:space="preserve">. This outside investment window may soon be opening though, with </w:t>
      </w:r>
      <w:r w:rsidR="004A3CF8">
        <w:rPr>
          <w:sz w:val="22"/>
          <w:szCs w:val="22"/>
        </w:rPr>
        <w:t xml:space="preserve">the </w:t>
      </w:r>
      <w:r w:rsidR="00CB460D">
        <w:rPr>
          <w:sz w:val="22"/>
          <w:szCs w:val="22"/>
        </w:rPr>
        <w:t xml:space="preserve">HIT </w:t>
      </w:r>
      <w:r w:rsidR="004A3CF8">
        <w:rPr>
          <w:sz w:val="22"/>
          <w:szCs w:val="22"/>
        </w:rPr>
        <w:t xml:space="preserve">fund </w:t>
      </w:r>
      <w:r w:rsidR="00CB460D">
        <w:rPr>
          <w:sz w:val="22"/>
          <w:szCs w:val="22"/>
        </w:rPr>
        <w:t xml:space="preserve">acting as an incubator for </w:t>
      </w:r>
      <w:r w:rsidR="004A3CF8">
        <w:rPr>
          <w:sz w:val="22"/>
          <w:szCs w:val="22"/>
        </w:rPr>
        <w:t xml:space="preserve">Stanford </w:t>
      </w:r>
      <w:r w:rsidR="00CB460D">
        <w:rPr>
          <w:sz w:val="22"/>
          <w:szCs w:val="22"/>
        </w:rPr>
        <w:t>commercialization efforts.</w:t>
      </w:r>
    </w:p>
    <w:p w14:paraId="7B98AC42" w14:textId="1DAFAF6E" w:rsidR="00590000" w:rsidRDefault="006D0897" w:rsidP="007C07C0">
      <w:pPr>
        <w:rPr>
          <w:b/>
          <w:bCs/>
        </w:rPr>
      </w:pPr>
      <w:r w:rsidRPr="00A46FF6">
        <w:rPr>
          <w:b/>
          <w:bCs/>
          <w:sz w:val="22"/>
          <w:szCs w:val="22"/>
        </w:rPr>
        <w:t xml:space="preserve">Stanford University’s Center of Biodesign </w:t>
      </w:r>
      <w:r w:rsidRPr="006D0897">
        <w:t xml:space="preserve">- </w:t>
      </w:r>
      <w:r w:rsidR="00A46FF6">
        <w:rPr>
          <w:sz w:val="22"/>
          <w:szCs w:val="22"/>
        </w:rPr>
        <w:t xml:space="preserve">is known to </w:t>
      </w:r>
      <w:r w:rsidR="00A46FF6" w:rsidRPr="00A46FF6">
        <w:rPr>
          <w:sz w:val="22"/>
          <w:szCs w:val="22"/>
        </w:rPr>
        <w:t>support fellows and projects through a range of funding approaches</w:t>
      </w:r>
      <w:r w:rsidR="00A46FF6">
        <w:rPr>
          <w:sz w:val="22"/>
          <w:szCs w:val="22"/>
        </w:rPr>
        <w:t xml:space="preserve">. The program has close ties with </w:t>
      </w:r>
      <w:r w:rsidR="00A46FF6" w:rsidRPr="00A46FF6">
        <w:rPr>
          <w:sz w:val="22"/>
          <w:szCs w:val="22"/>
        </w:rPr>
        <w:t>industry sponsors</w:t>
      </w:r>
      <w:r w:rsidR="00331DB7">
        <w:rPr>
          <w:sz w:val="22"/>
          <w:szCs w:val="22"/>
        </w:rPr>
        <w:t>,</w:t>
      </w:r>
      <w:r w:rsidR="00A46FF6" w:rsidRPr="00A46FF6">
        <w:rPr>
          <w:sz w:val="22"/>
          <w:szCs w:val="22"/>
        </w:rPr>
        <w:t xml:space="preserve"> corporate partners,</w:t>
      </w:r>
      <w:r w:rsidR="00A46FF6">
        <w:rPr>
          <w:sz w:val="22"/>
          <w:szCs w:val="22"/>
        </w:rPr>
        <w:t xml:space="preserve"> and local v</w:t>
      </w:r>
      <w:r w:rsidR="00A46FF6" w:rsidRPr="00A46FF6">
        <w:rPr>
          <w:sz w:val="22"/>
          <w:szCs w:val="22"/>
        </w:rPr>
        <w:t>enture capital</w:t>
      </w:r>
      <w:r w:rsidR="00A46FF6">
        <w:rPr>
          <w:sz w:val="22"/>
          <w:szCs w:val="22"/>
        </w:rPr>
        <w:t xml:space="preserve"> firms in the surrounding Palo Alto area. Professor Yock – a founding director at Stanford’s bio design center – is also listed as a key person </w:t>
      </w:r>
      <w:r w:rsidR="002D58E8">
        <w:rPr>
          <w:sz w:val="22"/>
          <w:szCs w:val="22"/>
        </w:rPr>
        <w:t>on Stanford’s Office of Technology Licensing</w:t>
      </w:r>
      <w:r w:rsidR="00E86AEA">
        <w:rPr>
          <w:sz w:val="22"/>
          <w:szCs w:val="22"/>
        </w:rPr>
        <w:t xml:space="preserve"> website</w:t>
      </w:r>
      <w:r w:rsidR="002D58E8">
        <w:rPr>
          <w:sz w:val="22"/>
          <w:szCs w:val="22"/>
        </w:rPr>
        <w:t xml:space="preserve">. </w:t>
      </w:r>
      <w:r w:rsidR="00E86AEA">
        <w:rPr>
          <w:sz w:val="22"/>
          <w:szCs w:val="22"/>
        </w:rPr>
        <w:t>As seen in his personal profile, he is well experienced in bringing novel technologies from intellectual property to commercialization and industry us</w:t>
      </w:r>
      <w:r w:rsidR="005373AE">
        <w:rPr>
          <w:sz w:val="22"/>
          <w:szCs w:val="22"/>
        </w:rPr>
        <w:t>age</w:t>
      </w:r>
      <w:r w:rsidR="00E86AEA">
        <w:rPr>
          <w:sz w:val="22"/>
          <w:szCs w:val="22"/>
        </w:rPr>
        <w:t>. He is also very well connected in the field of medical devices. With Stanford’s Biodesign Program and Professor Yock</w:t>
      </w:r>
      <w:r w:rsidR="004819F8">
        <w:rPr>
          <w:sz w:val="22"/>
          <w:szCs w:val="22"/>
        </w:rPr>
        <w:t xml:space="preserve"> sitting as a strategic advisor</w:t>
      </w:r>
      <w:r w:rsidR="00E86AEA">
        <w:rPr>
          <w:sz w:val="22"/>
          <w:szCs w:val="22"/>
        </w:rPr>
        <w:t>, the Milli-Spinner</w:t>
      </w:r>
      <w:r w:rsidR="00B66F03">
        <w:rPr>
          <w:sz w:val="22"/>
          <w:szCs w:val="22"/>
        </w:rPr>
        <w:t xml:space="preserve"> is</w:t>
      </w:r>
      <w:r w:rsidR="00E86AEA">
        <w:rPr>
          <w:sz w:val="22"/>
          <w:szCs w:val="22"/>
        </w:rPr>
        <w:t xml:space="preserve"> in </w:t>
      </w:r>
      <w:r w:rsidR="00356CE9">
        <w:rPr>
          <w:sz w:val="22"/>
          <w:szCs w:val="22"/>
        </w:rPr>
        <w:t>an advantageous position</w:t>
      </w:r>
      <w:r w:rsidR="00E86AEA">
        <w:rPr>
          <w:sz w:val="22"/>
          <w:szCs w:val="22"/>
        </w:rPr>
        <w:t xml:space="preserve"> to receive proper attention</w:t>
      </w:r>
      <w:r w:rsidR="004819F8">
        <w:rPr>
          <w:sz w:val="22"/>
          <w:szCs w:val="22"/>
        </w:rPr>
        <w:t xml:space="preserve"> from the wider industry and clinical community. </w:t>
      </w:r>
    </w:p>
    <w:p w14:paraId="2D9827EC" w14:textId="00A88FE5" w:rsidR="002144D3" w:rsidRDefault="002144D3" w:rsidP="007C07C0">
      <w:pPr>
        <w:rPr>
          <w:sz w:val="22"/>
          <w:szCs w:val="22"/>
        </w:rPr>
      </w:pPr>
      <w:r w:rsidRPr="002144D3">
        <w:rPr>
          <w:b/>
          <w:bCs/>
          <w:sz w:val="22"/>
          <w:szCs w:val="22"/>
        </w:rPr>
        <w:t>Terman Faculty Fellowship</w:t>
      </w:r>
      <w:r>
        <w:rPr>
          <w:b/>
          <w:bCs/>
          <w:sz w:val="22"/>
          <w:szCs w:val="22"/>
        </w:rPr>
        <w:t xml:space="preserve"> </w:t>
      </w:r>
      <w:r w:rsidRPr="002144D3">
        <w:rPr>
          <w:sz w:val="22"/>
          <w:szCs w:val="22"/>
        </w:rPr>
        <w:t>-</w:t>
      </w:r>
      <w:r>
        <w:rPr>
          <w:sz w:val="22"/>
          <w:szCs w:val="22"/>
        </w:rPr>
        <w:t xml:space="preserve"> </w:t>
      </w:r>
      <w:r w:rsidRPr="002144D3">
        <w:rPr>
          <w:sz w:val="22"/>
          <w:szCs w:val="22"/>
        </w:rPr>
        <w:t>The Terman Faculty Fellowship supports promising young faculty, typically for three years. It is available to new faculty across several schools, including Engineering, Medicine, Earth Sciences, and Humanities and Sciences</w:t>
      </w:r>
      <w:r>
        <w:rPr>
          <w:sz w:val="22"/>
          <w:szCs w:val="22"/>
        </w:rPr>
        <w:t xml:space="preserve">. Recipients </w:t>
      </w:r>
      <w:r w:rsidRPr="002144D3">
        <w:rPr>
          <w:sz w:val="22"/>
          <w:szCs w:val="22"/>
        </w:rPr>
        <w:t>can receive up to $100,000 annually for their research</w:t>
      </w:r>
      <w:r>
        <w:rPr>
          <w:sz w:val="22"/>
          <w:szCs w:val="22"/>
        </w:rPr>
        <w:t>.</w:t>
      </w:r>
    </w:p>
    <w:p w14:paraId="1DE91F59" w14:textId="374DE55D" w:rsidR="002144D3" w:rsidRPr="002144D3" w:rsidRDefault="002144D3" w:rsidP="007C07C0">
      <w:pPr>
        <w:rPr>
          <w:b/>
          <w:bCs/>
          <w:sz w:val="22"/>
          <w:szCs w:val="22"/>
        </w:rPr>
      </w:pPr>
      <w:r w:rsidRPr="002144D3">
        <w:rPr>
          <w:b/>
          <w:bCs/>
          <w:sz w:val="22"/>
          <w:szCs w:val="22"/>
        </w:rPr>
        <w:t>Gabilan Faculty Fellowship</w:t>
      </w:r>
      <w:r>
        <w:rPr>
          <w:b/>
          <w:bCs/>
          <w:sz w:val="22"/>
          <w:szCs w:val="22"/>
        </w:rPr>
        <w:t xml:space="preserve"> </w:t>
      </w:r>
      <w:r w:rsidRPr="002144D3">
        <w:rPr>
          <w:sz w:val="22"/>
          <w:szCs w:val="22"/>
        </w:rPr>
        <w:t>-</w:t>
      </w:r>
      <w:r>
        <w:rPr>
          <w:sz w:val="22"/>
          <w:szCs w:val="22"/>
        </w:rPr>
        <w:t xml:space="preserve"> </w:t>
      </w:r>
      <w:r w:rsidRPr="002144D3">
        <w:rPr>
          <w:sz w:val="22"/>
          <w:szCs w:val="22"/>
        </w:rPr>
        <w:t>The Gabilan Faculty Fellowship is aimed at supporting women in the sciences, engineering, and medicine at Stanford.</w:t>
      </w:r>
      <w:r>
        <w:rPr>
          <w:sz w:val="22"/>
          <w:szCs w:val="22"/>
        </w:rPr>
        <w:t xml:space="preserve"> </w:t>
      </w:r>
      <w:r w:rsidRPr="002144D3">
        <w:rPr>
          <w:sz w:val="22"/>
          <w:szCs w:val="22"/>
        </w:rPr>
        <w:t>In the School of Medicine, the Gabilan Faculty Awards are given in conjunction with the McCormick Faculty Awards. This funding supports general research activities for junior faculty within their first seven years of appointment</w:t>
      </w:r>
      <w:r>
        <w:rPr>
          <w:sz w:val="22"/>
          <w:szCs w:val="22"/>
        </w:rPr>
        <w:t xml:space="preserve">. </w:t>
      </w:r>
      <w:r w:rsidRPr="002144D3">
        <w:rPr>
          <w:sz w:val="22"/>
          <w:szCs w:val="22"/>
        </w:rPr>
        <w:t>The McCormick and Gabilan Faculty Awards at Stanford's School of Medicine typically offer $30,000 in research funding. </w:t>
      </w:r>
      <w:r>
        <w:rPr>
          <w:sz w:val="22"/>
          <w:szCs w:val="22"/>
        </w:rPr>
        <w:t xml:space="preserve"> </w:t>
      </w:r>
    </w:p>
    <w:p w14:paraId="45CA030F" w14:textId="77777777" w:rsidR="002144D3" w:rsidRDefault="002144D3" w:rsidP="002144D3">
      <w:pPr>
        <w:rPr>
          <w:sz w:val="22"/>
          <w:szCs w:val="22"/>
        </w:rPr>
      </w:pPr>
      <w:r w:rsidRPr="00DF1B92">
        <w:rPr>
          <w:sz w:val="22"/>
          <w:szCs w:val="22"/>
        </w:rPr>
        <w:t xml:space="preserve">There are currently no </w:t>
      </w:r>
      <w:r>
        <w:rPr>
          <w:sz w:val="22"/>
          <w:szCs w:val="22"/>
        </w:rPr>
        <w:t xml:space="preserve">other </w:t>
      </w:r>
      <w:r w:rsidRPr="00DF1B92">
        <w:rPr>
          <w:sz w:val="22"/>
          <w:szCs w:val="22"/>
        </w:rPr>
        <w:t xml:space="preserve">publicly listed investors or institutional backers disclosed for </w:t>
      </w:r>
      <w:r>
        <w:rPr>
          <w:sz w:val="22"/>
          <w:szCs w:val="22"/>
        </w:rPr>
        <w:t>Milli-Spinner.</w:t>
      </w:r>
      <w:r w:rsidRPr="00DF1B92">
        <w:rPr>
          <w:rFonts w:ascii="Segoe UI" w:hAnsi="Segoe UI" w:cs="Segoe UI"/>
          <w:spacing w:val="1"/>
        </w:rPr>
        <w:t xml:space="preserve"> </w:t>
      </w:r>
      <w:r w:rsidRPr="00DF1B92">
        <w:rPr>
          <w:sz w:val="22"/>
          <w:szCs w:val="22"/>
        </w:rPr>
        <w:t>The company made its first public announcement</w:t>
      </w:r>
      <w:r>
        <w:rPr>
          <w:sz w:val="22"/>
          <w:szCs w:val="22"/>
        </w:rPr>
        <w:t xml:space="preserve"> wave back </w:t>
      </w:r>
      <w:r w:rsidRPr="00DF1B92">
        <w:rPr>
          <w:sz w:val="22"/>
          <w:szCs w:val="22"/>
        </w:rPr>
        <w:t>in June</w:t>
      </w:r>
      <w:r>
        <w:rPr>
          <w:sz w:val="22"/>
          <w:szCs w:val="22"/>
        </w:rPr>
        <w:t>. It is</w:t>
      </w:r>
      <w:r w:rsidRPr="00DF1B92">
        <w:rPr>
          <w:sz w:val="22"/>
          <w:szCs w:val="22"/>
        </w:rPr>
        <w:t xml:space="preserve"> likely preparing for further fundraising efforts following demonstration</w:t>
      </w:r>
      <w:r>
        <w:rPr>
          <w:sz w:val="22"/>
          <w:szCs w:val="22"/>
        </w:rPr>
        <w:t>s</w:t>
      </w:r>
      <w:r w:rsidRPr="00DF1B92">
        <w:rPr>
          <w:sz w:val="22"/>
          <w:szCs w:val="22"/>
        </w:rPr>
        <w:t xml:space="preserve"> of efficacy in animal testing and </w:t>
      </w:r>
      <w:r>
        <w:rPr>
          <w:sz w:val="22"/>
          <w:szCs w:val="22"/>
        </w:rPr>
        <w:t xml:space="preserve">regulatory </w:t>
      </w:r>
      <w:r w:rsidRPr="00DF1B92">
        <w:rPr>
          <w:sz w:val="22"/>
          <w:szCs w:val="22"/>
        </w:rPr>
        <w:t>approval to begin human clinical trials</w:t>
      </w:r>
      <w:r>
        <w:rPr>
          <w:sz w:val="22"/>
          <w:szCs w:val="22"/>
        </w:rPr>
        <w:t xml:space="preserve">. </w:t>
      </w:r>
    </w:p>
    <w:p w14:paraId="326007B6" w14:textId="77777777" w:rsidR="006B2825" w:rsidRDefault="006B2825" w:rsidP="007C07C0">
      <w:pPr>
        <w:rPr>
          <w:sz w:val="22"/>
          <w:szCs w:val="22"/>
        </w:rPr>
      </w:pPr>
    </w:p>
    <w:p w14:paraId="1773DBC0" w14:textId="77777777" w:rsidR="006B2825" w:rsidRDefault="006B2825" w:rsidP="007C07C0">
      <w:pPr>
        <w:rPr>
          <w:sz w:val="22"/>
          <w:szCs w:val="22"/>
        </w:rPr>
      </w:pPr>
    </w:p>
    <w:p w14:paraId="5EBC0B71" w14:textId="2914A111" w:rsidR="002144D3" w:rsidRPr="006B2825" w:rsidRDefault="002144D3" w:rsidP="007C07C0">
      <w:pPr>
        <w:rPr>
          <w:rFonts w:ascii="Segoe UI" w:hAnsi="Segoe UI" w:cs="Segoe UI"/>
          <w:spacing w:val="1"/>
        </w:rPr>
      </w:pPr>
      <w:r w:rsidRPr="00E26FD2">
        <w:rPr>
          <w:sz w:val="22"/>
          <w:szCs w:val="22"/>
        </w:rPr>
        <w:lastRenderedPageBreak/>
        <w:t xml:space="preserve">For technologies and startups emerging </w:t>
      </w:r>
      <w:r>
        <w:rPr>
          <w:sz w:val="22"/>
          <w:szCs w:val="22"/>
        </w:rPr>
        <w:t>out of</w:t>
      </w:r>
      <w:r w:rsidRPr="00E26FD2">
        <w:rPr>
          <w:sz w:val="22"/>
          <w:szCs w:val="22"/>
        </w:rPr>
        <w:t xml:space="preserve"> Stanford, it is very common for founders to go through venture capital or private fundraising rounds to strengthen the business’s valuation before pursuing public market listings</w:t>
      </w:r>
      <w:r>
        <w:rPr>
          <w:sz w:val="22"/>
          <w:szCs w:val="22"/>
        </w:rPr>
        <w:t>.</w:t>
      </w:r>
      <w:r w:rsidRPr="00E26FD2">
        <w:rPr>
          <w:rFonts w:ascii="Segoe UI" w:hAnsi="Segoe UI" w:cs="Segoe UI"/>
          <w:spacing w:val="1"/>
        </w:rPr>
        <w:t xml:space="preserve"> </w:t>
      </w:r>
      <w:r w:rsidRPr="00E26FD2">
        <w:rPr>
          <w:sz w:val="22"/>
          <w:szCs w:val="22"/>
        </w:rPr>
        <w:t xml:space="preserve">If </w:t>
      </w:r>
      <w:r>
        <w:rPr>
          <w:sz w:val="22"/>
          <w:szCs w:val="22"/>
        </w:rPr>
        <w:t xml:space="preserve">the </w:t>
      </w:r>
      <w:r w:rsidRPr="00E26FD2">
        <w:rPr>
          <w:sz w:val="22"/>
          <w:szCs w:val="22"/>
        </w:rPr>
        <w:t xml:space="preserve">technology continues to prove promising, it </w:t>
      </w:r>
      <w:r>
        <w:rPr>
          <w:sz w:val="22"/>
          <w:szCs w:val="22"/>
        </w:rPr>
        <w:t xml:space="preserve">can be </w:t>
      </w:r>
      <w:r w:rsidRPr="00E26FD2">
        <w:rPr>
          <w:sz w:val="22"/>
          <w:szCs w:val="22"/>
        </w:rPr>
        <w:t>expected that venture capital firms, private investors, and industry</w:t>
      </w:r>
      <w:r>
        <w:rPr>
          <w:sz w:val="22"/>
          <w:szCs w:val="22"/>
        </w:rPr>
        <w:t xml:space="preserve"> players</w:t>
      </w:r>
      <w:r w:rsidRPr="00E26FD2">
        <w:rPr>
          <w:sz w:val="22"/>
          <w:szCs w:val="22"/>
        </w:rPr>
        <w:t xml:space="preserve"> in the Palo Alto area will closely follow and potentially support this team’s development efforts</w:t>
      </w:r>
      <w:r>
        <w:rPr>
          <w:sz w:val="22"/>
          <w:szCs w:val="22"/>
        </w:rPr>
        <w:t>.</w:t>
      </w:r>
    </w:p>
    <w:p w14:paraId="1BB8F121" w14:textId="414066FF" w:rsidR="00397997" w:rsidRPr="00D202A7" w:rsidRDefault="000F7418" w:rsidP="007C07C0">
      <w:pPr>
        <w:rPr>
          <w:b/>
          <w:bCs/>
          <w:sz w:val="28"/>
          <w:szCs w:val="28"/>
        </w:rPr>
      </w:pPr>
      <w:r w:rsidRPr="00D202A7">
        <w:rPr>
          <w:b/>
          <w:bCs/>
          <w:sz w:val="28"/>
          <w:szCs w:val="28"/>
        </w:rPr>
        <w:t>Conclusion:</w:t>
      </w:r>
    </w:p>
    <w:p w14:paraId="6AE445ED" w14:textId="509561AD" w:rsidR="00571481" w:rsidRPr="00571481" w:rsidRDefault="00571481" w:rsidP="007C07C0">
      <w:pPr>
        <w:rPr>
          <w:sz w:val="22"/>
          <w:szCs w:val="22"/>
        </w:rPr>
      </w:pPr>
      <w:r w:rsidRPr="00571481">
        <w:rPr>
          <w:sz w:val="22"/>
          <w:szCs w:val="22"/>
        </w:rPr>
        <w:t>The Milli</w:t>
      </w:r>
      <w:r>
        <w:rPr>
          <w:sz w:val="22"/>
          <w:szCs w:val="22"/>
        </w:rPr>
        <w:t xml:space="preserve">-Spinner is an exciting novel approach for the potential treatment of stroke and other clot related afflictions throughout the human body. There is a competent and creative team behind this </w:t>
      </w:r>
      <w:r w:rsidR="00B61FCE">
        <w:rPr>
          <w:sz w:val="22"/>
          <w:szCs w:val="22"/>
        </w:rPr>
        <w:t>device and</w:t>
      </w:r>
      <w:r>
        <w:rPr>
          <w:sz w:val="22"/>
          <w:szCs w:val="22"/>
        </w:rPr>
        <w:t xml:space="preserve"> increasing support coming from Stanford. The team has transitioned from in</w:t>
      </w:r>
      <w:r w:rsidR="00D2128D">
        <w:rPr>
          <w:sz w:val="22"/>
          <w:szCs w:val="22"/>
        </w:rPr>
        <w:t>-</w:t>
      </w:r>
      <w:r>
        <w:rPr>
          <w:sz w:val="22"/>
          <w:szCs w:val="22"/>
        </w:rPr>
        <w:t xml:space="preserve">lab </w:t>
      </w:r>
      <w:r w:rsidR="00B61FCE">
        <w:rPr>
          <w:sz w:val="22"/>
          <w:szCs w:val="22"/>
        </w:rPr>
        <w:t>testing</w:t>
      </w:r>
      <w:r>
        <w:rPr>
          <w:sz w:val="22"/>
          <w:szCs w:val="22"/>
        </w:rPr>
        <w:t xml:space="preserve"> to swine </w:t>
      </w:r>
      <w:r w:rsidR="00822F2F">
        <w:rPr>
          <w:sz w:val="22"/>
          <w:szCs w:val="22"/>
        </w:rPr>
        <w:t>models and</w:t>
      </w:r>
      <w:r>
        <w:rPr>
          <w:sz w:val="22"/>
          <w:szCs w:val="22"/>
        </w:rPr>
        <w:t xml:space="preserve"> is targeting human case studies </w:t>
      </w:r>
      <w:r w:rsidR="00822F2F">
        <w:rPr>
          <w:sz w:val="22"/>
          <w:szCs w:val="22"/>
        </w:rPr>
        <w:t xml:space="preserve">in </w:t>
      </w:r>
      <w:r>
        <w:rPr>
          <w:sz w:val="22"/>
          <w:szCs w:val="22"/>
        </w:rPr>
        <w:t xml:space="preserve">2026. Positive data demonstrated from lab testing and in vivo animal models have both </w:t>
      </w:r>
      <w:r w:rsidR="00B61FCE">
        <w:rPr>
          <w:sz w:val="22"/>
          <w:szCs w:val="22"/>
        </w:rPr>
        <w:t>provided</w:t>
      </w:r>
      <w:r>
        <w:rPr>
          <w:sz w:val="22"/>
          <w:szCs w:val="22"/>
        </w:rPr>
        <w:t xml:space="preserve"> </w:t>
      </w:r>
      <w:r w:rsidR="000B275D">
        <w:rPr>
          <w:sz w:val="22"/>
          <w:szCs w:val="22"/>
        </w:rPr>
        <w:t xml:space="preserve">promising </w:t>
      </w:r>
      <w:r>
        <w:rPr>
          <w:sz w:val="22"/>
          <w:szCs w:val="22"/>
        </w:rPr>
        <w:t>results. Being able to travel through the body</w:t>
      </w:r>
      <w:r w:rsidR="00D2128D">
        <w:rPr>
          <w:sz w:val="22"/>
          <w:szCs w:val="22"/>
        </w:rPr>
        <w:t>,</w:t>
      </w:r>
      <w:r>
        <w:rPr>
          <w:sz w:val="22"/>
          <w:szCs w:val="22"/>
        </w:rPr>
        <w:t xml:space="preserve"> free floating through the human vasculature, powered by </w:t>
      </w:r>
      <w:r w:rsidR="00B61FCE">
        <w:rPr>
          <w:sz w:val="22"/>
          <w:szCs w:val="22"/>
        </w:rPr>
        <w:t>magnetic</w:t>
      </w:r>
      <w:r>
        <w:rPr>
          <w:sz w:val="22"/>
          <w:szCs w:val="22"/>
        </w:rPr>
        <w:t xml:space="preserve"> fields is certainly an innovative concept</w:t>
      </w:r>
      <w:r w:rsidR="00D2128D">
        <w:rPr>
          <w:sz w:val="22"/>
          <w:szCs w:val="22"/>
        </w:rPr>
        <w:t>. I</w:t>
      </w:r>
      <w:r>
        <w:rPr>
          <w:sz w:val="22"/>
          <w:szCs w:val="22"/>
        </w:rPr>
        <w:t xml:space="preserve">t is now up to the team to prove </w:t>
      </w:r>
      <w:r w:rsidR="00D2128D">
        <w:rPr>
          <w:sz w:val="22"/>
          <w:szCs w:val="22"/>
        </w:rPr>
        <w:t>safety and</w:t>
      </w:r>
      <w:r>
        <w:rPr>
          <w:sz w:val="22"/>
          <w:szCs w:val="22"/>
        </w:rPr>
        <w:t xml:space="preserve"> execute on commercialization efforts. This firm </w:t>
      </w:r>
      <w:r w:rsidR="00B61FCE">
        <w:rPr>
          <w:sz w:val="22"/>
          <w:szCs w:val="22"/>
        </w:rPr>
        <w:t xml:space="preserve">has </w:t>
      </w:r>
      <w:r w:rsidR="00D2128D">
        <w:rPr>
          <w:sz w:val="22"/>
          <w:szCs w:val="22"/>
        </w:rPr>
        <w:t xml:space="preserve">the </w:t>
      </w:r>
      <w:r w:rsidR="00B61FCE">
        <w:rPr>
          <w:sz w:val="22"/>
          <w:szCs w:val="22"/>
        </w:rPr>
        <w:t>potential to disrupt the wider thrombectomy and embolization industry.</w:t>
      </w:r>
      <w:r>
        <w:rPr>
          <w:sz w:val="22"/>
          <w:szCs w:val="22"/>
        </w:rPr>
        <w:t xml:space="preserve"> </w:t>
      </w:r>
    </w:p>
    <w:p w14:paraId="2B8F77C2" w14:textId="21FB6DBD" w:rsidR="00397997" w:rsidRPr="00D202A7" w:rsidRDefault="00397997" w:rsidP="007C07C0">
      <w:pPr>
        <w:rPr>
          <w:b/>
          <w:bCs/>
          <w:sz w:val="28"/>
          <w:szCs w:val="28"/>
        </w:rPr>
      </w:pPr>
      <w:r w:rsidRPr="00D202A7">
        <w:rPr>
          <w:b/>
          <w:bCs/>
          <w:sz w:val="28"/>
          <w:szCs w:val="28"/>
        </w:rPr>
        <w:t>Sources:</w:t>
      </w:r>
    </w:p>
    <w:p w14:paraId="4A0A6042" w14:textId="77777777" w:rsidR="006843B2" w:rsidRPr="006843B2" w:rsidRDefault="006843B2" w:rsidP="006843B2">
      <w:pPr>
        <w:rPr>
          <w:sz w:val="16"/>
          <w:szCs w:val="16"/>
        </w:rPr>
      </w:pPr>
      <w:r w:rsidRPr="006843B2">
        <w:rPr>
          <w:sz w:val="16"/>
          <w:szCs w:val="16"/>
        </w:rPr>
        <w:t xml:space="preserve">Barber, Carolyn. “A Scientific Breakthrough Researchers Call ‘magic’ Could Transform Stroke Treatment.” </w:t>
      </w:r>
      <w:r w:rsidRPr="006843B2">
        <w:rPr>
          <w:i/>
          <w:iCs/>
          <w:sz w:val="16"/>
          <w:szCs w:val="16"/>
        </w:rPr>
        <w:t>Fortune Well</w:t>
      </w:r>
      <w:r w:rsidRPr="006843B2">
        <w:rPr>
          <w:sz w:val="16"/>
          <w:szCs w:val="16"/>
        </w:rPr>
        <w:t xml:space="preserve">, Fortune, 27 June 2025, fortune.com/well/2025/06/27/stroke-treatment-breakthrough-milli-spinner-stanford/. </w:t>
      </w:r>
    </w:p>
    <w:p w14:paraId="0B1BAD67" w14:textId="178CA42E" w:rsidR="006843B2" w:rsidRDefault="006843B2" w:rsidP="006843B2">
      <w:pPr>
        <w:rPr>
          <w:sz w:val="16"/>
          <w:szCs w:val="16"/>
        </w:rPr>
      </w:pPr>
      <w:r>
        <w:rPr>
          <w:sz w:val="16"/>
          <w:szCs w:val="16"/>
        </w:rPr>
        <w:t xml:space="preserve">Heit, Jeremy </w:t>
      </w:r>
      <w:r w:rsidRPr="006843B2">
        <w:rPr>
          <w:sz w:val="16"/>
          <w:szCs w:val="16"/>
        </w:rPr>
        <w:t xml:space="preserve">. “Jeremy J. Heit, MD, </w:t>
      </w:r>
      <w:proofErr w:type="spellStart"/>
      <w:r w:rsidRPr="006843B2">
        <w:rPr>
          <w:sz w:val="16"/>
          <w:szCs w:val="16"/>
        </w:rPr>
        <w:t>Phd</w:t>
      </w:r>
      <w:proofErr w:type="spellEnd"/>
      <w:r w:rsidRPr="006843B2">
        <w:rPr>
          <w:sz w:val="16"/>
          <w:szCs w:val="16"/>
        </w:rPr>
        <w:t xml:space="preserve"> Personal Profile.” </w:t>
      </w:r>
      <w:r w:rsidRPr="006843B2">
        <w:rPr>
          <w:i/>
          <w:iCs/>
          <w:sz w:val="16"/>
          <w:szCs w:val="16"/>
        </w:rPr>
        <w:t>Stanford Medicine</w:t>
      </w:r>
      <w:r w:rsidRPr="006843B2">
        <w:rPr>
          <w:sz w:val="16"/>
          <w:szCs w:val="16"/>
        </w:rPr>
        <w:t>, med.stanford.edu/profiles/</w:t>
      </w:r>
      <w:proofErr w:type="spellStart"/>
      <w:r w:rsidRPr="006843B2">
        <w:rPr>
          <w:sz w:val="16"/>
          <w:szCs w:val="16"/>
        </w:rPr>
        <w:t>jeremy-heit#bio</w:t>
      </w:r>
      <w:proofErr w:type="spellEnd"/>
      <w:r w:rsidRPr="006843B2">
        <w:rPr>
          <w:sz w:val="16"/>
          <w:szCs w:val="16"/>
        </w:rPr>
        <w:t xml:space="preserve">. Accessed 8 Sept. 2025. </w:t>
      </w:r>
    </w:p>
    <w:p w14:paraId="4630A204" w14:textId="77777777" w:rsidR="006843B2" w:rsidRPr="006843B2" w:rsidRDefault="006843B2" w:rsidP="006843B2">
      <w:pPr>
        <w:rPr>
          <w:sz w:val="16"/>
          <w:szCs w:val="16"/>
        </w:rPr>
      </w:pPr>
      <w:r w:rsidRPr="006843B2">
        <w:rPr>
          <w:sz w:val="16"/>
          <w:szCs w:val="16"/>
        </w:rPr>
        <w:t xml:space="preserve">Yock, Paul. “Paul Yock Personal Profile.” </w:t>
      </w:r>
      <w:r w:rsidRPr="006843B2">
        <w:rPr>
          <w:i/>
          <w:iCs/>
          <w:sz w:val="16"/>
          <w:szCs w:val="16"/>
        </w:rPr>
        <w:t>Stanford Bioengineering</w:t>
      </w:r>
      <w:r w:rsidRPr="006843B2">
        <w:rPr>
          <w:sz w:val="16"/>
          <w:szCs w:val="16"/>
        </w:rPr>
        <w:t>, bioengineering.stanford.edu/people/</w:t>
      </w:r>
      <w:proofErr w:type="spellStart"/>
      <w:r w:rsidRPr="006843B2">
        <w:rPr>
          <w:sz w:val="16"/>
          <w:szCs w:val="16"/>
        </w:rPr>
        <w:t>paul</w:t>
      </w:r>
      <w:proofErr w:type="spellEnd"/>
      <w:r w:rsidRPr="006843B2">
        <w:rPr>
          <w:sz w:val="16"/>
          <w:szCs w:val="16"/>
        </w:rPr>
        <w:t xml:space="preserve">-yock. Accessed 6 Sept. 2025. </w:t>
      </w:r>
    </w:p>
    <w:p w14:paraId="086E1D2C" w14:textId="77777777" w:rsidR="006843B2" w:rsidRPr="006843B2" w:rsidRDefault="006843B2" w:rsidP="006843B2">
      <w:pPr>
        <w:rPr>
          <w:sz w:val="16"/>
          <w:szCs w:val="16"/>
        </w:rPr>
      </w:pPr>
      <w:r w:rsidRPr="006843B2">
        <w:rPr>
          <w:sz w:val="16"/>
          <w:szCs w:val="16"/>
        </w:rPr>
        <w:t xml:space="preserve">Zhao, Renee. “Renee Zhao.” </w:t>
      </w:r>
      <w:r w:rsidRPr="006843B2">
        <w:rPr>
          <w:i/>
          <w:iCs/>
          <w:sz w:val="16"/>
          <w:szCs w:val="16"/>
        </w:rPr>
        <w:t>Stanford Profiles</w:t>
      </w:r>
      <w:r w:rsidRPr="006843B2">
        <w:rPr>
          <w:sz w:val="16"/>
          <w:szCs w:val="16"/>
        </w:rPr>
        <w:t xml:space="preserve">, profiles.stanford.edu/264302. Accessed 6 Sept. 2025. </w:t>
      </w:r>
    </w:p>
    <w:p w14:paraId="3FD811B3" w14:textId="77777777" w:rsidR="006843B2" w:rsidRPr="006843B2" w:rsidRDefault="006843B2" w:rsidP="006843B2">
      <w:pPr>
        <w:rPr>
          <w:sz w:val="16"/>
          <w:szCs w:val="16"/>
        </w:rPr>
      </w:pPr>
      <w:proofErr w:type="spellStart"/>
      <w:r w:rsidRPr="006843B2">
        <w:rPr>
          <w:sz w:val="16"/>
          <w:szCs w:val="16"/>
        </w:rPr>
        <w:t>Castañón</w:t>
      </w:r>
      <w:proofErr w:type="spellEnd"/>
      <w:r w:rsidRPr="006843B2">
        <w:rPr>
          <w:sz w:val="16"/>
          <w:szCs w:val="16"/>
        </w:rPr>
        <w:t xml:space="preserve">, Laura. “Stanford Scientists Develop Game-Changing New Way </w:t>
      </w:r>
      <w:proofErr w:type="gramStart"/>
      <w:r w:rsidRPr="006843B2">
        <w:rPr>
          <w:sz w:val="16"/>
          <w:szCs w:val="16"/>
        </w:rPr>
        <w:t>To</w:t>
      </w:r>
      <w:proofErr w:type="gramEnd"/>
      <w:r w:rsidRPr="006843B2">
        <w:rPr>
          <w:sz w:val="16"/>
          <w:szCs w:val="16"/>
        </w:rPr>
        <w:t xml:space="preserve"> Treat Stroke.” </w:t>
      </w:r>
      <w:proofErr w:type="spellStart"/>
      <w:r w:rsidRPr="006843B2">
        <w:rPr>
          <w:i/>
          <w:iCs/>
          <w:sz w:val="16"/>
          <w:szCs w:val="16"/>
        </w:rPr>
        <w:t>SciTechDaily</w:t>
      </w:r>
      <w:proofErr w:type="spellEnd"/>
      <w:r w:rsidRPr="006843B2">
        <w:rPr>
          <w:sz w:val="16"/>
          <w:szCs w:val="16"/>
        </w:rPr>
        <w:t xml:space="preserve">, Stanford University, 13 June 2025, scitechdaily.com/stanford-scientists-develop-game-changing-new-way-to-treat-stroke/. </w:t>
      </w:r>
    </w:p>
    <w:p w14:paraId="5F2BCC3A" w14:textId="77777777" w:rsidR="006843B2" w:rsidRPr="006843B2" w:rsidRDefault="006843B2" w:rsidP="006843B2">
      <w:pPr>
        <w:rPr>
          <w:sz w:val="16"/>
          <w:szCs w:val="16"/>
        </w:rPr>
      </w:pPr>
      <w:r w:rsidRPr="006843B2">
        <w:rPr>
          <w:sz w:val="16"/>
          <w:szCs w:val="16"/>
        </w:rPr>
        <w:t xml:space="preserve">Chang, Yilong, et al. “Milli-Spinner Thrombectomy.” </w:t>
      </w:r>
      <w:r w:rsidRPr="006843B2">
        <w:rPr>
          <w:i/>
          <w:iCs/>
          <w:sz w:val="16"/>
          <w:szCs w:val="16"/>
        </w:rPr>
        <w:t>Nature News</w:t>
      </w:r>
      <w:r w:rsidRPr="006843B2">
        <w:rPr>
          <w:sz w:val="16"/>
          <w:szCs w:val="16"/>
        </w:rPr>
        <w:t xml:space="preserve">, Nature Publishing Group, 4 June 2025, www.nature.com/articles/s41586-025-09049-0. </w:t>
      </w:r>
    </w:p>
    <w:p w14:paraId="2E46C2DC" w14:textId="77777777" w:rsidR="006843B2" w:rsidRPr="006843B2" w:rsidRDefault="006843B2" w:rsidP="006843B2">
      <w:pPr>
        <w:rPr>
          <w:sz w:val="16"/>
          <w:szCs w:val="16"/>
        </w:rPr>
      </w:pPr>
      <w:r w:rsidRPr="006843B2">
        <w:rPr>
          <w:sz w:val="16"/>
          <w:szCs w:val="16"/>
        </w:rPr>
        <w:t xml:space="preserve">Lyaker, Michael R, et al. “Arterial Embolism.” </w:t>
      </w:r>
      <w:r w:rsidRPr="006843B2">
        <w:rPr>
          <w:i/>
          <w:iCs/>
          <w:sz w:val="16"/>
          <w:szCs w:val="16"/>
        </w:rPr>
        <w:t>International Journal of Critical Illness and Injury Science -NCBI</w:t>
      </w:r>
      <w:r w:rsidRPr="006843B2">
        <w:rPr>
          <w:sz w:val="16"/>
          <w:szCs w:val="16"/>
        </w:rPr>
        <w:t xml:space="preserve">, U.S. National Library of Medicine, Jan. 2013, pmc.ncbi.nlm.nih.gov/articles/PMC3665125/. </w:t>
      </w:r>
    </w:p>
    <w:p w14:paraId="6BAE3A13" w14:textId="77777777" w:rsidR="006843B2" w:rsidRPr="006843B2" w:rsidRDefault="006843B2" w:rsidP="006843B2">
      <w:pPr>
        <w:rPr>
          <w:sz w:val="16"/>
          <w:szCs w:val="16"/>
        </w:rPr>
      </w:pPr>
      <w:r w:rsidRPr="006843B2">
        <w:rPr>
          <w:sz w:val="16"/>
          <w:szCs w:val="16"/>
        </w:rPr>
        <w:t xml:space="preserve">“Magnetic Milli Spinner for Robotic Endovascular Surgery.” </w:t>
      </w:r>
      <w:r w:rsidRPr="006843B2">
        <w:rPr>
          <w:i/>
          <w:iCs/>
          <w:sz w:val="16"/>
          <w:szCs w:val="16"/>
        </w:rPr>
        <w:t>YouTube - Zhao Lab</w:t>
      </w:r>
      <w:r w:rsidRPr="006843B2">
        <w:rPr>
          <w:sz w:val="16"/>
          <w:szCs w:val="16"/>
        </w:rPr>
        <w:t xml:space="preserve">, 5 May 2025, www.youtube.com/watch?v=FBA4I3fIBMU. </w:t>
      </w:r>
    </w:p>
    <w:p w14:paraId="15F6E809" w14:textId="77777777" w:rsidR="006843B2" w:rsidRPr="006843B2" w:rsidRDefault="006843B2" w:rsidP="006843B2">
      <w:pPr>
        <w:rPr>
          <w:sz w:val="16"/>
          <w:szCs w:val="16"/>
        </w:rPr>
      </w:pPr>
      <w:r w:rsidRPr="006843B2">
        <w:rPr>
          <w:sz w:val="16"/>
          <w:szCs w:val="16"/>
        </w:rPr>
        <w:t xml:space="preserve">Martini, Elisa. “Milli-Spinner Promises Faster and Safer Blood Clot Removal.” </w:t>
      </w:r>
      <w:r w:rsidRPr="006843B2">
        <w:rPr>
          <w:i/>
          <w:iCs/>
          <w:sz w:val="16"/>
          <w:szCs w:val="16"/>
        </w:rPr>
        <w:t>Nature News</w:t>
      </w:r>
      <w:r w:rsidRPr="006843B2">
        <w:rPr>
          <w:sz w:val="16"/>
          <w:szCs w:val="16"/>
        </w:rPr>
        <w:t xml:space="preserve">, Nature Publishing Group, 1 July 2025, www.nature.com/articles/s44161-025-00690-6. </w:t>
      </w:r>
    </w:p>
    <w:p w14:paraId="3C3061EF" w14:textId="77777777" w:rsidR="006843B2" w:rsidRPr="006843B2" w:rsidRDefault="006843B2" w:rsidP="006843B2">
      <w:pPr>
        <w:rPr>
          <w:sz w:val="16"/>
          <w:szCs w:val="16"/>
        </w:rPr>
      </w:pPr>
      <w:r w:rsidRPr="006843B2">
        <w:rPr>
          <w:sz w:val="16"/>
          <w:szCs w:val="16"/>
        </w:rPr>
        <w:t xml:space="preserve">“Milli-Spinner Geometric Optimization for Suction.” </w:t>
      </w:r>
      <w:r w:rsidRPr="006843B2">
        <w:rPr>
          <w:i/>
          <w:iCs/>
          <w:sz w:val="16"/>
          <w:szCs w:val="16"/>
        </w:rPr>
        <w:t>YouTube - Zhao Lab</w:t>
      </w:r>
      <w:r w:rsidRPr="006843B2">
        <w:rPr>
          <w:sz w:val="16"/>
          <w:szCs w:val="16"/>
        </w:rPr>
        <w:t xml:space="preserve">, 5 July 2025, www.youtube.com/watch?v=2ymJBaWeFeE. </w:t>
      </w:r>
    </w:p>
    <w:p w14:paraId="2729DE4D" w14:textId="77777777" w:rsidR="006843B2" w:rsidRPr="006843B2" w:rsidRDefault="006843B2" w:rsidP="006843B2">
      <w:pPr>
        <w:rPr>
          <w:sz w:val="16"/>
          <w:szCs w:val="16"/>
        </w:rPr>
      </w:pPr>
      <w:r w:rsidRPr="006843B2">
        <w:rPr>
          <w:sz w:val="16"/>
          <w:szCs w:val="16"/>
        </w:rPr>
        <w:t xml:space="preserve">“Milli-Spinner Medical Devices.” </w:t>
      </w:r>
      <w:r w:rsidRPr="006843B2">
        <w:rPr>
          <w:i/>
          <w:iCs/>
          <w:sz w:val="16"/>
          <w:szCs w:val="16"/>
        </w:rPr>
        <w:t>Stanford | Zhao Lab</w:t>
      </w:r>
      <w:r w:rsidRPr="006843B2">
        <w:rPr>
          <w:sz w:val="16"/>
          <w:szCs w:val="16"/>
        </w:rPr>
        <w:t xml:space="preserve">, Stanford University, zhaolab.stanford.edu/research/milli-spinner-medical-devices. Accessed 6 Sept. 2025. </w:t>
      </w:r>
    </w:p>
    <w:p w14:paraId="0C41E699" w14:textId="77777777" w:rsidR="006843B2" w:rsidRPr="006843B2" w:rsidRDefault="006843B2" w:rsidP="006843B2">
      <w:pPr>
        <w:rPr>
          <w:sz w:val="16"/>
          <w:szCs w:val="16"/>
        </w:rPr>
      </w:pPr>
      <w:r w:rsidRPr="006843B2">
        <w:rPr>
          <w:sz w:val="16"/>
          <w:szCs w:val="16"/>
        </w:rPr>
        <w:t xml:space="preserve">“Milli-Spinner Thrombectomy Device for Clot Removal.” </w:t>
      </w:r>
      <w:r w:rsidRPr="006843B2">
        <w:rPr>
          <w:i/>
          <w:iCs/>
          <w:sz w:val="16"/>
          <w:szCs w:val="16"/>
        </w:rPr>
        <w:t>Stanford Office of Technology Licensing</w:t>
      </w:r>
      <w:r w:rsidRPr="006843B2">
        <w:rPr>
          <w:sz w:val="16"/>
          <w:szCs w:val="16"/>
        </w:rPr>
        <w:t xml:space="preserve">, Stanford University, otl.stanford.edu/researchers/high-impact-technology-hit-fund/hit-portfolio%23lifesciences/milli-spinner-thrombectomy. Accessed 7 Sept. 2025. </w:t>
      </w:r>
    </w:p>
    <w:p w14:paraId="57383F04" w14:textId="42F60DCE" w:rsidR="006843B2" w:rsidRPr="006843B2" w:rsidRDefault="006843B2" w:rsidP="006843B2">
      <w:pPr>
        <w:rPr>
          <w:sz w:val="16"/>
          <w:szCs w:val="16"/>
        </w:rPr>
      </w:pPr>
      <w:r w:rsidRPr="006843B2">
        <w:rPr>
          <w:sz w:val="16"/>
          <w:szCs w:val="16"/>
        </w:rPr>
        <w:t>Zhao</w:t>
      </w:r>
      <w:r>
        <w:rPr>
          <w:sz w:val="16"/>
          <w:szCs w:val="16"/>
        </w:rPr>
        <w:t>,</w:t>
      </w:r>
      <w:r w:rsidRPr="006843B2">
        <w:rPr>
          <w:sz w:val="16"/>
          <w:szCs w:val="16"/>
        </w:rPr>
        <w:t xml:space="preserve"> Renee. “</w:t>
      </w:r>
      <w:proofErr w:type="spellStart"/>
      <w:r w:rsidRPr="006843B2">
        <w:rPr>
          <w:sz w:val="16"/>
          <w:szCs w:val="16"/>
        </w:rPr>
        <w:t>PatentGuru</w:t>
      </w:r>
      <w:proofErr w:type="spellEnd"/>
      <w:r w:rsidRPr="006843B2">
        <w:rPr>
          <w:sz w:val="16"/>
          <w:szCs w:val="16"/>
        </w:rPr>
        <w:t xml:space="preserve"> - Inventor: Renee Zhao.” </w:t>
      </w:r>
      <w:proofErr w:type="spellStart"/>
      <w:r w:rsidRPr="006843B2">
        <w:rPr>
          <w:i/>
          <w:iCs/>
          <w:sz w:val="16"/>
          <w:szCs w:val="16"/>
        </w:rPr>
        <w:t>PatentGuru</w:t>
      </w:r>
      <w:proofErr w:type="spellEnd"/>
      <w:r w:rsidRPr="006843B2">
        <w:rPr>
          <w:sz w:val="16"/>
          <w:szCs w:val="16"/>
        </w:rPr>
        <w:t xml:space="preserve">, www.patentguru.com/inventor/zhao-renee. Accessed 7 Sept. 2025. </w:t>
      </w:r>
    </w:p>
    <w:p w14:paraId="23D66894" w14:textId="77777777" w:rsidR="006843B2" w:rsidRPr="006843B2" w:rsidRDefault="006843B2" w:rsidP="006843B2">
      <w:pPr>
        <w:rPr>
          <w:sz w:val="16"/>
          <w:szCs w:val="16"/>
        </w:rPr>
      </w:pPr>
      <w:r w:rsidRPr="006843B2">
        <w:rPr>
          <w:sz w:val="16"/>
          <w:szCs w:val="16"/>
        </w:rPr>
        <w:t xml:space="preserve">Reporters, Stanford. “A Game-Changing Way to Treat Stroke | Stanford Report.” </w:t>
      </w:r>
      <w:r w:rsidRPr="006843B2">
        <w:rPr>
          <w:i/>
          <w:iCs/>
          <w:sz w:val="16"/>
          <w:szCs w:val="16"/>
        </w:rPr>
        <w:t>Stanford Report</w:t>
      </w:r>
      <w:r w:rsidRPr="006843B2">
        <w:rPr>
          <w:sz w:val="16"/>
          <w:szCs w:val="16"/>
        </w:rPr>
        <w:t xml:space="preserve">, Stanford University, news.stanford.edu/stories/2025/06/stroke-treatment-technology-remove-blood-clots-heart-attacks. Accessed 6 Sept. 2025. </w:t>
      </w:r>
    </w:p>
    <w:p w14:paraId="7376AD5C" w14:textId="77777777" w:rsidR="006843B2" w:rsidRPr="006843B2" w:rsidRDefault="006843B2" w:rsidP="006843B2">
      <w:pPr>
        <w:rPr>
          <w:sz w:val="16"/>
          <w:szCs w:val="16"/>
        </w:rPr>
      </w:pPr>
      <w:r w:rsidRPr="006843B2">
        <w:rPr>
          <w:sz w:val="16"/>
          <w:szCs w:val="16"/>
        </w:rPr>
        <w:lastRenderedPageBreak/>
        <w:t xml:space="preserve">Reporters, Stanford. “A Game-Changing Way to Treat Stroke.” </w:t>
      </w:r>
      <w:r w:rsidRPr="006843B2">
        <w:rPr>
          <w:i/>
          <w:iCs/>
          <w:sz w:val="16"/>
          <w:szCs w:val="16"/>
        </w:rPr>
        <w:t>Stanford Bio-X</w:t>
      </w:r>
      <w:r w:rsidRPr="006843B2">
        <w:rPr>
          <w:sz w:val="16"/>
          <w:szCs w:val="16"/>
        </w:rPr>
        <w:t>, Stanford Report News, 4 June 2025, biox.stanford.edu/highlight/game-changing-way-treat-</w:t>
      </w:r>
      <w:proofErr w:type="gramStart"/>
      <w:r w:rsidRPr="006843B2">
        <w:rPr>
          <w:sz w:val="16"/>
          <w:szCs w:val="16"/>
        </w:rPr>
        <w:t>stroke#:</w:t>
      </w:r>
      <w:proofErr w:type="gramEnd"/>
      <w:r w:rsidRPr="006843B2">
        <w:rPr>
          <w:sz w:val="16"/>
          <w:szCs w:val="16"/>
        </w:rPr>
        <w:t xml:space="preserve">~:text=Knowing%20the%20difference%20it%20could,fellow%20of%20Sarafan%20ChEM%2DH. </w:t>
      </w:r>
    </w:p>
    <w:p w14:paraId="2AE59A15" w14:textId="77777777" w:rsidR="006843B2" w:rsidRPr="006843B2" w:rsidRDefault="006843B2" w:rsidP="006843B2">
      <w:pPr>
        <w:rPr>
          <w:sz w:val="16"/>
          <w:szCs w:val="16"/>
        </w:rPr>
      </w:pPr>
      <w:r w:rsidRPr="006843B2">
        <w:rPr>
          <w:sz w:val="16"/>
          <w:szCs w:val="16"/>
        </w:rPr>
        <w:t xml:space="preserve">Reporters, Stanford. “High Impact Technology Fund Clears the Path to Commercialization | Stanford Report.” </w:t>
      </w:r>
      <w:r w:rsidRPr="006843B2">
        <w:rPr>
          <w:i/>
          <w:iCs/>
          <w:sz w:val="16"/>
          <w:szCs w:val="16"/>
        </w:rPr>
        <w:t>Stanford Report</w:t>
      </w:r>
      <w:r w:rsidRPr="006843B2">
        <w:rPr>
          <w:sz w:val="16"/>
          <w:szCs w:val="16"/>
        </w:rPr>
        <w:t xml:space="preserve">, Stanford University, news.stanford.edu/stories/2024/06/high-impact-technology-fund. Accessed 7 Sept. 2025. </w:t>
      </w:r>
    </w:p>
    <w:p w14:paraId="4554F49D" w14:textId="587D845D" w:rsidR="006843B2" w:rsidRPr="006843B2" w:rsidRDefault="006843B2" w:rsidP="006843B2">
      <w:pPr>
        <w:rPr>
          <w:sz w:val="16"/>
          <w:szCs w:val="16"/>
        </w:rPr>
      </w:pPr>
      <w:r w:rsidRPr="006843B2">
        <w:rPr>
          <w:sz w:val="16"/>
          <w:szCs w:val="16"/>
        </w:rPr>
        <w:t>Wu</w:t>
      </w:r>
      <w:r>
        <w:rPr>
          <w:sz w:val="16"/>
          <w:szCs w:val="16"/>
        </w:rPr>
        <w:t xml:space="preserve">, </w:t>
      </w:r>
      <w:r w:rsidRPr="006843B2">
        <w:rPr>
          <w:sz w:val="16"/>
          <w:szCs w:val="16"/>
        </w:rPr>
        <w:t xml:space="preserve">Shuai. “Magnetic Milli-Spinner for Robotic Endovascular Surgery.” </w:t>
      </w:r>
      <w:r w:rsidRPr="006843B2">
        <w:rPr>
          <w:i/>
          <w:iCs/>
          <w:sz w:val="16"/>
          <w:szCs w:val="16"/>
        </w:rPr>
        <w:t>ResearchGate</w:t>
      </w:r>
      <w:r w:rsidRPr="006843B2">
        <w:rPr>
          <w:sz w:val="16"/>
          <w:szCs w:val="16"/>
        </w:rPr>
        <w:t xml:space="preserve">, Stanford University | Zhao Lab , Oct. 2024, zhaolab.stanford.edu/magnetic-milli-spinner-robotic-endovascular-surgery. </w:t>
      </w:r>
    </w:p>
    <w:p w14:paraId="673914D5" w14:textId="77777777" w:rsidR="006843B2" w:rsidRPr="006843B2" w:rsidRDefault="006843B2" w:rsidP="006843B2">
      <w:pPr>
        <w:rPr>
          <w:sz w:val="16"/>
          <w:szCs w:val="16"/>
        </w:rPr>
      </w:pPr>
      <w:r w:rsidRPr="006843B2">
        <w:rPr>
          <w:sz w:val="16"/>
          <w:szCs w:val="16"/>
        </w:rPr>
        <w:t xml:space="preserve">“Spinner Device for Kidney Stone and Dust Removal - Docket #: S24-093.” </w:t>
      </w:r>
      <w:r w:rsidRPr="006843B2">
        <w:rPr>
          <w:i/>
          <w:iCs/>
          <w:sz w:val="16"/>
          <w:szCs w:val="16"/>
        </w:rPr>
        <w:t>Stanford | Explore Technologies</w:t>
      </w:r>
      <w:r w:rsidRPr="006843B2">
        <w:rPr>
          <w:sz w:val="16"/>
          <w:szCs w:val="16"/>
        </w:rPr>
        <w:t xml:space="preserve">, Stanford University, techfinder.stanford.edu/technology/spinner-device-kidney-stone-and-dust-removal. Accessed 7 Sept. 2025. </w:t>
      </w:r>
    </w:p>
    <w:p w14:paraId="13E11B81" w14:textId="77777777" w:rsidR="006843B2" w:rsidRPr="006843B2" w:rsidRDefault="006843B2" w:rsidP="006843B2">
      <w:pPr>
        <w:rPr>
          <w:sz w:val="16"/>
          <w:szCs w:val="16"/>
        </w:rPr>
      </w:pPr>
      <w:r w:rsidRPr="006843B2">
        <w:rPr>
          <w:sz w:val="16"/>
          <w:szCs w:val="16"/>
        </w:rPr>
        <w:t xml:space="preserve">Taneja, Shweta. “Seeing Silicon: A Bot to Tackle Blood Clots.” </w:t>
      </w:r>
      <w:r w:rsidRPr="006843B2">
        <w:rPr>
          <w:i/>
          <w:iCs/>
          <w:sz w:val="16"/>
          <w:szCs w:val="16"/>
        </w:rPr>
        <w:t>Hindustan Times</w:t>
      </w:r>
      <w:r w:rsidRPr="006843B2">
        <w:rPr>
          <w:sz w:val="16"/>
          <w:szCs w:val="16"/>
        </w:rPr>
        <w:t xml:space="preserve">, 19 Aug. 2025, www.hindustantimes.com/opinion/seeing-silicon-a-bot-to-tackle-blood-clots-101755579125832.html. </w:t>
      </w:r>
    </w:p>
    <w:p w14:paraId="3DE8DB76" w14:textId="77777777" w:rsidR="006843B2" w:rsidRPr="006843B2" w:rsidRDefault="006843B2" w:rsidP="006843B2">
      <w:pPr>
        <w:rPr>
          <w:sz w:val="16"/>
          <w:szCs w:val="16"/>
        </w:rPr>
      </w:pPr>
      <w:r w:rsidRPr="006843B2">
        <w:rPr>
          <w:sz w:val="16"/>
          <w:szCs w:val="16"/>
        </w:rPr>
        <w:t xml:space="preserve">“WO2025038507 - DEVICES, SYSTEMS, AND METHODS FOR PERFORMING THROMBECTOMY PROCEDURES.” </w:t>
      </w:r>
      <w:r w:rsidRPr="006843B2">
        <w:rPr>
          <w:i/>
          <w:iCs/>
          <w:sz w:val="16"/>
          <w:szCs w:val="16"/>
        </w:rPr>
        <w:t>World Intellectual Property Organization (WIPO)</w:t>
      </w:r>
      <w:r w:rsidRPr="006843B2">
        <w:rPr>
          <w:sz w:val="16"/>
          <w:szCs w:val="16"/>
        </w:rPr>
        <w:t>, patentscope.wipo.int/search/</w:t>
      </w:r>
      <w:proofErr w:type="spellStart"/>
      <w:r w:rsidRPr="006843B2">
        <w:rPr>
          <w:sz w:val="16"/>
          <w:szCs w:val="16"/>
        </w:rPr>
        <w:t>en</w:t>
      </w:r>
      <w:proofErr w:type="spellEnd"/>
      <w:r w:rsidRPr="006843B2">
        <w:rPr>
          <w:sz w:val="16"/>
          <w:szCs w:val="16"/>
        </w:rPr>
        <w:t xml:space="preserve">/WO2025038507. Accessed 7 Sept. 2025. </w:t>
      </w:r>
    </w:p>
    <w:p w14:paraId="1806952E" w14:textId="3D5E1CC4" w:rsidR="00397997" w:rsidRPr="00397997" w:rsidRDefault="006843B2" w:rsidP="007C07C0">
      <w:pPr>
        <w:rPr>
          <w:b/>
          <w:bCs/>
        </w:rPr>
      </w:pPr>
      <w:r w:rsidRPr="006843B2">
        <w:rPr>
          <w:sz w:val="16"/>
          <w:szCs w:val="16"/>
        </w:rPr>
        <w:t xml:space="preserve">Yilong Chang, et al. “Milli-Spinner Thrombectomy - PubMed.” </w:t>
      </w:r>
      <w:proofErr w:type="spellStart"/>
      <w:r w:rsidRPr="006843B2">
        <w:rPr>
          <w:i/>
          <w:iCs/>
          <w:sz w:val="16"/>
          <w:szCs w:val="16"/>
        </w:rPr>
        <w:t>Pubmed</w:t>
      </w:r>
      <w:proofErr w:type="spellEnd"/>
      <w:r w:rsidRPr="006843B2">
        <w:rPr>
          <w:i/>
          <w:iCs/>
          <w:sz w:val="16"/>
          <w:szCs w:val="16"/>
        </w:rPr>
        <w:t xml:space="preserve"> </w:t>
      </w:r>
      <w:r w:rsidRPr="006843B2">
        <w:rPr>
          <w:sz w:val="16"/>
          <w:szCs w:val="16"/>
        </w:rPr>
        <w:t xml:space="preserve">, U.S. National Library of Medicine, pubmed.ncbi.nlm.nih.gov/40468076/. Accessed 6 Sept. 2025. </w:t>
      </w:r>
    </w:p>
    <w:sectPr w:rsidR="00397997" w:rsidRPr="00397997" w:rsidSect="001A6F7F">
      <w:footerReference w:type="default" r:id="rId23"/>
      <w:headerReference w:type="first" r:id="rId24"/>
      <w:footerReference w:type="first" r:id="rId25"/>
      <w:pgSz w:w="12240" w:h="15840"/>
      <w:pgMar w:top="1440" w:right="1440" w:bottom="1440" w:left="1440" w:header="504"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9C9B" w14:textId="77777777" w:rsidR="000C5322" w:rsidRDefault="000C5322" w:rsidP="004935AD">
      <w:pPr>
        <w:spacing w:after="0" w:line="240" w:lineRule="auto"/>
      </w:pPr>
      <w:r>
        <w:separator/>
      </w:r>
    </w:p>
  </w:endnote>
  <w:endnote w:type="continuationSeparator" w:id="0">
    <w:p w14:paraId="34C19773" w14:textId="77777777" w:rsidR="000C5322" w:rsidRDefault="000C5322" w:rsidP="00493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374399"/>
      <w:docPartObj>
        <w:docPartGallery w:val="Page Numbers (Bottom of Page)"/>
        <w:docPartUnique/>
      </w:docPartObj>
    </w:sdtPr>
    <w:sdtEndPr>
      <w:rPr>
        <w:noProof/>
      </w:rPr>
    </w:sdtEndPr>
    <w:sdtContent>
      <w:p w14:paraId="30565296" w14:textId="433981F1" w:rsidR="00B600F7" w:rsidRDefault="00B600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F3D8DF" w14:textId="27B0D30A" w:rsidR="00B600F7" w:rsidRDefault="009A68D1" w:rsidP="009A68D1">
    <w:pPr>
      <w:pStyle w:val="Footer"/>
      <w:tabs>
        <w:tab w:val="left" w:pos="1215"/>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92F2" w14:textId="276AB0AE" w:rsidR="0045494D" w:rsidRDefault="0045494D">
    <w:pPr>
      <w:pStyle w:val="Footer"/>
      <w:jc w:val="right"/>
    </w:pPr>
  </w:p>
  <w:p w14:paraId="14762CB4" w14:textId="77777777" w:rsidR="0045494D" w:rsidRDefault="00454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FD9C" w14:textId="77777777" w:rsidR="000C5322" w:rsidRDefault="000C5322" w:rsidP="004935AD">
      <w:pPr>
        <w:spacing w:after="0" w:line="240" w:lineRule="auto"/>
      </w:pPr>
      <w:r>
        <w:separator/>
      </w:r>
    </w:p>
  </w:footnote>
  <w:footnote w:type="continuationSeparator" w:id="0">
    <w:p w14:paraId="7062ECFE" w14:textId="77777777" w:rsidR="000C5322" w:rsidRDefault="000C5322" w:rsidP="00493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C1AF" w14:textId="2E0FBF4C" w:rsidR="0045494D" w:rsidRDefault="0045494D" w:rsidP="0045494D">
    <w:pPr>
      <w:pStyle w:val="Header"/>
      <w:tabs>
        <w:tab w:val="left" w:pos="885"/>
      </w:tabs>
    </w:pPr>
    <w:r>
      <w:t xml:space="preserve">Medical Device </w:t>
    </w:r>
    <w:r w:rsidR="00444922">
      <w:t xml:space="preserve">Technology </w:t>
    </w:r>
    <w:r>
      <w:t>Report</w:t>
    </w:r>
    <w:r>
      <w:tab/>
      <w:t xml:space="preserve">                       </w:t>
    </w:r>
    <w:r w:rsidR="00444922">
      <w:t xml:space="preserve"> </w:t>
    </w:r>
    <w:r>
      <w:t xml:space="preserve">                              Jacob Herrick</w:t>
    </w:r>
  </w:p>
  <w:p w14:paraId="3068ABB6" w14:textId="27680E8F" w:rsidR="00F46E80" w:rsidRDefault="0042062D" w:rsidP="001A7B77">
    <w:pPr>
      <w:pStyle w:val="Header"/>
      <w:tabs>
        <w:tab w:val="left" w:pos="885"/>
      </w:tabs>
    </w:pPr>
    <w:r>
      <w:t>9</w:t>
    </w:r>
    <w:r w:rsidR="0045494D">
      <w:t xml:space="preserve"> September 2025                                                                                 </w:t>
    </w:r>
    <w:r w:rsidR="00F46E80">
      <w:t xml:space="preserve">       Email:</w:t>
    </w:r>
    <w:r w:rsidR="001A7B77">
      <w:t xml:space="preserve"> </w:t>
    </w:r>
    <w:hyperlink r:id="rId1" w:history="1">
      <w:r w:rsidR="00F46E80" w:rsidRPr="00F46E80">
        <w:t>jherrick.biz@gmail.com</w:t>
      </w:r>
    </w:hyperlink>
    <w:r w:rsidR="00F46E80">
      <w:tab/>
    </w:r>
  </w:p>
  <w:p w14:paraId="6DBBAC0F" w14:textId="64EB32FB" w:rsidR="00F46E80" w:rsidRDefault="00F46E80" w:rsidP="00F46E80">
    <w:pPr>
      <w:pStyle w:val="Header"/>
      <w:tabs>
        <w:tab w:val="left" w:pos="885"/>
      </w:tabs>
      <w:spacing w:line="360" w:lineRule="auto"/>
      <w:jc w:val="center"/>
    </w:pPr>
    <w:r>
      <w:t xml:space="preserve">                                                                                                            GitHub: </w:t>
    </w:r>
    <w:r w:rsidRPr="00F46E80">
      <w:t>Jacob-Herrick</w:t>
    </w:r>
    <w:r>
      <w:t xml:space="preserve">         </w:t>
    </w:r>
    <w:r w:rsidR="0045494D">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53310"/>
    <w:multiLevelType w:val="hybridMultilevel"/>
    <w:tmpl w:val="1D860A7C"/>
    <w:lvl w:ilvl="0" w:tplc="7398333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8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50"/>
    <w:rsid w:val="00000629"/>
    <w:rsid w:val="00004F23"/>
    <w:rsid w:val="00013A0A"/>
    <w:rsid w:val="00036542"/>
    <w:rsid w:val="00043638"/>
    <w:rsid w:val="00055709"/>
    <w:rsid w:val="000802C4"/>
    <w:rsid w:val="000875A8"/>
    <w:rsid w:val="00094D14"/>
    <w:rsid w:val="00096AA3"/>
    <w:rsid w:val="000A4CE0"/>
    <w:rsid w:val="000B275D"/>
    <w:rsid w:val="000B3D72"/>
    <w:rsid w:val="000C0586"/>
    <w:rsid w:val="000C5322"/>
    <w:rsid w:val="000D2F38"/>
    <w:rsid w:val="000F3963"/>
    <w:rsid w:val="000F4C4E"/>
    <w:rsid w:val="000F7418"/>
    <w:rsid w:val="00100B7C"/>
    <w:rsid w:val="00121121"/>
    <w:rsid w:val="00144019"/>
    <w:rsid w:val="0015289C"/>
    <w:rsid w:val="001528D4"/>
    <w:rsid w:val="00162F51"/>
    <w:rsid w:val="00165C5D"/>
    <w:rsid w:val="00167B15"/>
    <w:rsid w:val="00170F98"/>
    <w:rsid w:val="0017147A"/>
    <w:rsid w:val="00171991"/>
    <w:rsid w:val="00192937"/>
    <w:rsid w:val="001A5B47"/>
    <w:rsid w:val="001A6F7F"/>
    <w:rsid w:val="001A7B77"/>
    <w:rsid w:val="001B23F7"/>
    <w:rsid w:val="001B2879"/>
    <w:rsid w:val="001B550D"/>
    <w:rsid w:val="001C1A87"/>
    <w:rsid w:val="001C79EF"/>
    <w:rsid w:val="001D44E2"/>
    <w:rsid w:val="001D73B5"/>
    <w:rsid w:val="001E200A"/>
    <w:rsid w:val="001E5D81"/>
    <w:rsid w:val="001F7D67"/>
    <w:rsid w:val="002007B1"/>
    <w:rsid w:val="002144D3"/>
    <w:rsid w:val="00216C7A"/>
    <w:rsid w:val="00226020"/>
    <w:rsid w:val="00233A83"/>
    <w:rsid w:val="00244107"/>
    <w:rsid w:val="0024534A"/>
    <w:rsid w:val="0024690A"/>
    <w:rsid w:val="00265838"/>
    <w:rsid w:val="00273925"/>
    <w:rsid w:val="002744DC"/>
    <w:rsid w:val="0028612D"/>
    <w:rsid w:val="00286E81"/>
    <w:rsid w:val="00291DC0"/>
    <w:rsid w:val="002A08E7"/>
    <w:rsid w:val="002B7EBB"/>
    <w:rsid w:val="002C181F"/>
    <w:rsid w:val="002C5E2B"/>
    <w:rsid w:val="002C7634"/>
    <w:rsid w:val="002D58E8"/>
    <w:rsid w:val="002E3FDF"/>
    <w:rsid w:val="002E596E"/>
    <w:rsid w:val="00300968"/>
    <w:rsid w:val="00322E4A"/>
    <w:rsid w:val="00331DB7"/>
    <w:rsid w:val="00341B2F"/>
    <w:rsid w:val="00342EA9"/>
    <w:rsid w:val="00352587"/>
    <w:rsid w:val="003541F1"/>
    <w:rsid w:val="00356CE9"/>
    <w:rsid w:val="003722F7"/>
    <w:rsid w:val="0037542A"/>
    <w:rsid w:val="003761B8"/>
    <w:rsid w:val="0037772F"/>
    <w:rsid w:val="00385050"/>
    <w:rsid w:val="00397997"/>
    <w:rsid w:val="003A7463"/>
    <w:rsid w:val="003B6BF4"/>
    <w:rsid w:val="003D2B56"/>
    <w:rsid w:val="003D5573"/>
    <w:rsid w:val="003D578E"/>
    <w:rsid w:val="003E72D0"/>
    <w:rsid w:val="003F5AA3"/>
    <w:rsid w:val="00400228"/>
    <w:rsid w:val="004156FF"/>
    <w:rsid w:val="004163DB"/>
    <w:rsid w:val="004165FC"/>
    <w:rsid w:val="0042062D"/>
    <w:rsid w:val="004411DE"/>
    <w:rsid w:val="00442705"/>
    <w:rsid w:val="00444922"/>
    <w:rsid w:val="00446863"/>
    <w:rsid w:val="00447FCA"/>
    <w:rsid w:val="0045494D"/>
    <w:rsid w:val="00465687"/>
    <w:rsid w:val="00465890"/>
    <w:rsid w:val="004666CF"/>
    <w:rsid w:val="004713A2"/>
    <w:rsid w:val="00473DF5"/>
    <w:rsid w:val="004819F8"/>
    <w:rsid w:val="00486839"/>
    <w:rsid w:val="004935AD"/>
    <w:rsid w:val="004A3CF8"/>
    <w:rsid w:val="004A5C13"/>
    <w:rsid w:val="004B664F"/>
    <w:rsid w:val="004C29FA"/>
    <w:rsid w:val="004C3502"/>
    <w:rsid w:val="004D3FE7"/>
    <w:rsid w:val="004E3824"/>
    <w:rsid w:val="004E399E"/>
    <w:rsid w:val="004F13FB"/>
    <w:rsid w:val="004F28DB"/>
    <w:rsid w:val="004F79A3"/>
    <w:rsid w:val="00504A26"/>
    <w:rsid w:val="005104B4"/>
    <w:rsid w:val="00512F16"/>
    <w:rsid w:val="00513936"/>
    <w:rsid w:val="00513C1F"/>
    <w:rsid w:val="00524146"/>
    <w:rsid w:val="00524F11"/>
    <w:rsid w:val="0052722D"/>
    <w:rsid w:val="00531144"/>
    <w:rsid w:val="005373AE"/>
    <w:rsid w:val="005434FF"/>
    <w:rsid w:val="00546B61"/>
    <w:rsid w:val="005547EC"/>
    <w:rsid w:val="00554E75"/>
    <w:rsid w:val="00555F4C"/>
    <w:rsid w:val="00560B22"/>
    <w:rsid w:val="0056514C"/>
    <w:rsid w:val="00571481"/>
    <w:rsid w:val="00571C50"/>
    <w:rsid w:val="0058683F"/>
    <w:rsid w:val="00590000"/>
    <w:rsid w:val="00590535"/>
    <w:rsid w:val="005A009D"/>
    <w:rsid w:val="005A22F9"/>
    <w:rsid w:val="005A7CCC"/>
    <w:rsid w:val="005B145A"/>
    <w:rsid w:val="005B4246"/>
    <w:rsid w:val="005C0936"/>
    <w:rsid w:val="005C4DE5"/>
    <w:rsid w:val="005C6844"/>
    <w:rsid w:val="005D2B75"/>
    <w:rsid w:val="005D4587"/>
    <w:rsid w:val="005D5BE6"/>
    <w:rsid w:val="005D72D7"/>
    <w:rsid w:val="005E57E6"/>
    <w:rsid w:val="005F2828"/>
    <w:rsid w:val="005F5629"/>
    <w:rsid w:val="00600E81"/>
    <w:rsid w:val="00605664"/>
    <w:rsid w:val="006151E5"/>
    <w:rsid w:val="00620387"/>
    <w:rsid w:val="00624CC3"/>
    <w:rsid w:val="00626320"/>
    <w:rsid w:val="00634378"/>
    <w:rsid w:val="0065460D"/>
    <w:rsid w:val="00654632"/>
    <w:rsid w:val="006601EA"/>
    <w:rsid w:val="00661995"/>
    <w:rsid w:val="00661DFC"/>
    <w:rsid w:val="0066229B"/>
    <w:rsid w:val="00663A0A"/>
    <w:rsid w:val="0067083B"/>
    <w:rsid w:val="0067180C"/>
    <w:rsid w:val="00672372"/>
    <w:rsid w:val="00675085"/>
    <w:rsid w:val="0068414B"/>
    <w:rsid w:val="006843B2"/>
    <w:rsid w:val="00686DEB"/>
    <w:rsid w:val="00687DBD"/>
    <w:rsid w:val="006A4B6B"/>
    <w:rsid w:val="006A6754"/>
    <w:rsid w:val="006B020E"/>
    <w:rsid w:val="006B0BFC"/>
    <w:rsid w:val="006B2825"/>
    <w:rsid w:val="006D0897"/>
    <w:rsid w:val="006D2E2F"/>
    <w:rsid w:val="006D2EBD"/>
    <w:rsid w:val="006D47F9"/>
    <w:rsid w:val="006D5FFE"/>
    <w:rsid w:val="006D6571"/>
    <w:rsid w:val="006D7C8C"/>
    <w:rsid w:val="006F2712"/>
    <w:rsid w:val="006F2770"/>
    <w:rsid w:val="006F613F"/>
    <w:rsid w:val="007118C2"/>
    <w:rsid w:val="007140FE"/>
    <w:rsid w:val="00716194"/>
    <w:rsid w:val="00716A9D"/>
    <w:rsid w:val="00720DE4"/>
    <w:rsid w:val="00730B37"/>
    <w:rsid w:val="0073154E"/>
    <w:rsid w:val="00732BA8"/>
    <w:rsid w:val="00733436"/>
    <w:rsid w:val="00743D1F"/>
    <w:rsid w:val="00765FF0"/>
    <w:rsid w:val="0077272C"/>
    <w:rsid w:val="0077576C"/>
    <w:rsid w:val="00785486"/>
    <w:rsid w:val="007A279F"/>
    <w:rsid w:val="007C07C0"/>
    <w:rsid w:val="007C2AFE"/>
    <w:rsid w:val="007C7113"/>
    <w:rsid w:val="007D243A"/>
    <w:rsid w:val="007E0E13"/>
    <w:rsid w:val="007E50B0"/>
    <w:rsid w:val="007E6E6C"/>
    <w:rsid w:val="007E6E9F"/>
    <w:rsid w:val="007F015A"/>
    <w:rsid w:val="007F1031"/>
    <w:rsid w:val="0080763D"/>
    <w:rsid w:val="0080793E"/>
    <w:rsid w:val="00820A4F"/>
    <w:rsid w:val="00822F2F"/>
    <w:rsid w:val="00824174"/>
    <w:rsid w:val="00855BD2"/>
    <w:rsid w:val="00865115"/>
    <w:rsid w:val="00867D10"/>
    <w:rsid w:val="0087459F"/>
    <w:rsid w:val="00882EA1"/>
    <w:rsid w:val="008940C7"/>
    <w:rsid w:val="008966EC"/>
    <w:rsid w:val="008A24CA"/>
    <w:rsid w:val="008B1C9A"/>
    <w:rsid w:val="008B2D7E"/>
    <w:rsid w:val="008C0403"/>
    <w:rsid w:val="008D1EB9"/>
    <w:rsid w:val="008D6189"/>
    <w:rsid w:val="008E4D12"/>
    <w:rsid w:val="008F0358"/>
    <w:rsid w:val="008F3024"/>
    <w:rsid w:val="008F7D36"/>
    <w:rsid w:val="00902BC4"/>
    <w:rsid w:val="00906432"/>
    <w:rsid w:val="00916D89"/>
    <w:rsid w:val="00917BC7"/>
    <w:rsid w:val="009202E9"/>
    <w:rsid w:val="00920569"/>
    <w:rsid w:val="00924E24"/>
    <w:rsid w:val="00927FF9"/>
    <w:rsid w:val="00930135"/>
    <w:rsid w:val="00935243"/>
    <w:rsid w:val="00941FDF"/>
    <w:rsid w:val="00946AE5"/>
    <w:rsid w:val="00957AFB"/>
    <w:rsid w:val="0096713D"/>
    <w:rsid w:val="00971B9C"/>
    <w:rsid w:val="00985C9B"/>
    <w:rsid w:val="00996748"/>
    <w:rsid w:val="009A07DB"/>
    <w:rsid w:val="009A5EC0"/>
    <w:rsid w:val="009A68D1"/>
    <w:rsid w:val="009A6D69"/>
    <w:rsid w:val="009B1410"/>
    <w:rsid w:val="009B726F"/>
    <w:rsid w:val="009B781B"/>
    <w:rsid w:val="009C7669"/>
    <w:rsid w:val="009D10AE"/>
    <w:rsid w:val="009D2BAC"/>
    <w:rsid w:val="009D42F2"/>
    <w:rsid w:val="009E7108"/>
    <w:rsid w:val="009F56DD"/>
    <w:rsid w:val="00A057C4"/>
    <w:rsid w:val="00A05D1B"/>
    <w:rsid w:val="00A071E2"/>
    <w:rsid w:val="00A1754C"/>
    <w:rsid w:val="00A256F4"/>
    <w:rsid w:val="00A26803"/>
    <w:rsid w:val="00A27501"/>
    <w:rsid w:val="00A32015"/>
    <w:rsid w:val="00A34AF3"/>
    <w:rsid w:val="00A373C9"/>
    <w:rsid w:val="00A41CDF"/>
    <w:rsid w:val="00A45C7F"/>
    <w:rsid w:val="00A46FF6"/>
    <w:rsid w:val="00A47716"/>
    <w:rsid w:val="00A51FA2"/>
    <w:rsid w:val="00A700CF"/>
    <w:rsid w:val="00A71613"/>
    <w:rsid w:val="00A7542C"/>
    <w:rsid w:val="00A75FEB"/>
    <w:rsid w:val="00A930B0"/>
    <w:rsid w:val="00A96714"/>
    <w:rsid w:val="00A972B4"/>
    <w:rsid w:val="00A97599"/>
    <w:rsid w:val="00AC0291"/>
    <w:rsid w:val="00AC66D6"/>
    <w:rsid w:val="00AD328F"/>
    <w:rsid w:val="00AE1A0C"/>
    <w:rsid w:val="00AE2613"/>
    <w:rsid w:val="00AE2D92"/>
    <w:rsid w:val="00AE5D8E"/>
    <w:rsid w:val="00AF1317"/>
    <w:rsid w:val="00AF61C9"/>
    <w:rsid w:val="00B1422F"/>
    <w:rsid w:val="00B24735"/>
    <w:rsid w:val="00B269D6"/>
    <w:rsid w:val="00B36442"/>
    <w:rsid w:val="00B401C2"/>
    <w:rsid w:val="00B44DD7"/>
    <w:rsid w:val="00B47179"/>
    <w:rsid w:val="00B5173F"/>
    <w:rsid w:val="00B572B5"/>
    <w:rsid w:val="00B600F7"/>
    <w:rsid w:val="00B6116D"/>
    <w:rsid w:val="00B61FCE"/>
    <w:rsid w:val="00B62C78"/>
    <w:rsid w:val="00B63444"/>
    <w:rsid w:val="00B667DC"/>
    <w:rsid w:val="00B66F03"/>
    <w:rsid w:val="00B6723D"/>
    <w:rsid w:val="00B70D60"/>
    <w:rsid w:val="00B76020"/>
    <w:rsid w:val="00B90105"/>
    <w:rsid w:val="00BB519D"/>
    <w:rsid w:val="00BB5E5A"/>
    <w:rsid w:val="00BC2E75"/>
    <w:rsid w:val="00BC4888"/>
    <w:rsid w:val="00BD58B6"/>
    <w:rsid w:val="00BD64AD"/>
    <w:rsid w:val="00BE1A2B"/>
    <w:rsid w:val="00BE4D60"/>
    <w:rsid w:val="00BF1F12"/>
    <w:rsid w:val="00BF4F7A"/>
    <w:rsid w:val="00C02FD4"/>
    <w:rsid w:val="00C051DF"/>
    <w:rsid w:val="00C14B3D"/>
    <w:rsid w:val="00C2405F"/>
    <w:rsid w:val="00C30DFD"/>
    <w:rsid w:val="00C32D0A"/>
    <w:rsid w:val="00C40C45"/>
    <w:rsid w:val="00C4101C"/>
    <w:rsid w:val="00C505B1"/>
    <w:rsid w:val="00C54D14"/>
    <w:rsid w:val="00C560AF"/>
    <w:rsid w:val="00C64B31"/>
    <w:rsid w:val="00C67F04"/>
    <w:rsid w:val="00C71CD9"/>
    <w:rsid w:val="00C71EAB"/>
    <w:rsid w:val="00C813AA"/>
    <w:rsid w:val="00C86BBF"/>
    <w:rsid w:val="00C94570"/>
    <w:rsid w:val="00C95DC2"/>
    <w:rsid w:val="00CA01DF"/>
    <w:rsid w:val="00CB0EA4"/>
    <w:rsid w:val="00CB460D"/>
    <w:rsid w:val="00CB4D06"/>
    <w:rsid w:val="00CD5A4F"/>
    <w:rsid w:val="00CF2C65"/>
    <w:rsid w:val="00CF6431"/>
    <w:rsid w:val="00D07770"/>
    <w:rsid w:val="00D07A1F"/>
    <w:rsid w:val="00D202A7"/>
    <w:rsid w:val="00D20875"/>
    <w:rsid w:val="00D2128D"/>
    <w:rsid w:val="00D24FC9"/>
    <w:rsid w:val="00D31444"/>
    <w:rsid w:val="00D44386"/>
    <w:rsid w:val="00D44F30"/>
    <w:rsid w:val="00D53403"/>
    <w:rsid w:val="00D54AA2"/>
    <w:rsid w:val="00D57A2E"/>
    <w:rsid w:val="00D61229"/>
    <w:rsid w:val="00D61CCC"/>
    <w:rsid w:val="00D858DA"/>
    <w:rsid w:val="00D975D4"/>
    <w:rsid w:val="00DA2826"/>
    <w:rsid w:val="00DA3F71"/>
    <w:rsid w:val="00DB3801"/>
    <w:rsid w:val="00DC227A"/>
    <w:rsid w:val="00DD0886"/>
    <w:rsid w:val="00DD28BC"/>
    <w:rsid w:val="00DD3FFF"/>
    <w:rsid w:val="00DD5646"/>
    <w:rsid w:val="00DE22E5"/>
    <w:rsid w:val="00DF09D8"/>
    <w:rsid w:val="00DF1B92"/>
    <w:rsid w:val="00E013DD"/>
    <w:rsid w:val="00E01F1B"/>
    <w:rsid w:val="00E074D4"/>
    <w:rsid w:val="00E122FD"/>
    <w:rsid w:val="00E16FEC"/>
    <w:rsid w:val="00E1766F"/>
    <w:rsid w:val="00E23A39"/>
    <w:rsid w:val="00E26FD2"/>
    <w:rsid w:val="00E50D2D"/>
    <w:rsid w:val="00E52B02"/>
    <w:rsid w:val="00E531B2"/>
    <w:rsid w:val="00E57E1F"/>
    <w:rsid w:val="00E6565E"/>
    <w:rsid w:val="00E807B4"/>
    <w:rsid w:val="00E82D83"/>
    <w:rsid w:val="00E86AEA"/>
    <w:rsid w:val="00E94F5E"/>
    <w:rsid w:val="00EB2B6A"/>
    <w:rsid w:val="00EB4138"/>
    <w:rsid w:val="00ED2FFF"/>
    <w:rsid w:val="00ED5ED3"/>
    <w:rsid w:val="00EE303E"/>
    <w:rsid w:val="00EE38AF"/>
    <w:rsid w:val="00EE618E"/>
    <w:rsid w:val="00F02A72"/>
    <w:rsid w:val="00F03440"/>
    <w:rsid w:val="00F12F99"/>
    <w:rsid w:val="00F22850"/>
    <w:rsid w:val="00F2415B"/>
    <w:rsid w:val="00F46E80"/>
    <w:rsid w:val="00F5034A"/>
    <w:rsid w:val="00F5076F"/>
    <w:rsid w:val="00F50F9E"/>
    <w:rsid w:val="00F57EA4"/>
    <w:rsid w:val="00F64C39"/>
    <w:rsid w:val="00F8043C"/>
    <w:rsid w:val="00F8259C"/>
    <w:rsid w:val="00F9502B"/>
    <w:rsid w:val="00F95034"/>
    <w:rsid w:val="00FA4653"/>
    <w:rsid w:val="00FC0A7D"/>
    <w:rsid w:val="00FC3AA8"/>
    <w:rsid w:val="00FC4369"/>
    <w:rsid w:val="00FC4718"/>
    <w:rsid w:val="00FC5D77"/>
    <w:rsid w:val="00FC7B95"/>
    <w:rsid w:val="00FF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2373"/>
  <w15:chartTrackingRefBased/>
  <w15:docId w15:val="{630E86D5-7D6E-4E6E-9E28-01F45CE0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850"/>
    <w:rPr>
      <w:rFonts w:eastAsiaTheme="majorEastAsia" w:cstheme="majorBidi"/>
      <w:color w:val="272727" w:themeColor="text1" w:themeTint="D8"/>
    </w:rPr>
  </w:style>
  <w:style w:type="paragraph" w:styleId="Title">
    <w:name w:val="Title"/>
    <w:basedOn w:val="Normal"/>
    <w:next w:val="Normal"/>
    <w:link w:val="TitleChar"/>
    <w:uiPriority w:val="10"/>
    <w:qFormat/>
    <w:rsid w:val="00F2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22850"/>
    <w:rPr>
      <w:i/>
      <w:iCs/>
      <w:color w:val="404040" w:themeColor="text1" w:themeTint="BF"/>
    </w:rPr>
  </w:style>
  <w:style w:type="paragraph" w:styleId="ListParagraph">
    <w:name w:val="List Paragraph"/>
    <w:basedOn w:val="Normal"/>
    <w:uiPriority w:val="34"/>
    <w:qFormat/>
    <w:rsid w:val="00F22850"/>
    <w:pPr>
      <w:ind w:left="720"/>
      <w:contextualSpacing/>
    </w:pPr>
  </w:style>
  <w:style w:type="character" w:styleId="IntenseEmphasis">
    <w:name w:val="Intense Emphasis"/>
    <w:basedOn w:val="DefaultParagraphFont"/>
    <w:uiPriority w:val="21"/>
    <w:qFormat/>
    <w:rsid w:val="00F22850"/>
    <w:rPr>
      <w:i/>
      <w:iCs/>
      <w:color w:val="0F4761" w:themeColor="accent1" w:themeShade="BF"/>
    </w:rPr>
  </w:style>
  <w:style w:type="paragraph" w:styleId="IntenseQuote">
    <w:name w:val="Intense Quote"/>
    <w:basedOn w:val="Normal"/>
    <w:next w:val="Normal"/>
    <w:link w:val="IntenseQuoteChar"/>
    <w:uiPriority w:val="30"/>
    <w:qFormat/>
    <w:rsid w:val="00F2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850"/>
    <w:rPr>
      <w:i/>
      <w:iCs/>
      <w:color w:val="0F4761" w:themeColor="accent1" w:themeShade="BF"/>
    </w:rPr>
  </w:style>
  <w:style w:type="character" w:styleId="IntenseReference">
    <w:name w:val="Intense Reference"/>
    <w:basedOn w:val="DefaultParagraphFont"/>
    <w:uiPriority w:val="32"/>
    <w:qFormat/>
    <w:rsid w:val="00F22850"/>
    <w:rPr>
      <w:b/>
      <w:bCs/>
      <w:smallCaps/>
      <w:color w:val="0F4761" w:themeColor="accent1" w:themeShade="BF"/>
      <w:spacing w:val="5"/>
    </w:rPr>
  </w:style>
  <w:style w:type="paragraph" w:styleId="Header">
    <w:name w:val="header"/>
    <w:basedOn w:val="Normal"/>
    <w:link w:val="HeaderChar"/>
    <w:uiPriority w:val="99"/>
    <w:unhideWhenUsed/>
    <w:rsid w:val="00493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5AD"/>
  </w:style>
  <w:style w:type="paragraph" w:styleId="Footer">
    <w:name w:val="footer"/>
    <w:basedOn w:val="Normal"/>
    <w:link w:val="FooterChar"/>
    <w:uiPriority w:val="99"/>
    <w:unhideWhenUsed/>
    <w:rsid w:val="00493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5AD"/>
  </w:style>
  <w:style w:type="character" w:styleId="Hyperlink">
    <w:name w:val="Hyperlink"/>
    <w:basedOn w:val="DefaultParagraphFont"/>
    <w:uiPriority w:val="99"/>
    <w:unhideWhenUsed/>
    <w:rsid w:val="00F46E80"/>
    <w:rPr>
      <w:color w:val="467886" w:themeColor="hyperlink"/>
      <w:u w:val="single"/>
    </w:rPr>
  </w:style>
  <w:style w:type="character" w:styleId="UnresolvedMention">
    <w:name w:val="Unresolved Mention"/>
    <w:basedOn w:val="DefaultParagraphFont"/>
    <w:uiPriority w:val="99"/>
    <w:semiHidden/>
    <w:unhideWhenUsed/>
    <w:rsid w:val="00F46E80"/>
    <w:rPr>
      <w:color w:val="605E5C"/>
      <w:shd w:val="clear" w:color="auto" w:fill="E1DFDD"/>
    </w:rPr>
  </w:style>
  <w:style w:type="paragraph" w:styleId="NoSpacing">
    <w:name w:val="No Spacing"/>
    <w:link w:val="NoSpacingChar"/>
    <w:uiPriority w:val="1"/>
    <w:qFormat/>
    <w:rsid w:val="001A6F7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A6F7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heit@stanford.edu"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jheit@stanford.edu" TargetMode="Externa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zhao@stanford.edu"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jherrick.bi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68C10-4B04-495E-837F-76A71A684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27374</TotalTime>
  <Pages>12</Pages>
  <Words>3897</Words>
  <Characters>22213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Milli-Spinner (of Stanford University’s Zhao Lab)</vt:lpstr>
    </vt:vector>
  </TitlesOfParts>
  <Company/>
  <LinksUpToDate>false</LinksUpToDate>
  <CharactersWithSpaces>26058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Milli-Spinner (of Stanford University’s Zhao Lab)</dc:title>
  <dc:subject>Novel Mechanical Thrombectomy Device – publicly announced June 2025</dc:subject>
  <dc:creator>Jacob H</dc:creator>
  <cp:keywords/>
  <dc:description/>
  <cp:lastModifiedBy>Jacob H</cp:lastModifiedBy>
  <cp:revision>394</cp:revision>
  <dcterms:created xsi:type="dcterms:W3CDTF">2025-09-06T20:31:00Z</dcterms:created>
  <dcterms:modified xsi:type="dcterms:W3CDTF">2025-11-09T00:12:00Z</dcterms:modified>
</cp:coreProperties>
</file>