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79C95" w14:textId="77777777" w:rsidR="00A75255" w:rsidRDefault="00A75255" w:rsidP="00A75255">
      <w:pPr>
        <w:jc w:val="center"/>
        <w:rPr>
          <w:b/>
          <w:sz w:val="28"/>
          <w:szCs w:val="28"/>
        </w:rPr>
      </w:pPr>
      <w:r w:rsidRPr="00A75255">
        <w:rPr>
          <w:b/>
          <w:sz w:val="28"/>
          <w:szCs w:val="28"/>
        </w:rPr>
        <w:t>Lab5_Report</w:t>
      </w:r>
    </w:p>
    <w:p w14:paraId="07FF0ACA" w14:textId="77777777" w:rsidR="00A75255" w:rsidRDefault="00A75255" w:rsidP="00A75255">
      <w:pPr>
        <w:pStyle w:val="ListParagraph"/>
        <w:numPr>
          <w:ilvl w:val="0"/>
          <w:numId w:val="3"/>
        </w:numPr>
        <w:rPr>
          <w:b/>
          <w:sz w:val="24"/>
          <w:szCs w:val="24"/>
          <w:lang w:val="en-US"/>
        </w:rPr>
      </w:pPr>
      <w:r>
        <w:rPr>
          <w:b/>
          <w:sz w:val="24"/>
          <w:szCs w:val="24"/>
          <w:lang w:val="en-US"/>
        </w:rPr>
        <w:t xml:space="preserve">What is the difference between preemptive and cooperative scheduling? </w:t>
      </w:r>
    </w:p>
    <w:p w14:paraId="5E4D8C9F" w14:textId="77777777" w:rsidR="00A75255" w:rsidRDefault="00A75255" w:rsidP="00A75255">
      <w:pPr>
        <w:pStyle w:val="ListParagraph"/>
        <w:rPr>
          <w:sz w:val="24"/>
          <w:szCs w:val="24"/>
          <w:lang w:val="en-US"/>
        </w:rPr>
      </w:pPr>
      <w:r>
        <w:rPr>
          <w:sz w:val="24"/>
          <w:szCs w:val="24"/>
          <w:lang w:val="en-US"/>
        </w:rPr>
        <w:t xml:space="preserve">The difference between preemptive and cooperative scheduling is the interrupt. </w:t>
      </w:r>
    </w:p>
    <w:p w14:paraId="6018942A" w14:textId="77777777" w:rsidR="00A75255" w:rsidRPr="00A75255" w:rsidRDefault="00A75255" w:rsidP="00A75255">
      <w:pPr>
        <w:pStyle w:val="ListParagraph"/>
        <w:rPr>
          <w:sz w:val="24"/>
          <w:szCs w:val="24"/>
          <w:lang w:val="en-US"/>
        </w:rPr>
      </w:pPr>
      <w:r>
        <w:rPr>
          <w:sz w:val="24"/>
          <w:szCs w:val="24"/>
          <w:lang w:val="en-US"/>
        </w:rPr>
        <w:t>In preemptive scheduling can higher priority tasks interrupt other tasks while executing even before they finish. But in Cooperative scheduling the higher priority tasks cannot interrupt the other tasks while they are executing.</w:t>
      </w:r>
    </w:p>
    <w:p w14:paraId="29F8F862" w14:textId="77777777" w:rsidR="00A75255" w:rsidRDefault="00A75255" w:rsidP="00A75255">
      <w:pPr>
        <w:pStyle w:val="ListParagraph"/>
        <w:rPr>
          <w:b/>
          <w:sz w:val="24"/>
          <w:szCs w:val="24"/>
          <w:lang w:val="en-US"/>
        </w:rPr>
      </w:pPr>
    </w:p>
    <w:p w14:paraId="4F5D9B5F" w14:textId="77777777" w:rsidR="00A75255" w:rsidRDefault="00A75255" w:rsidP="00A75255">
      <w:pPr>
        <w:pStyle w:val="ListParagraph"/>
        <w:numPr>
          <w:ilvl w:val="0"/>
          <w:numId w:val="3"/>
        </w:numPr>
        <w:rPr>
          <w:b/>
          <w:sz w:val="24"/>
          <w:szCs w:val="24"/>
          <w:lang w:val="en-US"/>
        </w:rPr>
      </w:pPr>
      <w:r>
        <w:rPr>
          <w:b/>
          <w:sz w:val="24"/>
          <w:szCs w:val="24"/>
          <w:lang w:val="en-US"/>
        </w:rPr>
        <w:t>What is the difference between vTaskDelay () and vTaskDelayUntil ()?</w:t>
      </w:r>
    </w:p>
    <w:p w14:paraId="551E6832" w14:textId="77777777" w:rsidR="00A75255" w:rsidRDefault="00A75255" w:rsidP="00A75255">
      <w:pPr>
        <w:pStyle w:val="ListParagraph"/>
        <w:rPr>
          <w:sz w:val="24"/>
          <w:szCs w:val="24"/>
          <w:lang w:val="en-US"/>
        </w:rPr>
      </w:pPr>
      <w:r>
        <w:rPr>
          <w:sz w:val="24"/>
          <w:szCs w:val="24"/>
          <w:lang w:val="en-US"/>
        </w:rPr>
        <w:t xml:space="preserve">Both functions </w:t>
      </w:r>
      <w:r w:rsidR="007905C5">
        <w:rPr>
          <w:sz w:val="24"/>
          <w:szCs w:val="24"/>
          <w:lang w:val="en-US"/>
        </w:rPr>
        <w:t>do</w:t>
      </w:r>
      <w:r>
        <w:rPr>
          <w:sz w:val="24"/>
          <w:szCs w:val="24"/>
          <w:lang w:val="en-US"/>
        </w:rPr>
        <w:t xml:space="preserve"> their jobs by blocking the execution for a time that we decide. </w:t>
      </w:r>
    </w:p>
    <w:p w14:paraId="0A903A75" w14:textId="77777777" w:rsidR="00A75255" w:rsidRDefault="007905C5" w:rsidP="007905C5">
      <w:pPr>
        <w:pStyle w:val="ListParagraph"/>
        <w:numPr>
          <w:ilvl w:val="0"/>
          <w:numId w:val="4"/>
        </w:numPr>
        <w:rPr>
          <w:sz w:val="24"/>
          <w:szCs w:val="24"/>
          <w:lang w:val="en-US"/>
        </w:rPr>
      </w:pPr>
      <w:r>
        <w:rPr>
          <w:sz w:val="24"/>
          <w:szCs w:val="24"/>
          <w:lang w:val="en-US"/>
        </w:rPr>
        <w:t>vTaskDelay (</w:t>
      </w:r>
      <w:r w:rsidR="00A75255">
        <w:rPr>
          <w:sz w:val="24"/>
          <w:szCs w:val="24"/>
          <w:lang w:val="en-US"/>
        </w:rPr>
        <w:t xml:space="preserve">) takes only one argument which is </w:t>
      </w:r>
      <w:r>
        <w:rPr>
          <w:sz w:val="24"/>
          <w:szCs w:val="24"/>
          <w:lang w:val="en-US"/>
        </w:rPr>
        <w:t xml:space="preserve">how long time we want to block the execution. This function does not block for the exact provided time, it blocks for 2-5ms extra. </w:t>
      </w:r>
    </w:p>
    <w:p w14:paraId="5A1F4A62" w14:textId="77777777" w:rsidR="00A75255" w:rsidRDefault="007905C5" w:rsidP="00A75255">
      <w:pPr>
        <w:pStyle w:val="ListParagraph"/>
        <w:numPr>
          <w:ilvl w:val="0"/>
          <w:numId w:val="4"/>
        </w:numPr>
        <w:rPr>
          <w:sz w:val="24"/>
          <w:szCs w:val="24"/>
          <w:lang w:val="en-US"/>
        </w:rPr>
      </w:pPr>
      <w:r>
        <w:rPr>
          <w:sz w:val="24"/>
          <w:szCs w:val="24"/>
          <w:lang w:val="en-US"/>
        </w:rPr>
        <w:t xml:space="preserve">vTaskDelayUntil () do the same job but takes two arguments and blocks for the exact provided time. </w:t>
      </w:r>
    </w:p>
    <w:p w14:paraId="7D756E0F" w14:textId="77777777" w:rsidR="007905C5" w:rsidRPr="007905C5" w:rsidRDefault="007905C5" w:rsidP="00A75255">
      <w:pPr>
        <w:pStyle w:val="ListParagraph"/>
        <w:numPr>
          <w:ilvl w:val="0"/>
          <w:numId w:val="4"/>
        </w:numPr>
        <w:rPr>
          <w:sz w:val="24"/>
          <w:szCs w:val="24"/>
          <w:lang w:val="en-US"/>
        </w:rPr>
      </w:pPr>
    </w:p>
    <w:p w14:paraId="1D0C3B33" w14:textId="77777777" w:rsidR="00A75255" w:rsidRDefault="00A75255" w:rsidP="00A75255">
      <w:pPr>
        <w:pStyle w:val="ListParagraph"/>
        <w:numPr>
          <w:ilvl w:val="0"/>
          <w:numId w:val="3"/>
        </w:numPr>
        <w:rPr>
          <w:b/>
          <w:sz w:val="24"/>
          <w:szCs w:val="24"/>
          <w:lang w:val="en-US"/>
        </w:rPr>
      </w:pPr>
      <w:r>
        <w:rPr>
          <w:b/>
          <w:sz w:val="24"/>
          <w:szCs w:val="24"/>
          <w:lang w:val="en-US"/>
        </w:rPr>
        <w:t>Design of Assignment 2(Priority inversion)</w:t>
      </w:r>
    </w:p>
    <w:p w14:paraId="7947CFD7" w14:textId="3FC7C7D6" w:rsidR="007905C5" w:rsidRPr="007905C5" w:rsidRDefault="00CD5BF2" w:rsidP="007905C5">
      <w:pPr>
        <w:pStyle w:val="ListParagraph"/>
        <w:rPr>
          <w:sz w:val="24"/>
          <w:szCs w:val="24"/>
          <w:lang w:val="en-US"/>
        </w:rPr>
      </w:pPr>
      <w:r>
        <w:rPr>
          <w:sz w:val="24"/>
          <w:szCs w:val="24"/>
          <w:lang w:val="en-US"/>
        </w:rPr>
        <w:t>We create 3 tasks: high, medium and low, with the same priority as the name. Due to the delay in High and low priority task, the low priority task will be running first</w:t>
      </w:r>
      <w:r w:rsidR="00005845">
        <w:rPr>
          <w:sz w:val="24"/>
          <w:szCs w:val="24"/>
          <w:lang w:val="en-US"/>
        </w:rPr>
        <w:t>.</w:t>
      </w:r>
      <w:r w:rsidR="00694200">
        <w:rPr>
          <w:sz w:val="24"/>
          <w:szCs w:val="24"/>
          <w:lang w:val="en-US"/>
        </w:rPr>
        <w:t xml:space="preserve"> When it’s time for the High priority task to run, it will be blocked by the semaphore taken by the Low priority task. When the Low priority task finally gives back the semaphore, the High priority task resumes its execution, but misses the deadline.</w:t>
      </w:r>
      <w:bookmarkStart w:id="0" w:name="_GoBack"/>
      <w:bookmarkEnd w:id="0"/>
      <w:r w:rsidR="00694200">
        <w:rPr>
          <w:sz w:val="24"/>
          <w:szCs w:val="24"/>
          <w:lang w:val="en-US"/>
        </w:rPr>
        <w:t xml:space="preserve"> </w:t>
      </w:r>
      <w:r>
        <w:rPr>
          <w:noProof/>
          <w:sz w:val="24"/>
          <w:szCs w:val="24"/>
          <w:lang w:val="en-US"/>
        </w:rPr>
        <w:drawing>
          <wp:inline distT="0" distB="0" distL="0" distR="0" wp14:anchorId="6E361868" wp14:editId="36263204">
            <wp:extent cx="5727700" cy="36429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642995"/>
                    </a:xfrm>
                    <a:prstGeom prst="rect">
                      <a:avLst/>
                    </a:prstGeom>
                    <a:noFill/>
                    <a:ln>
                      <a:noFill/>
                    </a:ln>
                  </pic:spPr>
                </pic:pic>
              </a:graphicData>
            </a:graphic>
          </wp:inline>
        </w:drawing>
      </w:r>
    </w:p>
    <w:sectPr w:rsidR="007905C5" w:rsidRPr="007905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A58FB" w14:textId="77777777" w:rsidR="00A75255" w:rsidRDefault="00A75255" w:rsidP="00A75255">
      <w:pPr>
        <w:spacing w:after="0" w:line="240" w:lineRule="auto"/>
      </w:pPr>
      <w:r>
        <w:separator/>
      </w:r>
    </w:p>
  </w:endnote>
  <w:endnote w:type="continuationSeparator" w:id="0">
    <w:p w14:paraId="71E0EAAA" w14:textId="77777777" w:rsidR="00A75255" w:rsidRDefault="00A75255" w:rsidP="00A7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1DA9B" w14:textId="77777777" w:rsidR="00A75255" w:rsidRDefault="00A75255" w:rsidP="00A75255">
      <w:pPr>
        <w:spacing w:after="0" w:line="240" w:lineRule="auto"/>
      </w:pPr>
      <w:r>
        <w:separator/>
      </w:r>
    </w:p>
  </w:footnote>
  <w:footnote w:type="continuationSeparator" w:id="0">
    <w:p w14:paraId="277113BC" w14:textId="77777777" w:rsidR="00A75255" w:rsidRDefault="00A75255" w:rsidP="00A75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D5166"/>
    <w:multiLevelType w:val="hybridMultilevel"/>
    <w:tmpl w:val="C42EBCC8"/>
    <w:lvl w:ilvl="0" w:tplc="ADD2E4C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5623A47"/>
    <w:multiLevelType w:val="hybridMultilevel"/>
    <w:tmpl w:val="86E6CB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72E75A0"/>
    <w:multiLevelType w:val="hybridMultilevel"/>
    <w:tmpl w:val="931E748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77A94F7B"/>
    <w:multiLevelType w:val="hybridMultilevel"/>
    <w:tmpl w:val="FBA6C482"/>
    <w:lvl w:ilvl="0" w:tplc="D5944C50">
      <w:start w:val="1"/>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255"/>
    <w:rsid w:val="00005845"/>
    <w:rsid w:val="00345F8D"/>
    <w:rsid w:val="00694200"/>
    <w:rsid w:val="007905C5"/>
    <w:rsid w:val="00A75255"/>
    <w:rsid w:val="00B860E9"/>
    <w:rsid w:val="00CD5B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4477"/>
  <w15:chartTrackingRefBased/>
  <w15:docId w15:val="{99B38D7F-7722-4F37-9351-92C1C5EC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255"/>
  </w:style>
  <w:style w:type="paragraph" w:styleId="Footer">
    <w:name w:val="footer"/>
    <w:basedOn w:val="Normal"/>
    <w:link w:val="FooterChar"/>
    <w:uiPriority w:val="99"/>
    <w:unhideWhenUsed/>
    <w:rsid w:val="00A75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255"/>
  </w:style>
  <w:style w:type="character" w:customStyle="1" w:styleId="textlayer--absolute">
    <w:name w:val="textlayer--absolute"/>
    <w:basedOn w:val="DefaultParagraphFont"/>
    <w:rsid w:val="00A75255"/>
  </w:style>
  <w:style w:type="paragraph" w:styleId="ListParagraph">
    <w:name w:val="List Paragraph"/>
    <w:basedOn w:val="Normal"/>
    <w:uiPriority w:val="34"/>
    <w:qFormat/>
    <w:rsid w:val="00A75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1720">
      <w:bodyDiv w:val="1"/>
      <w:marLeft w:val="0"/>
      <w:marRight w:val="0"/>
      <w:marTop w:val="0"/>
      <w:marBottom w:val="0"/>
      <w:divBdr>
        <w:top w:val="none" w:sz="0" w:space="0" w:color="auto"/>
        <w:left w:val="none" w:sz="0" w:space="0" w:color="auto"/>
        <w:bottom w:val="none" w:sz="0" w:space="0" w:color="auto"/>
        <w:right w:val="none" w:sz="0" w:space="0" w:color="auto"/>
      </w:divBdr>
      <w:divsChild>
        <w:div w:id="1468088808">
          <w:marLeft w:val="0"/>
          <w:marRight w:val="0"/>
          <w:marTop w:val="0"/>
          <w:marBottom w:val="0"/>
          <w:divBdr>
            <w:top w:val="none" w:sz="0" w:space="0" w:color="auto"/>
            <w:left w:val="none" w:sz="0" w:space="0" w:color="auto"/>
            <w:bottom w:val="none" w:sz="0" w:space="0" w:color="auto"/>
            <w:right w:val="none" w:sz="0" w:space="0" w:color="auto"/>
          </w:divBdr>
          <w:divsChild>
            <w:div w:id="20791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bac554f-ff05-4603-8179-cdae23b9370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9E7BA420315B4EA5A966EFFD3825EF" ma:contentTypeVersion="12" ma:contentTypeDescription="Create a new document." ma:contentTypeScope="" ma:versionID="b3a758c0e79fd756bc8a8fe6b80dd965">
  <xsd:schema xmlns:xsd="http://www.w3.org/2001/XMLSchema" xmlns:xs="http://www.w3.org/2001/XMLSchema" xmlns:p="http://schemas.microsoft.com/office/2006/metadata/properties" xmlns:ns3="1bac554f-ff05-4603-8179-cdae23b9370a" xmlns:ns4="eb91ce3f-d0df-4768-9bdd-00a5059fc38b" targetNamespace="http://schemas.microsoft.com/office/2006/metadata/properties" ma:root="true" ma:fieldsID="26b846d8b98f0d6076d2d8860a7e43f3" ns3:_="" ns4:_="">
    <xsd:import namespace="1bac554f-ff05-4603-8179-cdae23b9370a"/>
    <xsd:import namespace="eb91ce3f-d0df-4768-9bdd-00a5059fc3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ac554f-ff05-4603-8179-cdae23b93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91ce3f-d0df-4768-9bdd-00a5059fc3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1C1ADD-1B7C-4670-97C7-C82C4B170EB6}">
  <ds:schemaRefs>
    <ds:schemaRef ds:uri="http://purl.org/dc/terms/"/>
    <ds:schemaRef ds:uri="http://purl.org/dc/elements/1.1/"/>
    <ds:schemaRef ds:uri="http://www.w3.org/XML/1998/namespace"/>
    <ds:schemaRef ds:uri="eb91ce3f-d0df-4768-9bdd-00a5059fc38b"/>
    <ds:schemaRef ds:uri="http://schemas.microsoft.com/office/2006/documentManagement/types"/>
    <ds:schemaRef ds:uri="http://schemas.microsoft.com/office/infopath/2007/PartnerControls"/>
    <ds:schemaRef ds:uri="http://schemas.openxmlformats.org/package/2006/metadata/core-properties"/>
    <ds:schemaRef ds:uri="1bac554f-ff05-4603-8179-cdae23b9370a"/>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51E96152-79C1-4396-A837-0A4A4CDC4EC4}">
  <ds:schemaRefs>
    <ds:schemaRef ds:uri="http://schemas.microsoft.com/sharepoint/v3/contenttype/forms"/>
  </ds:schemaRefs>
</ds:datastoreItem>
</file>

<file path=customXml/itemProps3.xml><?xml version="1.0" encoding="utf-8"?>
<ds:datastoreItem xmlns:ds="http://schemas.openxmlformats.org/officeDocument/2006/customXml" ds:itemID="{D1DE6B52-6A61-4930-A8BD-70B3498E4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ac554f-ff05-4603-8179-cdae23b9370a"/>
    <ds:schemaRef ds:uri="eb91ce3f-d0df-4768-9bdd-00a5059fc3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204</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MDH</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Johansson</dc:creator>
  <cp:keywords/>
  <dc:description/>
  <cp:lastModifiedBy>Jacob Johansson</cp:lastModifiedBy>
  <cp:revision>5</cp:revision>
  <dcterms:created xsi:type="dcterms:W3CDTF">2023-10-13T10:45:00Z</dcterms:created>
  <dcterms:modified xsi:type="dcterms:W3CDTF">2023-10-13T12:54:00Z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0x010100789E7BA420315B4EA5A966EFFD3825EF</vt:lpwstr>
  </property>
</Properties>
</file>