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492A" w14:textId="4EBAD9BF" w:rsidR="03CFBBAA" w:rsidRDefault="03CFBBAA">
      <w:r>
        <w:t>Labb 3 rapport</w:t>
      </w:r>
    </w:p>
    <w:p w14:paraId="3C787458" w14:textId="27ADEC0C" w:rsidR="28A5A0BB" w:rsidRDefault="28A5A0BB" w:rsidP="5FADC4B6">
      <w:pPr>
        <w:rPr>
          <w:rFonts w:ascii="Calibri" w:eastAsia="Calibri" w:hAnsi="Calibri" w:cs="Calibri"/>
          <w:sz w:val="23"/>
          <w:szCs w:val="23"/>
        </w:rPr>
      </w:pPr>
      <w:r w:rsidRPr="223C5189">
        <w:rPr>
          <w:rFonts w:ascii="Calibri" w:eastAsia="Calibri" w:hAnsi="Calibri" w:cs="Calibri"/>
          <w:sz w:val="23"/>
          <w:szCs w:val="23"/>
        </w:rPr>
        <w:t xml:space="preserve">The report </w:t>
      </w:r>
      <w:r w:rsidR="7C808E05" w:rsidRPr="223C5189">
        <w:rPr>
          <w:rFonts w:ascii="Calibri" w:eastAsia="Calibri" w:hAnsi="Calibri" w:cs="Calibri"/>
          <w:sz w:val="23"/>
          <w:szCs w:val="23"/>
        </w:rPr>
        <w:t>must</w:t>
      </w:r>
      <w:r w:rsidRPr="223C5189">
        <w:rPr>
          <w:rFonts w:ascii="Calibri" w:eastAsia="Calibri" w:hAnsi="Calibri" w:cs="Calibri"/>
          <w:sz w:val="23"/>
          <w:szCs w:val="23"/>
        </w:rPr>
        <w:t xml:space="preserve"> include the following: </w:t>
      </w:r>
      <w:r>
        <w:br/>
      </w:r>
      <w:r w:rsidRPr="223C5189">
        <w:rPr>
          <w:rFonts w:ascii="Calibri" w:eastAsia="Calibri" w:hAnsi="Calibri" w:cs="Calibri"/>
          <w:sz w:val="23"/>
          <w:szCs w:val="23"/>
        </w:rPr>
        <w:t xml:space="preserve">• A short summary of the basic principle of PCA, with around 150-200 words </w:t>
      </w:r>
      <w:r>
        <w:br/>
      </w:r>
      <w:r w:rsidRPr="223C5189">
        <w:rPr>
          <w:rFonts w:ascii="Calibri" w:eastAsia="Calibri" w:hAnsi="Calibri" w:cs="Calibri"/>
          <w:sz w:val="23"/>
          <w:szCs w:val="23"/>
        </w:rPr>
        <w:t xml:space="preserve">• A short summary of the K-means algorithm, with around 150-200 words </w:t>
      </w:r>
      <w:r>
        <w:br/>
      </w:r>
      <w:r w:rsidRPr="223C5189">
        <w:rPr>
          <w:rFonts w:ascii="Calibri" w:eastAsia="Calibri" w:hAnsi="Calibri" w:cs="Calibri"/>
          <w:sz w:val="23"/>
          <w:szCs w:val="23"/>
        </w:rPr>
        <w:t xml:space="preserve">• A picture to visualize the objects of WINE data based on PCA </w:t>
      </w:r>
      <w:r>
        <w:br/>
      </w:r>
      <w:r w:rsidRPr="223C5189">
        <w:rPr>
          <w:rFonts w:ascii="Calibri" w:eastAsia="Calibri" w:hAnsi="Calibri" w:cs="Calibri"/>
          <w:sz w:val="23"/>
          <w:szCs w:val="23"/>
        </w:rPr>
        <w:t xml:space="preserve">• A table to give the centroid and number of data points for each cluster, based on the three </w:t>
      </w:r>
      <w:r>
        <w:br/>
      </w:r>
      <w:r w:rsidRPr="223C5189">
        <w:rPr>
          <w:rFonts w:ascii="Calibri" w:eastAsia="Calibri" w:hAnsi="Calibri" w:cs="Calibri"/>
          <w:sz w:val="23"/>
          <w:szCs w:val="23"/>
        </w:rPr>
        <w:t xml:space="preserve">experiments of clustering (using 2, 5, 8 principal components respectively) </w:t>
      </w:r>
      <w:r>
        <w:br/>
      </w:r>
    </w:p>
    <w:p w14:paraId="63E995DB" w14:textId="529A1D5D" w:rsidR="18EFB2F8" w:rsidRDefault="18EFB2F8" w:rsidP="223C5189">
      <w:pPr>
        <w:rPr>
          <w:rFonts w:ascii="Calibri" w:eastAsia="Calibri" w:hAnsi="Calibri" w:cs="Calibri"/>
          <w:sz w:val="28"/>
          <w:szCs w:val="28"/>
        </w:rPr>
      </w:pPr>
      <w:r w:rsidRPr="223C5189">
        <w:rPr>
          <w:sz w:val="28"/>
          <w:szCs w:val="28"/>
        </w:rPr>
        <w:t xml:space="preserve">Summary of </w:t>
      </w:r>
      <w:r w:rsidRPr="223C5189">
        <w:rPr>
          <w:rFonts w:ascii="Calibri" w:eastAsia="Calibri" w:hAnsi="Calibri" w:cs="Calibri"/>
          <w:sz w:val="28"/>
          <w:szCs w:val="28"/>
        </w:rPr>
        <w:t>the basic principle of PCA</w:t>
      </w:r>
    </w:p>
    <w:p w14:paraId="3A9DF01A" w14:textId="6D0BC025" w:rsidR="367524FD" w:rsidRDefault="367524FD" w:rsidP="223C5189">
      <w:pPr>
        <w:rPr>
          <w:rFonts w:ascii="Calibri" w:eastAsia="Calibri" w:hAnsi="Calibri" w:cs="Calibri"/>
          <w:sz w:val="24"/>
          <w:szCs w:val="24"/>
        </w:rPr>
      </w:pPr>
      <w:r w:rsidRPr="223C5189">
        <w:rPr>
          <w:rFonts w:ascii="Calibri" w:eastAsia="Calibri" w:hAnsi="Calibri" w:cs="Calibri"/>
          <w:sz w:val="24"/>
          <w:szCs w:val="24"/>
        </w:rPr>
        <w:t xml:space="preserve">By lowering the dimensionality of high-dimensional data, the widely used statistical method Principal Component Analysis (PCA) </w:t>
      </w:r>
      <w:r w:rsidR="182E9109" w:rsidRPr="223C5189">
        <w:rPr>
          <w:rFonts w:ascii="Calibri" w:eastAsia="Calibri" w:hAnsi="Calibri" w:cs="Calibri"/>
          <w:sz w:val="24"/>
          <w:szCs w:val="24"/>
        </w:rPr>
        <w:t>helps</w:t>
      </w:r>
      <w:r w:rsidRPr="223C5189">
        <w:rPr>
          <w:rFonts w:ascii="Calibri" w:eastAsia="Calibri" w:hAnsi="Calibri" w:cs="Calibri"/>
          <w:sz w:val="24"/>
          <w:szCs w:val="24"/>
        </w:rPr>
        <w:t xml:space="preserve"> </w:t>
      </w:r>
      <w:r w:rsidR="6C74CEA7" w:rsidRPr="223C5189">
        <w:rPr>
          <w:rFonts w:ascii="Calibri" w:eastAsia="Calibri" w:hAnsi="Calibri" w:cs="Calibri"/>
          <w:sz w:val="24"/>
          <w:szCs w:val="24"/>
        </w:rPr>
        <w:t>to</w:t>
      </w:r>
      <w:r w:rsidRPr="223C5189">
        <w:rPr>
          <w:rFonts w:ascii="Calibri" w:eastAsia="Calibri" w:hAnsi="Calibri" w:cs="Calibri"/>
          <w:sz w:val="24"/>
          <w:szCs w:val="24"/>
        </w:rPr>
        <w:t xml:space="preserve"> discove</w:t>
      </w:r>
      <w:r w:rsidR="26EF145D" w:rsidRPr="223C5189">
        <w:rPr>
          <w:rFonts w:ascii="Calibri" w:eastAsia="Calibri" w:hAnsi="Calibri" w:cs="Calibri"/>
          <w:sz w:val="24"/>
          <w:szCs w:val="24"/>
        </w:rPr>
        <w:t>r</w:t>
      </w:r>
      <w:r w:rsidRPr="223C5189">
        <w:rPr>
          <w:rFonts w:ascii="Calibri" w:eastAsia="Calibri" w:hAnsi="Calibri" w:cs="Calibri"/>
          <w:sz w:val="24"/>
          <w:szCs w:val="24"/>
        </w:rPr>
        <w:t xml:space="preserve"> patterns. The fundamental idea behind PCA is to change the original variables into a new collection of uncorrelated variables called principal components that account for most of the variance in the data. The maximum variance is chosen for the first principal component, and the maximum variance is then chosen for each component that follows it, if they are orthogonal to the ones that came before them. As a result, a series of principal components emerges that can be used to distill the data into a more manageable set of variables.  PCA can be used with many different types of data, including images, acoustic signals, financial data,</w:t>
      </w:r>
      <w:r w:rsidR="15C79796" w:rsidRPr="223C5189">
        <w:rPr>
          <w:rFonts w:ascii="Calibri" w:eastAsia="Calibri" w:hAnsi="Calibri" w:cs="Calibri"/>
          <w:sz w:val="24"/>
          <w:szCs w:val="24"/>
        </w:rPr>
        <w:t xml:space="preserve"> and biological data. </w:t>
      </w:r>
      <w:r w:rsidR="5989ABD7" w:rsidRPr="223C5189">
        <w:rPr>
          <w:rFonts w:ascii="Calibri" w:eastAsia="Calibri" w:hAnsi="Calibri" w:cs="Calibri"/>
          <w:sz w:val="24"/>
          <w:szCs w:val="24"/>
        </w:rPr>
        <w:t>It is helpful for visualizing and examining complicated datasets, finding patterns and correlations between variables, and decreasing the dimensionality of data while preserving the most data feasible. Data compression, feature selection, and visualization are just a few of the many data analytic uses for PCA.</w:t>
      </w:r>
    </w:p>
    <w:p w14:paraId="61D98D10" w14:textId="71974C8A" w:rsidR="1012F8EE" w:rsidRDefault="1012F8EE" w:rsidP="223C5189">
      <w:pPr>
        <w:rPr>
          <w:rFonts w:ascii="Calibri" w:eastAsia="Calibri" w:hAnsi="Calibri" w:cs="Calibri"/>
          <w:sz w:val="28"/>
          <w:szCs w:val="28"/>
        </w:rPr>
      </w:pPr>
      <w:r w:rsidRPr="223C5189">
        <w:rPr>
          <w:rFonts w:ascii="Calibri" w:eastAsia="Calibri" w:hAnsi="Calibri" w:cs="Calibri"/>
          <w:sz w:val="28"/>
          <w:szCs w:val="28"/>
        </w:rPr>
        <w:t>Summary of the K-means algorithm</w:t>
      </w:r>
    </w:p>
    <w:p w14:paraId="118336E1" w14:textId="66707A5F" w:rsidR="11F34B4E" w:rsidRDefault="11F34B4E" w:rsidP="223C5189">
      <w:r>
        <w:t xml:space="preserve">K-means is a known unsupervised clustering algorithm that divides a dataset into k different, non-overlapping clusters for machine learning and data mining. The algorithm randomly selects k initial cluster centers (centroids), assigns each point in the dataset to the closest centroid, and then iteratively updates the centroids by calculating the mean of all points assigned to each cluster. This process results in the creation of k clusters. Until the centroids reach a stable </w:t>
      </w:r>
      <w:proofErr w:type="gramStart"/>
      <w:r>
        <w:t>solution</w:t>
      </w:r>
      <w:proofErr w:type="gramEnd"/>
      <w:r>
        <w:t xml:space="preserve"> or a predetermined number of iterations has been reached, this process is repeated. The K-means algorithm aims to reduce the total squared distance between each point and its designated centroid. It is an algorithm that is easy to use and effective for handling large datasets with many dimensions.</w:t>
      </w:r>
    </w:p>
    <w:p w14:paraId="6F306773" w14:textId="36F39170" w:rsidR="4F88FF1C" w:rsidRDefault="4F88FF1C" w:rsidP="223C5189">
      <w:r>
        <w:t>The limitations of K-means</w:t>
      </w:r>
      <w:r w:rsidR="7B7E5343">
        <w:t>' is it</w:t>
      </w:r>
      <w:r>
        <w:t xml:space="preserve"> needs a specified number of clusters k beforehand, which can be difficult to determine beforehand.  </w:t>
      </w:r>
      <w:r w:rsidR="01E4E9A8">
        <w:t>Moreover</w:t>
      </w:r>
      <w:r>
        <w:t>, the algorithm can be sensitive to initial centroid</w:t>
      </w:r>
      <w:r w:rsidR="02C906DD">
        <w:t>. W</w:t>
      </w:r>
      <w:r>
        <w:t xml:space="preserve">hich </w:t>
      </w:r>
      <w:r w:rsidR="3A233875">
        <w:t xml:space="preserve">means it </w:t>
      </w:r>
      <w:r>
        <w:t xml:space="preserve">can result in different final cluster assignments. </w:t>
      </w:r>
    </w:p>
    <w:p w14:paraId="5F1B51B7" w14:textId="0350EB9C" w:rsidR="223C5189" w:rsidRDefault="223C5189" w:rsidP="223C5189"/>
    <w:p w14:paraId="7A6AF812" w14:textId="5E4BD5B0" w:rsidR="223C5189" w:rsidRDefault="223C5189" w:rsidP="223C5189"/>
    <w:p w14:paraId="454102BD" w14:textId="0E8E041B" w:rsidR="223C5189" w:rsidRDefault="223C5189" w:rsidP="223C5189"/>
    <w:p w14:paraId="47E8B7CE" w14:textId="001D1D86" w:rsidR="223C5189" w:rsidRDefault="223C5189" w:rsidP="223C5189"/>
    <w:p w14:paraId="6CA3D765" w14:textId="421BC555" w:rsidR="223C5189" w:rsidRDefault="223C5189" w:rsidP="223C5189"/>
    <w:p w14:paraId="4D57DD03" w14:textId="212746D8" w:rsidR="0AF37C8F" w:rsidRDefault="0060474A" w:rsidP="223C5189">
      <w:pPr>
        <w:rPr>
          <w:rFonts w:ascii="Calibri" w:eastAsia="Calibri" w:hAnsi="Calibri" w:cs="Calibri"/>
          <w:sz w:val="28"/>
          <w:szCs w:val="28"/>
        </w:rPr>
      </w:pPr>
      <w:r>
        <w:rPr>
          <w:rFonts w:ascii="Calibri" w:eastAsia="Calibri" w:hAnsi="Calibri" w:cs="Calibri"/>
          <w:sz w:val="28"/>
          <w:szCs w:val="28"/>
        </w:rPr>
        <w:t>Result of PCA</w:t>
      </w:r>
    </w:p>
    <w:p w14:paraId="01B78D79" w14:textId="6F8B2B31" w:rsidR="0AF37C8F" w:rsidRPr="0060474A" w:rsidRDefault="0060474A" w:rsidP="223C5189">
      <w:r>
        <w:rPr>
          <w:noProof/>
        </w:rPr>
        <w:drawing>
          <wp:inline distT="0" distB="0" distL="0" distR="0" wp14:anchorId="7593BD24" wp14:editId="5958AB9E">
            <wp:extent cx="3040380" cy="3040380"/>
            <wp:effectExtent l="0" t="0" r="7620" b="7620"/>
            <wp:docPr id="1943915371" name="Bildobjekt 1" descr="En bild som visar text, diagram, Graf,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15371" name="Bildobjekt 1" descr="En bild som visar text, diagram, Graf, linje&#10;&#10;Automatiskt genererad beskrivni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0380" cy="3040380"/>
                    </a:xfrm>
                    <a:prstGeom prst="rect">
                      <a:avLst/>
                    </a:prstGeom>
                  </pic:spPr>
                </pic:pic>
              </a:graphicData>
            </a:graphic>
          </wp:inline>
        </w:drawing>
      </w:r>
    </w:p>
    <w:tbl>
      <w:tblPr>
        <w:tblW w:w="4253" w:type="dxa"/>
        <w:tblCellMar>
          <w:left w:w="70" w:type="dxa"/>
          <w:right w:w="70" w:type="dxa"/>
        </w:tblCellMar>
        <w:tblLook w:val="04A0" w:firstRow="1" w:lastRow="0" w:firstColumn="1" w:lastColumn="0" w:noHBand="0" w:noVBand="1"/>
      </w:tblPr>
      <w:tblGrid>
        <w:gridCol w:w="960"/>
        <w:gridCol w:w="960"/>
        <w:gridCol w:w="960"/>
        <w:gridCol w:w="1373"/>
      </w:tblGrid>
      <w:tr w:rsidR="0060474A" w:rsidRPr="0060474A" w14:paraId="2D7ACE11" w14:textId="77777777" w:rsidTr="0060474A">
        <w:trPr>
          <w:trHeight w:val="288"/>
        </w:trPr>
        <w:tc>
          <w:tcPr>
            <w:tcW w:w="960" w:type="dxa"/>
            <w:tcBorders>
              <w:top w:val="nil"/>
              <w:left w:val="nil"/>
              <w:bottom w:val="nil"/>
              <w:right w:val="nil"/>
            </w:tcBorders>
            <w:shd w:val="clear" w:color="000000" w:fill="000000"/>
            <w:noWrap/>
            <w:vAlign w:val="bottom"/>
            <w:hideMark/>
          </w:tcPr>
          <w:p w14:paraId="4BFDB522"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2 PCA</w:t>
            </w:r>
          </w:p>
        </w:tc>
        <w:tc>
          <w:tcPr>
            <w:tcW w:w="960" w:type="dxa"/>
            <w:tcBorders>
              <w:top w:val="nil"/>
              <w:left w:val="nil"/>
              <w:bottom w:val="nil"/>
              <w:right w:val="nil"/>
            </w:tcBorders>
            <w:shd w:val="clear" w:color="auto" w:fill="auto"/>
            <w:noWrap/>
            <w:vAlign w:val="bottom"/>
            <w:hideMark/>
          </w:tcPr>
          <w:p w14:paraId="5F1AAB3F" w14:textId="77777777" w:rsidR="0060474A" w:rsidRPr="0060474A" w:rsidRDefault="0060474A" w:rsidP="0060474A">
            <w:pPr>
              <w:spacing w:after="0" w:line="240" w:lineRule="auto"/>
              <w:rPr>
                <w:rFonts w:ascii="Calibri" w:eastAsia="Times New Roman" w:hAnsi="Calibri" w:cs="Calibri"/>
                <w:b/>
                <w:bCs/>
                <w:color w:val="FFFFFF"/>
                <w:lang w:val="sv-SE" w:eastAsia="sv-SE"/>
              </w:rPr>
            </w:pPr>
          </w:p>
        </w:tc>
        <w:tc>
          <w:tcPr>
            <w:tcW w:w="960" w:type="dxa"/>
            <w:tcBorders>
              <w:top w:val="nil"/>
              <w:left w:val="nil"/>
              <w:bottom w:val="nil"/>
              <w:right w:val="nil"/>
            </w:tcBorders>
            <w:shd w:val="clear" w:color="auto" w:fill="auto"/>
            <w:noWrap/>
            <w:vAlign w:val="bottom"/>
            <w:hideMark/>
          </w:tcPr>
          <w:p w14:paraId="1D287E2F"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1373" w:type="dxa"/>
            <w:tcBorders>
              <w:top w:val="nil"/>
              <w:left w:val="nil"/>
              <w:bottom w:val="nil"/>
              <w:right w:val="nil"/>
            </w:tcBorders>
            <w:shd w:val="clear" w:color="auto" w:fill="auto"/>
            <w:noWrap/>
            <w:vAlign w:val="bottom"/>
            <w:hideMark/>
          </w:tcPr>
          <w:p w14:paraId="357D92F0"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r>
      <w:tr w:rsidR="0060474A" w:rsidRPr="0060474A" w14:paraId="6998A7AB" w14:textId="77777777" w:rsidTr="0060474A">
        <w:trPr>
          <w:trHeight w:val="288"/>
        </w:trPr>
        <w:tc>
          <w:tcPr>
            <w:tcW w:w="960" w:type="dxa"/>
            <w:tcBorders>
              <w:top w:val="nil"/>
              <w:left w:val="single" w:sz="4" w:space="0" w:color="auto"/>
              <w:bottom w:val="single" w:sz="4" w:space="0" w:color="auto"/>
              <w:right w:val="single" w:sz="4" w:space="0" w:color="auto"/>
            </w:tcBorders>
            <w:shd w:val="clear" w:color="000000" w:fill="000000"/>
            <w:noWrap/>
            <w:vAlign w:val="bottom"/>
            <w:hideMark/>
          </w:tcPr>
          <w:p w14:paraId="5B402396"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Cluster</w:t>
            </w:r>
          </w:p>
        </w:tc>
        <w:tc>
          <w:tcPr>
            <w:tcW w:w="960" w:type="dxa"/>
            <w:tcBorders>
              <w:top w:val="nil"/>
              <w:left w:val="nil"/>
              <w:bottom w:val="single" w:sz="4" w:space="0" w:color="auto"/>
              <w:right w:val="single" w:sz="4" w:space="0" w:color="auto"/>
            </w:tcBorders>
            <w:shd w:val="clear" w:color="000000" w:fill="000000"/>
            <w:noWrap/>
            <w:vAlign w:val="bottom"/>
            <w:hideMark/>
          </w:tcPr>
          <w:p w14:paraId="46A22149"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1</w:t>
            </w:r>
          </w:p>
        </w:tc>
        <w:tc>
          <w:tcPr>
            <w:tcW w:w="960" w:type="dxa"/>
            <w:tcBorders>
              <w:top w:val="nil"/>
              <w:left w:val="nil"/>
              <w:bottom w:val="single" w:sz="4" w:space="0" w:color="auto"/>
              <w:right w:val="single" w:sz="4" w:space="0" w:color="auto"/>
            </w:tcBorders>
            <w:shd w:val="clear" w:color="000000" w:fill="000000"/>
            <w:noWrap/>
            <w:vAlign w:val="bottom"/>
            <w:hideMark/>
          </w:tcPr>
          <w:p w14:paraId="54E3C7A8"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2</w:t>
            </w:r>
          </w:p>
        </w:tc>
        <w:tc>
          <w:tcPr>
            <w:tcW w:w="1373" w:type="dxa"/>
            <w:tcBorders>
              <w:top w:val="nil"/>
              <w:left w:val="nil"/>
              <w:bottom w:val="single" w:sz="4" w:space="0" w:color="auto"/>
              <w:right w:val="single" w:sz="4" w:space="0" w:color="auto"/>
            </w:tcBorders>
            <w:shd w:val="clear" w:color="000000" w:fill="000000"/>
            <w:noWrap/>
            <w:vAlign w:val="bottom"/>
            <w:hideMark/>
          </w:tcPr>
          <w:p w14:paraId="416F6594"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 xml:space="preserve"># data </w:t>
            </w:r>
            <w:proofErr w:type="spellStart"/>
            <w:r w:rsidRPr="0060474A">
              <w:rPr>
                <w:rFonts w:ascii="Calibri" w:eastAsia="Times New Roman" w:hAnsi="Calibri" w:cs="Calibri"/>
                <w:b/>
                <w:bCs/>
                <w:color w:val="FFFFFF"/>
                <w:lang w:val="sv-SE" w:eastAsia="sv-SE"/>
              </w:rPr>
              <w:t>points</w:t>
            </w:r>
            <w:proofErr w:type="spellEnd"/>
          </w:p>
        </w:tc>
      </w:tr>
      <w:tr w:rsidR="0060474A" w:rsidRPr="0060474A" w14:paraId="31639FA5"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654136"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w:t>
            </w:r>
          </w:p>
        </w:tc>
        <w:tc>
          <w:tcPr>
            <w:tcW w:w="960" w:type="dxa"/>
            <w:tcBorders>
              <w:top w:val="nil"/>
              <w:left w:val="nil"/>
              <w:bottom w:val="single" w:sz="4" w:space="0" w:color="auto"/>
              <w:right w:val="single" w:sz="4" w:space="0" w:color="auto"/>
            </w:tcBorders>
            <w:shd w:val="clear" w:color="auto" w:fill="auto"/>
            <w:noWrap/>
            <w:vAlign w:val="bottom"/>
            <w:hideMark/>
          </w:tcPr>
          <w:p w14:paraId="67837248"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-0,04</w:t>
            </w:r>
          </w:p>
        </w:tc>
        <w:tc>
          <w:tcPr>
            <w:tcW w:w="960" w:type="dxa"/>
            <w:tcBorders>
              <w:top w:val="nil"/>
              <w:left w:val="nil"/>
              <w:bottom w:val="single" w:sz="4" w:space="0" w:color="auto"/>
              <w:right w:val="single" w:sz="4" w:space="0" w:color="auto"/>
            </w:tcBorders>
            <w:shd w:val="clear" w:color="auto" w:fill="auto"/>
            <w:noWrap/>
            <w:vAlign w:val="bottom"/>
            <w:hideMark/>
          </w:tcPr>
          <w:p w14:paraId="38C420CE"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1,74</w:t>
            </w:r>
          </w:p>
        </w:tc>
        <w:tc>
          <w:tcPr>
            <w:tcW w:w="1373" w:type="dxa"/>
            <w:tcBorders>
              <w:top w:val="nil"/>
              <w:left w:val="nil"/>
              <w:bottom w:val="single" w:sz="4" w:space="0" w:color="auto"/>
              <w:right w:val="single" w:sz="4" w:space="0" w:color="auto"/>
            </w:tcBorders>
            <w:shd w:val="clear" w:color="auto" w:fill="auto"/>
            <w:noWrap/>
            <w:vAlign w:val="bottom"/>
            <w:hideMark/>
          </w:tcPr>
          <w:p w14:paraId="572B40D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67</w:t>
            </w:r>
          </w:p>
        </w:tc>
      </w:tr>
      <w:tr w:rsidR="0060474A" w:rsidRPr="0060474A" w14:paraId="71359B86"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F05C7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w:t>
            </w:r>
          </w:p>
        </w:tc>
        <w:tc>
          <w:tcPr>
            <w:tcW w:w="960" w:type="dxa"/>
            <w:tcBorders>
              <w:top w:val="nil"/>
              <w:left w:val="nil"/>
              <w:bottom w:val="single" w:sz="4" w:space="0" w:color="auto"/>
              <w:right w:val="single" w:sz="4" w:space="0" w:color="auto"/>
            </w:tcBorders>
            <w:shd w:val="clear" w:color="auto" w:fill="auto"/>
            <w:noWrap/>
            <w:vAlign w:val="bottom"/>
            <w:hideMark/>
          </w:tcPr>
          <w:p w14:paraId="01187E81"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-2,74</w:t>
            </w:r>
          </w:p>
        </w:tc>
        <w:tc>
          <w:tcPr>
            <w:tcW w:w="960" w:type="dxa"/>
            <w:tcBorders>
              <w:top w:val="nil"/>
              <w:left w:val="nil"/>
              <w:bottom w:val="single" w:sz="4" w:space="0" w:color="auto"/>
              <w:right w:val="single" w:sz="4" w:space="0" w:color="auto"/>
            </w:tcBorders>
            <w:shd w:val="clear" w:color="auto" w:fill="auto"/>
            <w:noWrap/>
            <w:vAlign w:val="bottom"/>
            <w:hideMark/>
          </w:tcPr>
          <w:p w14:paraId="23B9C79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-1,16</w:t>
            </w:r>
          </w:p>
        </w:tc>
        <w:tc>
          <w:tcPr>
            <w:tcW w:w="1373" w:type="dxa"/>
            <w:tcBorders>
              <w:top w:val="nil"/>
              <w:left w:val="nil"/>
              <w:bottom w:val="single" w:sz="4" w:space="0" w:color="auto"/>
              <w:right w:val="single" w:sz="4" w:space="0" w:color="auto"/>
            </w:tcBorders>
            <w:shd w:val="clear" w:color="auto" w:fill="auto"/>
            <w:noWrap/>
            <w:vAlign w:val="bottom"/>
            <w:hideMark/>
          </w:tcPr>
          <w:p w14:paraId="292AFCEB"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50</w:t>
            </w:r>
          </w:p>
        </w:tc>
      </w:tr>
      <w:tr w:rsidR="0060474A" w:rsidRPr="0060474A" w14:paraId="00D52E73"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9C4533"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3</w:t>
            </w:r>
          </w:p>
        </w:tc>
        <w:tc>
          <w:tcPr>
            <w:tcW w:w="960" w:type="dxa"/>
            <w:tcBorders>
              <w:top w:val="nil"/>
              <w:left w:val="nil"/>
              <w:bottom w:val="single" w:sz="4" w:space="0" w:color="auto"/>
              <w:right w:val="single" w:sz="4" w:space="0" w:color="auto"/>
            </w:tcBorders>
            <w:shd w:val="clear" w:color="auto" w:fill="auto"/>
            <w:noWrap/>
            <w:vAlign w:val="bottom"/>
            <w:hideMark/>
          </w:tcPr>
          <w:p w14:paraId="76178BC4"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2,29</w:t>
            </w:r>
          </w:p>
        </w:tc>
        <w:tc>
          <w:tcPr>
            <w:tcW w:w="960" w:type="dxa"/>
            <w:tcBorders>
              <w:top w:val="nil"/>
              <w:left w:val="nil"/>
              <w:bottom w:val="single" w:sz="4" w:space="0" w:color="auto"/>
              <w:right w:val="single" w:sz="4" w:space="0" w:color="auto"/>
            </w:tcBorders>
            <w:shd w:val="clear" w:color="auto" w:fill="auto"/>
            <w:noWrap/>
            <w:vAlign w:val="bottom"/>
            <w:hideMark/>
          </w:tcPr>
          <w:p w14:paraId="0059E108"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-0,96</w:t>
            </w:r>
          </w:p>
        </w:tc>
        <w:tc>
          <w:tcPr>
            <w:tcW w:w="1373" w:type="dxa"/>
            <w:tcBorders>
              <w:top w:val="nil"/>
              <w:left w:val="nil"/>
              <w:bottom w:val="single" w:sz="4" w:space="0" w:color="auto"/>
              <w:right w:val="single" w:sz="4" w:space="0" w:color="auto"/>
            </w:tcBorders>
            <w:shd w:val="clear" w:color="auto" w:fill="auto"/>
            <w:noWrap/>
            <w:vAlign w:val="bottom"/>
            <w:hideMark/>
          </w:tcPr>
          <w:p w14:paraId="131AA914"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61</w:t>
            </w:r>
          </w:p>
        </w:tc>
      </w:tr>
    </w:tbl>
    <w:p w14:paraId="37B08D0C" w14:textId="77777777" w:rsidR="0060474A" w:rsidRDefault="0060474A" w:rsidP="223C5189"/>
    <w:p w14:paraId="5E0238E2" w14:textId="77777777" w:rsidR="0060474A" w:rsidRDefault="0060474A" w:rsidP="223C5189"/>
    <w:tbl>
      <w:tblPr>
        <w:tblW w:w="7088" w:type="dxa"/>
        <w:tblCellMar>
          <w:left w:w="70" w:type="dxa"/>
          <w:right w:w="70" w:type="dxa"/>
        </w:tblCellMar>
        <w:tblLook w:val="04A0" w:firstRow="1" w:lastRow="0" w:firstColumn="1" w:lastColumn="0" w:noHBand="0" w:noVBand="1"/>
      </w:tblPr>
      <w:tblGrid>
        <w:gridCol w:w="960"/>
        <w:gridCol w:w="960"/>
        <w:gridCol w:w="960"/>
        <w:gridCol w:w="960"/>
        <w:gridCol w:w="940"/>
        <w:gridCol w:w="960"/>
        <w:gridCol w:w="1348"/>
      </w:tblGrid>
      <w:tr w:rsidR="0060474A" w:rsidRPr="0060474A" w14:paraId="0E575A98" w14:textId="77777777" w:rsidTr="0060474A">
        <w:trPr>
          <w:trHeight w:val="288"/>
        </w:trPr>
        <w:tc>
          <w:tcPr>
            <w:tcW w:w="960" w:type="dxa"/>
            <w:tcBorders>
              <w:top w:val="nil"/>
              <w:left w:val="nil"/>
              <w:bottom w:val="nil"/>
              <w:right w:val="nil"/>
            </w:tcBorders>
            <w:shd w:val="clear" w:color="000000" w:fill="000000"/>
            <w:noWrap/>
            <w:vAlign w:val="bottom"/>
            <w:hideMark/>
          </w:tcPr>
          <w:p w14:paraId="4BCACE45"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5 PCA</w:t>
            </w:r>
          </w:p>
        </w:tc>
        <w:tc>
          <w:tcPr>
            <w:tcW w:w="960" w:type="dxa"/>
            <w:tcBorders>
              <w:top w:val="nil"/>
              <w:left w:val="nil"/>
              <w:bottom w:val="nil"/>
              <w:right w:val="nil"/>
            </w:tcBorders>
            <w:shd w:val="clear" w:color="auto" w:fill="auto"/>
            <w:noWrap/>
            <w:vAlign w:val="bottom"/>
            <w:hideMark/>
          </w:tcPr>
          <w:p w14:paraId="3E581930" w14:textId="77777777" w:rsidR="0060474A" w:rsidRPr="0060474A" w:rsidRDefault="0060474A" w:rsidP="0060474A">
            <w:pPr>
              <w:spacing w:after="0" w:line="240" w:lineRule="auto"/>
              <w:rPr>
                <w:rFonts w:ascii="Calibri" w:eastAsia="Times New Roman" w:hAnsi="Calibri" w:cs="Calibri"/>
                <w:b/>
                <w:bCs/>
                <w:color w:val="FFFFFF"/>
                <w:lang w:val="sv-SE" w:eastAsia="sv-SE"/>
              </w:rPr>
            </w:pPr>
          </w:p>
        </w:tc>
        <w:tc>
          <w:tcPr>
            <w:tcW w:w="960" w:type="dxa"/>
            <w:tcBorders>
              <w:top w:val="nil"/>
              <w:left w:val="nil"/>
              <w:bottom w:val="nil"/>
              <w:right w:val="nil"/>
            </w:tcBorders>
            <w:shd w:val="clear" w:color="auto" w:fill="auto"/>
            <w:noWrap/>
            <w:vAlign w:val="bottom"/>
            <w:hideMark/>
          </w:tcPr>
          <w:p w14:paraId="54CB2466"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10402E5B"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40" w:type="dxa"/>
            <w:tcBorders>
              <w:top w:val="nil"/>
              <w:left w:val="nil"/>
              <w:bottom w:val="nil"/>
              <w:right w:val="nil"/>
            </w:tcBorders>
            <w:shd w:val="clear" w:color="auto" w:fill="auto"/>
            <w:noWrap/>
            <w:vAlign w:val="bottom"/>
            <w:hideMark/>
          </w:tcPr>
          <w:p w14:paraId="093F0F9C"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53469023"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1348" w:type="dxa"/>
            <w:tcBorders>
              <w:top w:val="nil"/>
              <w:left w:val="nil"/>
              <w:bottom w:val="nil"/>
              <w:right w:val="nil"/>
            </w:tcBorders>
            <w:shd w:val="clear" w:color="auto" w:fill="auto"/>
            <w:noWrap/>
            <w:vAlign w:val="bottom"/>
            <w:hideMark/>
          </w:tcPr>
          <w:p w14:paraId="55147EF5"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r>
      <w:tr w:rsidR="0060474A" w:rsidRPr="0060474A" w14:paraId="3F7B8429" w14:textId="77777777" w:rsidTr="0060474A">
        <w:trPr>
          <w:trHeight w:val="288"/>
        </w:trPr>
        <w:tc>
          <w:tcPr>
            <w:tcW w:w="960" w:type="dxa"/>
            <w:tcBorders>
              <w:top w:val="nil"/>
              <w:left w:val="single" w:sz="4" w:space="0" w:color="auto"/>
              <w:bottom w:val="single" w:sz="4" w:space="0" w:color="auto"/>
              <w:right w:val="single" w:sz="4" w:space="0" w:color="auto"/>
            </w:tcBorders>
            <w:shd w:val="clear" w:color="000000" w:fill="000000"/>
            <w:noWrap/>
            <w:vAlign w:val="bottom"/>
            <w:hideMark/>
          </w:tcPr>
          <w:p w14:paraId="483B27AD"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Cluster</w:t>
            </w:r>
          </w:p>
        </w:tc>
        <w:tc>
          <w:tcPr>
            <w:tcW w:w="960" w:type="dxa"/>
            <w:tcBorders>
              <w:top w:val="nil"/>
              <w:left w:val="nil"/>
              <w:bottom w:val="single" w:sz="4" w:space="0" w:color="auto"/>
              <w:right w:val="single" w:sz="4" w:space="0" w:color="auto"/>
            </w:tcBorders>
            <w:shd w:val="clear" w:color="000000" w:fill="000000"/>
            <w:noWrap/>
            <w:vAlign w:val="bottom"/>
            <w:hideMark/>
          </w:tcPr>
          <w:p w14:paraId="206DE301"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1</w:t>
            </w:r>
          </w:p>
        </w:tc>
        <w:tc>
          <w:tcPr>
            <w:tcW w:w="960" w:type="dxa"/>
            <w:tcBorders>
              <w:top w:val="nil"/>
              <w:left w:val="nil"/>
              <w:bottom w:val="single" w:sz="4" w:space="0" w:color="auto"/>
              <w:right w:val="single" w:sz="4" w:space="0" w:color="auto"/>
            </w:tcBorders>
            <w:shd w:val="clear" w:color="000000" w:fill="000000"/>
            <w:noWrap/>
            <w:vAlign w:val="bottom"/>
            <w:hideMark/>
          </w:tcPr>
          <w:p w14:paraId="32AA57F5"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2</w:t>
            </w:r>
          </w:p>
        </w:tc>
        <w:tc>
          <w:tcPr>
            <w:tcW w:w="960" w:type="dxa"/>
            <w:tcBorders>
              <w:top w:val="nil"/>
              <w:left w:val="nil"/>
              <w:bottom w:val="single" w:sz="4" w:space="0" w:color="auto"/>
              <w:right w:val="single" w:sz="4" w:space="0" w:color="auto"/>
            </w:tcBorders>
            <w:shd w:val="clear" w:color="000000" w:fill="000000"/>
            <w:noWrap/>
            <w:vAlign w:val="bottom"/>
            <w:hideMark/>
          </w:tcPr>
          <w:p w14:paraId="4BFD2D7E"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3</w:t>
            </w:r>
          </w:p>
        </w:tc>
        <w:tc>
          <w:tcPr>
            <w:tcW w:w="940" w:type="dxa"/>
            <w:tcBorders>
              <w:top w:val="nil"/>
              <w:left w:val="nil"/>
              <w:bottom w:val="single" w:sz="4" w:space="0" w:color="auto"/>
              <w:right w:val="single" w:sz="4" w:space="0" w:color="auto"/>
            </w:tcBorders>
            <w:shd w:val="clear" w:color="000000" w:fill="000000"/>
            <w:noWrap/>
            <w:vAlign w:val="bottom"/>
            <w:hideMark/>
          </w:tcPr>
          <w:p w14:paraId="4AC70C4C"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4</w:t>
            </w:r>
          </w:p>
        </w:tc>
        <w:tc>
          <w:tcPr>
            <w:tcW w:w="960" w:type="dxa"/>
            <w:tcBorders>
              <w:top w:val="nil"/>
              <w:left w:val="nil"/>
              <w:bottom w:val="single" w:sz="4" w:space="0" w:color="auto"/>
              <w:right w:val="single" w:sz="4" w:space="0" w:color="auto"/>
            </w:tcBorders>
            <w:shd w:val="clear" w:color="000000" w:fill="000000"/>
            <w:noWrap/>
            <w:vAlign w:val="bottom"/>
            <w:hideMark/>
          </w:tcPr>
          <w:p w14:paraId="512F8B10"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5</w:t>
            </w:r>
          </w:p>
        </w:tc>
        <w:tc>
          <w:tcPr>
            <w:tcW w:w="1348" w:type="dxa"/>
            <w:tcBorders>
              <w:top w:val="nil"/>
              <w:left w:val="nil"/>
              <w:bottom w:val="single" w:sz="4" w:space="0" w:color="auto"/>
              <w:right w:val="single" w:sz="4" w:space="0" w:color="auto"/>
            </w:tcBorders>
            <w:shd w:val="clear" w:color="000000" w:fill="000000"/>
            <w:noWrap/>
            <w:vAlign w:val="bottom"/>
            <w:hideMark/>
          </w:tcPr>
          <w:p w14:paraId="27F6BB48"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 xml:space="preserve"># data </w:t>
            </w:r>
            <w:proofErr w:type="spellStart"/>
            <w:r w:rsidRPr="0060474A">
              <w:rPr>
                <w:rFonts w:ascii="Calibri" w:eastAsia="Times New Roman" w:hAnsi="Calibri" w:cs="Calibri"/>
                <w:b/>
                <w:bCs/>
                <w:color w:val="FFFFFF"/>
                <w:lang w:val="sv-SE" w:eastAsia="sv-SE"/>
              </w:rPr>
              <w:t>points</w:t>
            </w:r>
            <w:proofErr w:type="spellEnd"/>
          </w:p>
        </w:tc>
      </w:tr>
      <w:tr w:rsidR="0060474A" w:rsidRPr="0060474A" w14:paraId="38B75A48"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89EBEB"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w:t>
            </w:r>
          </w:p>
        </w:tc>
        <w:tc>
          <w:tcPr>
            <w:tcW w:w="960" w:type="dxa"/>
            <w:tcBorders>
              <w:top w:val="nil"/>
              <w:left w:val="nil"/>
              <w:bottom w:val="single" w:sz="4" w:space="0" w:color="auto"/>
              <w:right w:val="single" w:sz="4" w:space="0" w:color="auto"/>
            </w:tcBorders>
            <w:shd w:val="clear" w:color="auto" w:fill="auto"/>
            <w:noWrap/>
            <w:vAlign w:val="bottom"/>
            <w:hideMark/>
          </w:tcPr>
          <w:p w14:paraId="462C53BD"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2,26</w:t>
            </w:r>
          </w:p>
        </w:tc>
        <w:tc>
          <w:tcPr>
            <w:tcW w:w="960" w:type="dxa"/>
            <w:tcBorders>
              <w:top w:val="nil"/>
              <w:left w:val="nil"/>
              <w:bottom w:val="single" w:sz="4" w:space="0" w:color="auto"/>
              <w:right w:val="single" w:sz="4" w:space="0" w:color="auto"/>
            </w:tcBorders>
            <w:shd w:val="clear" w:color="auto" w:fill="auto"/>
            <w:noWrap/>
            <w:vAlign w:val="bottom"/>
            <w:hideMark/>
          </w:tcPr>
          <w:p w14:paraId="2D954A6F"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-0,83</w:t>
            </w:r>
          </w:p>
        </w:tc>
        <w:tc>
          <w:tcPr>
            <w:tcW w:w="960" w:type="dxa"/>
            <w:tcBorders>
              <w:top w:val="nil"/>
              <w:left w:val="nil"/>
              <w:bottom w:val="single" w:sz="4" w:space="0" w:color="auto"/>
              <w:right w:val="single" w:sz="4" w:space="0" w:color="auto"/>
            </w:tcBorders>
            <w:shd w:val="clear" w:color="auto" w:fill="auto"/>
            <w:noWrap/>
            <w:vAlign w:val="bottom"/>
            <w:hideMark/>
          </w:tcPr>
          <w:p w14:paraId="5355624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-0,04</w:t>
            </w:r>
          </w:p>
        </w:tc>
        <w:tc>
          <w:tcPr>
            <w:tcW w:w="940" w:type="dxa"/>
            <w:tcBorders>
              <w:top w:val="nil"/>
              <w:left w:val="nil"/>
              <w:bottom w:val="single" w:sz="4" w:space="0" w:color="auto"/>
              <w:right w:val="single" w:sz="4" w:space="0" w:color="auto"/>
            </w:tcBorders>
            <w:shd w:val="clear" w:color="auto" w:fill="auto"/>
            <w:noWrap/>
            <w:vAlign w:val="bottom"/>
            <w:hideMark/>
          </w:tcPr>
          <w:p w14:paraId="0DA85BD2"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-0,15</w:t>
            </w:r>
          </w:p>
        </w:tc>
        <w:tc>
          <w:tcPr>
            <w:tcW w:w="960" w:type="dxa"/>
            <w:tcBorders>
              <w:top w:val="nil"/>
              <w:left w:val="nil"/>
              <w:bottom w:val="single" w:sz="4" w:space="0" w:color="auto"/>
              <w:right w:val="single" w:sz="4" w:space="0" w:color="auto"/>
            </w:tcBorders>
            <w:shd w:val="clear" w:color="auto" w:fill="auto"/>
            <w:noWrap/>
            <w:vAlign w:val="bottom"/>
            <w:hideMark/>
          </w:tcPr>
          <w:p w14:paraId="0ED73DD7"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-0,03</w:t>
            </w:r>
          </w:p>
        </w:tc>
        <w:tc>
          <w:tcPr>
            <w:tcW w:w="1348" w:type="dxa"/>
            <w:tcBorders>
              <w:top w:val="nil"/>
              <w:left w:val="nil"/>
              <w:bottom w:val="single" w:sz="4" w:space="0" w:color="auto"/>
              <w:right w:val="single" w:sz="4" w:space="0" w:color="auto"/>
            </w:tcBorders>
            <w:shd w:val="clear" w:color="auto" w:fill="auto"/>
            <w:noWrap/>
            <w:vAlign w:val="bottom"/>
            <w:hideMark/>
          </w:tcPr>
          <w:p w14:paraId="726C1D92"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65</w:t>
            </w:r>
          </w:p>
        </w:tc>
      </w:tr>
      <w:tr w:rsidR="0060474A" w:rsidRPr="0060474A" w14:paraId="036054F2"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0F59E4"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w:t>
            </w:r>
          </w:p>
        </w:tc>
        <w:tc>
          <w:tcPr>
            <w:tcW w:w="960" w:type="dxa"/>
            <w:tcBorders>
              <w:top w:val="nil"/>
              <w:left w:val="nil"/>
              <w:bottom w:val="single" w:sz="4" w:space="0" w:color="auto"/>
              <w:right w:val="single" w:sz="4" w:space="0" w:color="auto"/>
            </w:tcBorders>
            <w:shd w:val="clear" w:color="auto" w:fill="auto"/>
            <w:noWrap/>
            <w:vAlign w:val="bottom"/>
            <w:hideMark/>
          </w:tcPr>
          <w:p w14:paraId="00F86296"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-0,13</w:t>
            </w:r>
          </w:p>
        </w:tc>
        <w:tc>
          <w:tcPr>
            <w:tcW w:w="960" w:type="dxa"/>
            <w:tcBorders>
              <w:top w:val="nil"/>
              <w:left w:val="nil"/>
              <w:bottom w:val="single" w:sz="4" w:space="0" w:color="auto"/>
              <w:right w:val="single" w:sz="4" w:space="0" w:color="auto"/>
            </w:tcBorders>
            <w:shd w:val="clear" w:color="auto" w:fill="auto"/>
            <w:noWrap/>
            <w:vAlign w:val="bottom"/>
            <w:hideMark/>
          </w:tcPr>
          <w:p w14:paraId="53EAD78D"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35C2BDD"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0,24</w:t>
            </w:r>
          </w:p>
        </w:tc>
        <w:tc>
          <w:tcPr>
            <w:tcW w:w="940" w:type="dxa"/>
            <w:tcBorders>
              <w:top w:val="nil"/>
              <w:left w:val="nil"/>
              <w:bottom w:val="single" w:sz="4" w:space="0" w:color="auto"/>
              <w:right w:val="single" w:sz="4" w:space="0" w:color="auto"/>
            </w:tcBorders>
            <w:shd w:val="clear" w:color="auto" w:fill="auto"/>
            <w:noWrap/>
            <w:vAlign w:val="bottom"/>
            <w:hideMark/>
          </w:tcPr>
          <w:p w14:paraId="320BBB51"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w:t>
            </w:r>
          </w:p>
        </w:tc>
        <w:tc>
          <w:tcPr>
            <w:tcW w:w="960" w:type="dxa"/>
            <w:tcBorders>
              <w:top w:val="nil"/>
              <w:left w:val="nil"/>
              <w:bottom w:val="single" w:sz="4" w:space="0" w:color="auto"/>
              <w:right w:val="single" w:sz="4" w:space="0" w:color="auto"/>
            </w:tcBorders>
            <w:shd w:val="clear" w:color="auto" w:fill="auto"/>
            <w:noWrap/>
            <w:vAlign w:val="bottom"/>
            <w:hideMark/>
          </w:tcPr>
          <w:p w14:paraId="071DD9FC"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-0,03</w:t>
            </w:r>
          </w:p>
        </w:tc>
        <w:tc>
          <w:tcPr>
            <w:tcW w:w="1348" w:type="dxa"/>
            <w:tcBorders>
              <w:top w:val="nil"/>
              <w:left w:val="nil"/>
              <w:bottom w:val="single" w:sz="4" w:space="0" w:color="auto"/>
              <w:right w:val="single" w:sz="4" w:space="0" w:color="auto"/>
            </w:tcBorders>
            <w:shd w:val="clear" w:color="auto" w:fill="auto"/>
            <w:noWrap/>
            <w:vAlign w:val="bottom"/>
            <w:hideMark/>
          </w:tcPr>
          <w:p w14:paraId="1F405DEF"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62</w:t>
            </w:r>
          </w:p>
        </w:tc>
      </w:tr>
      <w:tr w:rsidR="0060474A" w:rsidRPr="0060474A" w14:paraId="369CE93B"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A78775"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3</w:t>
            </w:r>
          </w:p>
        </w:tc>
        <w:tc>
          <w:tcPr>
            <w:tcW w:w="960" w:type="dxa"/>
            <w:tcBorders>
              <w:top w:val="nil"/>
              <w:left w:val="nil"/>
              <w:bottom w:val="single" w:sz="4" w:space="0" w:color="auto"/>
              <w:right w:val="single" w:sz="4" w:space="0" w:color="auto"/>
            </w:tcBorders>
            <w:shd w:val="clear" w:color="auto" w:fill="auto"/>
            <w:noWrap/>
            <w:vAlign w:val="bottom"/>
            <w:hideMark/>
          </w:tcPr>
          <w:p w14:paraId="3304482E"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-2,72</w:t>
            </w:r>
          </w:p>
        </w:tc>
        <w:tc>
          <w:tcPr>
            <w:tcW w:w="960" w:type="dxa"/>
            <w:tcBorders>
              <w:top w:val="nil"/>
              <w:left w:val="nil"/>
              <w:bottom w:val="single" w:sz="4" w:space="0" w:color="auto"/>
              <w:right w:val="single" w:sz="4" w:space="0" w:color="auto"/>
            </w:tcBorders>
            <w:shd w:val="clear" w:color="auto" w:fill="auto"/>
            <w:noWrap/>
            <w:vAlign w:val="bottom"/>
            <w:hideMark/>
          </w:tcPr>
          <w:p w14:paraId="4651DAC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-1,13</w:t>
            </w:r>
          </w:p>
        </w:tc>
        <w:tc>
          <w:tcPr>
            <w:tcW w:w="960" w:type="dxa"/>
            <w:tcBorders>
              <w:top w:val="nil"/>
              <w:left w:val="nil"/>
              <w:bottom w:val="single" w:sz="4" w:space="0" w:color="auto"/>
              <w:right w:val="single" w:sz="4" w:space="0" w:color="auto"/>
            </w:tcBorders>
            <w:shd w:val="clear" w:color="auto" w:fill="auto"/>
            <w:noWrap/>
            <w:vAlign w:val="bottom"/>
            <w:hideMark/>
          </w:tcPr>
          <w:p w14:paraId="4D433533"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-0,24</w:t>
            </w:r>
          </w:p>
        </w:tc>
        <w:tc>
          <w:tcPr>
            <w:tcW w:w="940" w:type="dxa"/>
            <w:tcBorders>
              <w:top w:val="nil"/>
              <w:left w:val="nil"/>
              <w:bottom w:val="single" w:sz="4" w:space="0" w:color="auto"/>
              <w:right w:val="single" w:sz="4" w:space="0" w:color="auto"/>
            </w:tcBorders>
            <w:shd w:val="clear" w:color="auto" w:fill="auto"/>
            <w:noWrap/>
            <w:vAlign w:val="bottom"/>
            <w:hideMark/>
          </w:tcPr>
          <w:p w14:paraId="265CB9C0"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0,06</w:t>
            </w:r>
          </w:p>
        </w:tc>
        <w:tc>
          <w:tcPr>
            <w:tcW w:w="960" w:type="dxa"/>
            <w:tcBorders>
              <w:top w:val="nil"/>
              <w:left w:val="nil"/>
              <w:bottom w:val="single" w:sz="4" w:space="0" w:color="auto"/>
              <w:right w:val="single" w:sz="4" w:space="0" w:color="auto"/>
            </w:tcBorders>
            <w:shd w:val="clear" w:color="auto" w:fill="auto"/>
            <w:noWrap/>
            <w:vAlign w:val="bottom"/>
            <w:hideMark/>
          </w:tcPr>
          <w:p w14:paraId="4E4EB485"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0,07</w:t>
            </w:r>
          </w:p>
        </w:tc>
        <w:tc>
          <w:tcPr>
            <w:tcW w:w="1348" w:type="dxa"/>
            <w:tcBorders>
              <w:top w:val="nil"/>
              <w:left w:val="nil"/>
              <w:bottom w:val="single" w:sz="4" w:space="0" w:color="auto"/>
              <w:right w:val="single" w:sz="4" w:space="0" w:color="auto"/>
            </w:tcBorders>
            <w:shd w:val="clear" w:color="auto" w:fill="auto"/>
            <w:noWrap/>
            <w:vAlign w:val="bottom"/>
            <w:hideMark/>
          </w:tcPr>
          <w:p w14:paraId="3C702DE1"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51</w:t>
            </w:r>
          </w:p>
        </w:tc>
      </w:tr>
    </w:tbl>
    <w:p w14:paraId="78F0AD44" w14:textId="77777777" w:rsidR="0060474A" w:rsidRDefault="0060474A" w:rsidP="223C5189"/>
    <w:p w14:paraId="59BE93B4" w14:textId="40E6EDF6" w:rsidR="223C5189" w:rsidRDefault="223C5189" w:rsidP="223C5189"/>
    <w:tbl>
      <w:tblPr>
        <w:tblW w:w="10065"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1425"/>
      </w:tblGrid>
      <w:tr w:rsidR="0060474A" w:rsidRPr="0060474A" w14:paraId="77035870" w14:textId="77777777" w:rsidTr="0060474A">
        <w:trPr>
          <w:trHeight w:val="288"/>
        </w:trPr>
        <w:tc>
          <w:tcPr>
            <w:tcW w:w="960" w:type="dxa"/>
            <w:tcBorders>
              <w:top w:val="nil"/>
              <w:left w:val="nil"/>
              <w:bottom w:val="nil"/>
              <w:right w:val="nil"/>
            </w:tcBorders>
            <w:shd w:val="clear" w:color="000000" w:fill="000000"/>
            <w:noWrap/>
            <w:vAlign w:val="bottom"/>
            <w:hideMark/>
          </w:tcPr>
          <w:p w14:paraId="08882399"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8 PCA</w:t>
            </w:r>
          </w:p>
        </w:tc>
        <w:tc>
          <w:tcPr>
            <w:tcW w:w="960" w:type="dxa"/>
            <w:tcBorders>
              <w:top w:val="nil"/>
              <w:left w:val="nil"/>
              <w:bottom w:val="nil"/>
              <w:right w:val="nil"/>
            </w:tcBorders>
            <w:shd w:val="clear" w:color="auto" w:fill="auto"/>
            <w:noWrap/>
            <w:vAlign w:val="bottom"/>
            <w:hideMark/>
          </w:tcPr>
          <w:p w14:paraId="69CA5522" w14:textId="77777777" w:rsidR="0060474A" w:rsidRPr="0060474A" w:rsidRDefault="0060474A" w:rsidP="0060474A">
            <w:pPr>
              <w:spacing w:after="0" w:line="240" w:lineRule="auto"/>
              <w:rPr>
                <w:rFonts w:ascii="Calibri" w:eastAsia="Times New Roman" w:hAnsi="Calibri" w:cs="Calibri"/>
                <w:b/>
                <w:bCs/>
                <w:color w:val="FFFFFF"/>
                <w:lang w:val="sv-SE" w:eastAsia="sv-SE"/>
              </w:rPr>
            </w:pPr>
          </w:p>
        </w:tc>
        <w:tc>
          <w:tcPr>
            <w:tcW w:w="960" w:type="dxa"/>
            <w:tcBorders>
              <w:top w:val="nil"/>
              <w:left w:val="nil"/>
              <w:bottom w:val="nil"/>
              <w:right w:val="nil"/>
            </w:tcBorders>
            <w:shd w:val="clear" w:color="auto" w:fill="auto"/>
            <w:noWrap/>
            <w:vAlign w:val="bottom"/>
            <w:hideMark/>
          </w:tcPr>
          <w:p w14:paraId="1230EE2B"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7A2DA1E9"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43A973FC"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56D36CA0"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07FB2D6A"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4A09F594"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960" w:type="dxa"/>
            <w:tcBorders>
              <w:top w:val="nil"/>
              <w:left w:val="nil"/>
              <w:bottom w:val="nil"/>
              <w:right w:val="nil"/>
            </w:tcBorders>
            <w:shd w:val="clear" w:color="auto" w:fill="auto"/>
            <w:noWrap/>
            <w:vAlign w:val="bottom"/>
            <w:hideMark/>
          </w:tcPr>
          <w:p w14:paraId="7B1EFFD6"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c>
          <w:tcPr>
            <w:tcW w:w="1425" w:type="dxa"/>
            <w:tcBorders>
              <w:top w:val="nil"/>
              <w:left w:val="nil"/>
              <w:bottom w:val="nil"/>
              <w:right w:val="nil"/>
            </w:tcBorders>
            <w:shd w:val="clear" w:color="auto" w:fill="auto"/>
            <w:noWrap/>
            <w:vAlign w:val="bottom"/>
            <w:hideMark/>
          </w:tcPr>
          <w:p w14:paraId="6F49A31C" w14:textId="77777777" w:rsidR="0060474A" w:rsidRPr="0060474A" w:rsidRDefault="0060474A" w:rsidP="0060474A">
            <w:pPr>
              <w:spacing w:after="0" w:line="240" w:lineRule="auto"/>
              <w:rPr>
                <w:rFonts w:ascii="Times New Roman" w:eastAsia="Times New Roman" w:hAnsi="Times New Roman" w:cs="Times New Roman"/>
                <w:sz w:val="20"/>
                <w:szCs w:val="20"/>
                <w:lang w:val="sv-SE" w:eastAsia="sv-SE"/>
              </w:rPr>
            </w:pPr>
          </w:p>
        </w:tc>
      </w:tr>
      <w:tr w:rsidR="0060474A" w:rsidRPr="0060474A" w14:paraId="116A0A15" w14:textId="77777777" w:rsidTr="0060474A">
        <w:trPr>
          <w:trHeight w:val="288"/>
        </w:trPr>
        <w:tc>
          <w:tcPr>
            <w:tcW w:w="960" w:type="dxa"/>
            <w:tcBorders>
              <w:top w:val="nil"/>
              <w:left w:val="single" w:sz="4" w:space="0" w:color="auto"/>
              <w:bottom w:val="single" w:sz="4" w:space="0" w:color="auto"/>
              <w:right w:val="single" w:sz="4" w:space="0" w:color="auto"/>
            </w:tcBorders>
            <w:shd w:val="clear" w:color="000000" w:fill="000000"/>
            <w:noWrap/>
            <w:vAlign w:val="bottom"/>
            <w:hideMark/>
          </w:tcPr>
          <w:p w14:paraId="5664B6D9"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Cluster</w:t>
            </w:r>
          </w:p>
        </w:tc>
        <w:tc>
          <w:tcPr>
            <w:tcW w:w="960" w:type="dxa"/>
            <w:tcBorders>
              <w:top w:val="nil"/>
              <w:left w:val="nil"/>
              <w:bottom w:val="single" w:sz="4" w:space="0" w:color="auto"/>
              <w:right w:val="single" w:sz="4" w:space="0" w:color="auto"/>
            </w:tcBorders>
            <w:shd w:val="clear" w:color="000000" w:fill="000000"/>
            <w:noWrap/>
            <w:vAlign w:val="bottom"/>
            <w:hideMark/>
          </w:tcPr>
          <w:p w14:paraId="70C78DE7"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1</w:t>
            </w:r>
          </w:p>
        </w:tc>
        <w:tc>
          <w:tcPr>
            <w:tcW w:w="960" w:type="dxa"/>
            <w:tcBorders>
              <w:top w:val="nil"/>
              <w:left w:val="nil"/>
              <w:bottom w:val="single" w:sz="4" w:space="0" w:color="auto"/>
              <w:right w:val="single" w:sz="4" w:space="0" w:color="auto"/>
            </w:tcBorders>
            <w:shd w:val="clear" w:color="000000" w:fill="000000"/>
            <w:noWrap/>
            <w:vAlign w:val="bottom"/>
            <w:hideMark/>
          </w:tcPr>
          <w:p w14:paraId="329BC66A"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2</w:t>
            </w:r>
          </w:p>
        </w:tc>
        <w:tc>
          <w:tcPr>
            <w:tcW w:w="960" w:type="dxa"/>
            <w:tcBorders>
              <w:top w:val="nil"/>
              <w:left w:val="nil"/>
              <w:bottom w:val="single" w:sz="4" w:space="0" w:color="auto"/>
              <w:right w:val="single" w:sz="4" w:space="0" w:color="auto"/>
            </w:tcBorders>
            <w:shd w:val="clear" w:color="000000" w:fill="000000"/>
            <w:noWrap/>
            <w:vAlign w:val="bottom"/>
            <w:hideMark/>
          </w:tcPr>
          <w:p w14:paraId="1D178EC7"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3</w:t>
            </w:r>
          </w:p>
        </w:tc>
        <w:tc>
          <w:tcPr>
            <w:tcW w:w="960" w:type="dxa"/>
            <w:tcBorders>
              <w:top w:val="nil"/>
              <w:left w:val="nil"/>
              <w:bottom w:val="single" w:sz="4" w:space="0" w:color="auto"/>
              <w:right w:val="single" w:sz="4" w:space="0" w:color="auto"/>
            </w:tcBorders>
            <w:shd w:val="clear" w:color="000000" w:fill="000000"/>
            <w:noWrap/>
            <w:vAlign w:val="bottom"/>
            <w:hideMark/>
          </w:tcPr>
          <w:p w14:paraId="2BCD1999"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4</w:t>
            </w:r>
          </w:p>
        </w:tc>
        <w:tc>
          <w:tcPr>
            <w:tcW w:w="960" w:type="dxa"/>
            <w:tcBorders>
              <w:top w:val="nil"/>
              <w:left w:val="nil"/>
              <w:bottom w:val="single" w:sz="4" w:space="0" w:color="auto"/>
              <w:right w:val="single" w:sz="4" w:space="0" w:color="auto"/>
            </w:tcBorders>
            <w:shd w:val="clear" w:color="000000" w:fill="000000"/>
            <w:noWrap/>
            <w:vAlign w:val="bottom"/>
            <w:hideMark/>
          </w:tcPr>
          <w:p w14:paraId="765BC9FC"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5</w:t>
            </w:r>
          </w:p>
        </w:tc>
        <w:tc>
          <w:tcPr>
            <w:tcW w:w="960" w:type="dxa"/>
            <w:tcBorders>
              <w:top w:val="nil"/>
              <w:left w:val="nil"/>
              <w:bottom w:val="single" w:sz="4" w:space="0" w:color="auto"/>
              <w:right w:val="single" w:sz="4" w:space="0" w:color="auto"/>
            </w:tcBorders>
            <w:shd w:val="clear" w:color="000000" w:fill="000000"/>
            <w:noWrap/>
            <w:vAlign w:val="bottom"/>
            <w:hideMark/>
          </w:tcPr>
          <w:p w14:paraId="3A60CCB9"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6</w:t>
            </w:r>
          </w:p>
        </w:tc>
        <w:tc>
          <w:tcPr>
            <w:tcW w:w="960" w:type="dxa"/>
            <w:tcBorders>
              <w:top w:val="nil"/>
              <w:left w:val="nil"/>
              <w:bottom w:val="single" w:sz="4" w:space="0" w:color="auto"/>
              <w:right w:val="single" w:sz="4" w:space="0" w:color="auto"/>
            </w:tcBorders>
            <w:shd w:val="clear" w:color="000000" w:fill="000000"/>
            <w:noWrap/>
            <w:vAlign w:val="bottom"/>
            <w:hideMark/>
          </w:tcPr>
          <w:p w14:paraId="2E9A9892"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7</w:t>
            </w:r>
          </w:p>
        </w:tc>
        <w:tc>
          <w:tcPr>
            <w:tcW w:w="960" w:type="dxa"/>
            <w:tcBorders>
              <w:top w:val="nil"/>
              <w:left w:val="nil"/>
              <w:bottom w:val="single" w:sz="4" w:space="0" w:color="auto"/>
              <w:right w:val="single" w:sz="4" w:space="0" w:color="auto"/>
            </w:tcBorders>
            <w:shd w:val="clear" w:color="000000" w:fill="000000"/>
            <w:noWrap/>
            <w:vAlign w:val="bottom"/>
            <w:hideMark/>
          </w:tcPr>
          <w:p w14:paraId="7BDBD7D3"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PC 8</w:t>
            </w:r>
          </w:p>
        </w:tc>
        <w:tc>
          <w:tcPr>
            <w:tcW w:w="1425" w:type="dxa"/>
            <w:tcBorders>
              <w:top w:val="nil"/>
              <w:left w:val="nil"/>
              <w:bottom w:val="single" w:sz="4" w:space="0" w:color="auto"/>
              <w:right w:val="single" w:sz="4" w:space="0" w:color="auto"/>
            </w:tcBorders>
            <w:shd w:val="clear" w:color="000000" w:fill="000000"/>
            <w:noWrap/>
            <w:vAlign w:val="bottom"/>
            <w:hideMark/>
          </w:tcPr>
          <w:p w14:paraId="3BF3C219" w14:textId="77777777" w:rsidR="0060474A" w:rsidRPr="0060474A" w:rsidRDefault="0060474A" w:rsidP="0060474A">
            <w:pPr>
              <w:spacing w:after="0" w:line="240" w:lineRule="auto"/>
              <w:rPr>
                <w:rFonts w:ascii="Calibri" w:eastAsia="Times New Roman" w:hAnsi="Calibri" w:cs="Calibri"/>
                <w:b/>
                <w:bCs/>
                <w:color w:val="FFFFFF"/>
                <w:lang w:val="sv-SE" w:eastAsia="sv-SE"/>
              </w:rPr>
            </w:pPr>
            <w:r w:rsidRPr="0060474A">
              <w:rPr>
                <w:rFonts w:ascii="Calibri" w:eastAsia="Times New Roman" w:hAnsi="Calibri" w:cs="Calibri"/>
                <w:b/>
                <w:bCs/>
                <w:color w:val="FFFFFF"/>
                <w:lang w:val="sv-SE" w:eastAsia="sv-SE"/>
              </w:rPr>
              <w:t xml:space="preserve"># data </w:t>
            </w:r>
            <w:proofErr w:type="spellStart"/>
            <w:r w:rsidRPr="0060474A">
              <w:rPr>
                <w:rFonts w:ascii="Calibri" w:eastAsia="Times New Roman" w:hAnsi="Calibri" w:cs="Calibri"/>
                <w:b/>
                <w:bCs/>
                <w:color w:val="FFFFFF"/>
                <w:lang w:val="sv-SE" w:eastAsia="sv-SE"/>
              </w:rPr>
              <w:t>points</w:t>
            </w:r>
            <w:proofErr w:type="spellEnd"/>
          </w:p>
        </w:tc>
      </w:tr>
      <w:tr w:rsidR="0060474A" w:rsidRPr="0060474A" w14:paraId="23FF5806"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188AB"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w:t>
            </w:r>
          </w:p>
        </w:tc>
        <w:tc>
          <w:tcPr>
            <w:tcW w:w="960" w:type="dxa"/>
            <w:tcBorders>
              <w:top w:val="nil"/>
              <w:left w:val="nil"/>
              <w:bottom w:val="single" w:sz="4" w:space="0" w:color="auto"/>
              <w:right w:val="single" w:sz="4" w:space="0" w:color="auto"/>
            </w:tcBorders>
            <w:shd w:val="clear" w:color="auto" w:fill="auto"/>
            <w:noWrap/>
            <w:vAlign w:val="bottom"/>
            <w:hideMark/>
          </w:tcPr>
          <w:p w14:paraId="37B4D513"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-0,04</w:t>
            </w:r>
          </w:p>
        </w:tc>
        <w:tc>
          <w:tcPr>
            <w:tcW w:w="960" w:type="dxa"/>
            <w:tcBorders>
              <w:top w:val="nil"/>
              <w:left w:val="nil"/>
              <w:bottom w:val="single" w:sz="4" w:space="0" w:color="auto"/>
              <w:right w:val="single" w:sz="4" w:space="0" w:color="auto"/>
            </w:tcBorders>
            <w:shd w:val="clear" w:color="auto" w:fill="auto"/>
            <w:noWrap/>
            <w:vAlign w:val="bottom"/>
            <w:hideMark/>
          </w:tcPr>
          <w:p w14:paraId="2F5F024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1,77</w:t>
            </w:r>
          </w:p>
        </w:tc>
        <w:tc>
          <w:tcPr>
            <w:tcW w:w="960" w:type="dxa"/>
            <w:tcBorders>
              <w:top w:val="nil"/>
              <w:left w:val="nil"/>
              <w:bottom w:val="single" w:sz="4" w:space="0" w:color="auto"/>
              <w:right w:val="single" w:sz="4" w:space="0" w:color="auto"/>
            </w:tcBorders>
            <w:shd w:val="clear" w:color="auto" w:fill="auto"/>
            <w:noWrap/>
            <w:vAlign w:val="bottom"/>
            <w:hideMark/>
          </w:tcPr>
          <w:p w14:paraId="6AE76FD3"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0,19</w:t>
            </w:r>
          </w:p>
        </w:tc>
        <w:tc>
          <w:tcPr>
            <w:tcW w:w="960" w:type="dxa"/>
            <w:tcBorders>
              <w:top w:val="nil"/>
              <w:left w:val="nil"/>
              <w:bottom w:val="single" w:sz="4" w:space="0" w:color="auto"/>
              <w:right w:val="single" w:sz="4" w:space="0" w:color="auto"/>
            </w:tcBorders>
            <w:shd w:val="clear" w:color="auto" w:fill="auto"/>
            <w:noWrap/>
            <w:vAlign w:val="bottom"/>
            <w:hideMark/>
          </w:tcPr>
          <w:p w14:paraId="4BB9F287"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0,08</w:t>
            </w:r>
          </w:p>
        </w:tc>
        <w:tc>
          <w:tcPr>
            <w:tcW w:w="960" w:type="dxa"/>
            <w:tcBorders>
              <w:top w:val="nil"/>
              <w:left w:val="nil"/>
              <w:bottom w:val="single" w:sz="4" w:space="0" w:color="auto"/>
              <w:right w:val="single" w:sz="4" w:space="0" w:color="auto"/>
            </w:tcBorders>
            <w:shd w:val="clear" w:color="auto" w:fill="auto"/>
            <w:noWrap/>
            <w:vAlign w:val="bottom"/>
            <w:hideMark/>
          </w:tcPr>
          <w:p w14:paraId="379A0F11"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0,07</w:t>
            </w:r>
          </w:p>
        </w:tc>
        <w:tc>
          <w:tcPr>
            <w:tcW w:w="960" w:type="dxa"/>
            <w:tcBorders>
              <w:top w:val="nil"/>
              <w:left w:val="nil"/>
              <w:bottom w:val="single" w:sz="4" w:space="0" w:color="auto"/>
              <w:right w:val="single" w:sz="4" w:space="0" w:color="auto"/>
            </w:tcBorders>
            <w:shd w:val="clear" w:color="auto" w:fill="auto"/>
            <w:noWrap/>
            <w:vAlign w:val="bottom"/>
            <w:hideMark/>
          </w:tcPr>
          <w:p w14:paraId="2C40D9D7"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0,13</w:t>
            </w:r>
          </w:p>
        </w:tc>
        <w:tc>
          <w:tcPr>
            <w:tcW w:w="960" w:type="dxa"/>
            <w:tcBorders>
              <w:top w:val="nil"/>
              <w:left w:val="nil"/>
              <w:bottom w:val="single" w:sz="4" w:space="0" w:color="auto"/>
              <w:right w:val="single" w:sz="4" w:space="0" w:color="auto"/>
            </w:tcBorders>
            <w:shd w:val="clear" w:color="auto" w:fill="auto"/>
            <w:noWrap/>
            <w:vAlign w:val="bottom"/>
            <w:hideMark/>
          </w:tcPr>
          <w:p w14:paraId="4EF1DEB4"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-0,002</w:t>
            </w:r>
          </w:p>
        </w:tc>
        <w:tc>
          <w:tcPr>
            <w:tcW w:w="960" w:type="dxa"/>
            <w:tcBorders>
              <w:top w:val="nil"/>
              <w:left w:val="nil"/>
              <w:bottom w:val="single" w:sz="4" w:space="0" w:color="auto"/>
              <w:right w:val="single" w:sz="4" w:space="0" w:color="auto"/>
            </w:tcBorders>
            <w:shd w:val="clear" w:color="auto" w:fill="auto"/>
            <w:noWrap/>
            <w:vAlign w:val="bottom"/>
            <w:hideMark/>
          </w:tcPr>
          <w:p w14:paraId="2FF971D0"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-0,02</w:t>
            </w:r>
          </w:p>
        </w:tc>
        <w:tc>
          <w:tcPr>
            <w:tcW w:w="1425" w:type="dxa"/>
            <w:tcBorders>
              <w:top w:val="nil"/>
              <w:left w:val="nil"/>
              <w:bottom w:val="single" w:sz="4" w:space="0" w:color="auto"/>
              <w:right w:val="single" w:sz="4" w:space="0" w:color="auto"/>
            </w:tcBorders>
            <w:shd w:val="clear" w:color="auto" w:fill="auto"/>
            <w:noWrap/>
            <w:vAlign w:val="bottom"/>
            <w:hideMark/>
          </w:tcPr>
          <w:p w14:paraId="0F900AE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65</w:t>
            </w:r>
          </w:p>
        </w:tc>
      </w:tr>
      <w:tr w:rsidR="0060474A" w:rsidRPr="0060474A" w14:paraId="212BCBF3"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E0ADAE"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w:t>
            </w:r>
          </w:p>
        </w:tc>
        <w:tc>
          <w:tcPr>
            <w:tcW w:w="960" w:type="dxa"/>
            <w:tcBorders>
              <w:top w:val="nil"/>
              <w:left w:val="nil"/>
              <w:bottom w:val="single" w:sz="4" w:space="0" w:color="auto"/>
              <w:right w:val="single" w:sz="4" w:space="0" w:color="auto"/>
            </w:tcBorders>
            <w:shd w:val="clear" w:color="auto" w:fill="auto"/>
            <w:noWrap/>
            <w:vAlign w:val="bottom"/>
            <w:hideMark/>
          </w:tcPr>
          <w:p w14:paraId="6773BB55"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2,28</w:t>
            </w:r>
          </w:p>
        </w:tc>
        <w:tc>
          <w:tcPr>
            <w:tcW w:w="960" w:type="dxa"/>
            <w:tcBorders>
              <w:top w:val="nil"/>
              <w:left w:val="nil"/>
              <w:bottom w:val="single" w:sz="4" w:space="0" w:color="auto"/>
              <w:right w:val="single" w:sz="4" w:space="0" w:color="auto"/>
            </w:tcBorders>
            <w:shd w:val="clear" w:color="auto" w:fill="auto"/>
            <w:noWrap/>
            <w:vAlign w:val="bottom"/>
            <w:hideMark/>
          </w:tcPr>
          <w:p w14:paraId="5DE6A4E3"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-0,93</w:t>
            </w:r>
          </w:p>
        </w:tc>
        <w:tc>
          <w:tcPr>
            <w:tcW w:w="960" w:type="dxa"/>
            <w:tcBorders>
              <w:top w:val="nil"/>
              <w:left w:val="nil"/>
              <w:bottom w:val="single" w:sz="4" w:space="0" w:color="auto"/>
              <w:right w:val="single" w:sz="4" w:space="0" w:color="auto"/>
            </w:tcBorders>
            <w:shd w:val="clear" w:color="auto" w:fill="auto"/>
            <w:noWrap/>
            <w:vAlign w:val="bottom"/>
            <w:hideMark/>
          </w:tcPr>
          <w:p w14:paraId="74507FB7"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0,002</w:t>
            </w:r>
          </w:p>
        </w:tc>
        <w:tc>
          <w:tcPr>
            <w:tcW w:w="960" w:type="dxa"/>
            <w:tcBorders>
              <w:top w:val="nil"/>
              <w:left w:val="nil"/>
              <w:bottom w:val="single" w:sz="4" w:space="0" w:color="auto"/>
              <w:right w:val="single" w:sz="4" w:space="0" w:color="auto"/>
            </w:tcBorders>
            <w:shd w:val="clear" w:color="auto" w:fill="auto"/>
            <w:noWrap/>
            <w:vAlign w:val="bottom"/>
            <w:hideMark/>
          </w:tcPr>
          <w:p w14:paraId="4F4074DC"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-0,14</w:t>
            </w:r>
          </w:p>
        </w:tc>
        <w:tc>
          <w:tcPr>
            <w:tcW w:w="960" w:type="dxa"/>
            <w:tcBorders>
              <w:top w:val="nil"/>
              <w:left w:val="nil"/>
              <w:bottom w:val="single" w:sz="4" w:space="0" w:color="auto"/>
              <w:right w:val="single" w:sz="4" w:space="0" w:color="auto"/>
            </w:tcBorders>
            <w:shd w:val="clear" w:color="auto" w:fill="auto"/>
            <w:noWrap/>
            <w:vAlign w:val="bottom"/>
            <w:hideMark/>
          </w:tcPr>
          <w:p w14:paraId="76CFEC9E"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-0,13</w:t>
            </w:r>
          </w:p>
        </w:tc>
        <w:tc>
          <w:tcPr>
            <w:tcW w:w="960" w:type="dxa"/>
            <w:tcBorders>
              <w:top w:val="nil"/>
              <w:left w:val="nil"/>
              <w:bottom w:val="single" w:sz="4" w:space="0" w:color="auto"/>
              <w:right w:val="single" w:sz="4" w:space="0" w:color="auto"/>
            </w:tcBorders>
            <w:shd w:val="clear" w:color="auto" w:fill="auto"/>
            <w:noWrap/>
            <w:vAlign w:val="bottom"/>
            <w:hideMark/>
          </w:tcPr>
          <w:p w14:paraId="21B55B4B"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-0,22</w:t>
            </w:r>
          </w:p>
        </w:tc>
        <w:tc>
          <w:tcPr>
            <w:tcW w:w="960" w:type="dxa"/>
            <w:tcBorders>
              <w:top w:val="nil"/>
              <w:left w:val="nil"/>
              <w:bottom w:val="single" w:sz="4" w:space="0" w:color="auto"/>
              <w:right w:val="single" w:sz="4" w:space="0" w:color="auto"/>
            </w:tcBorders>
            <w:shd w:val="clear" w:color="auto" w:fill="auto"/>
            <w:noWrap/>
            <w:vAlign w:val="bottom"/>
            <w:hideMark/>
          </w:tcPr>
          <w:p w14:paraId="457C0352"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0,05</w:t>
            </w:r>
          </w:p>
        </w:tc>
        <w:tc>
          <w:tcPr>
            <w:tcW w:w="960" w:type="dxa"/>
            <w:tcBorders>
              <w:top w:val="nil"/>
              <w:left w:val="nil"/>
              <w:bottom w:val="single" w:sz="4" w:space="0" w:color="auto"/>
              <w:right w:val="single" w:sz="4" w:space="0" w:color="auto"/>
            </w:tcBorders>
            <w:shd w:val="clear" w:color="auto" w:fill="auto"/>
            <w:noWrap/>
            <w:vAlign w:val="bottom"/>
            <w:hideMark/>
          </w:tcPr>
          <w:p w14:paraId="419827AC"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0,025</w:t>
            </w:r>
          </w:p>
        </w:tc>
        <w:tc>
          <w:tcPr>
            <w:tcW w:w="1425" w:type="dxa"/>
            <w:tcBorders>
              <w:top w:val="nil"/>
              <w:left w:val="nil"/>
              <w:bottom w:val="single" w:sz="4" w:space="0" w:color="auto"/>
              <w:right w:val="single" w:sz="4" w:space="0" w:color="auto"/>
            </w:tcBorders>
            <w:shd w:val="clear" w:color="auto" w:fill="auto"/>
            <w:noWrap/>
            <w:vAlign w:val="bottom"/>
            <w:hideMark/>
          </w:tcPr>
          <w:p w14:paraId="0536C4E2"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62</w:t>
            </w:r>
          </w:p>
        </w:tc>
      </w:tr>
      <w:tr w:rsidR="0060474A" w:rsidRPr="0060474A" w14:paraId="6E2DF7AC" w14:textId="77777777" w:rsidTr="006047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3BE572"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3</w:t>
            </w:r>
          </w:p>
        </w:tc>
        <w:tc>
          <w:tcPr>
            <w:tcW w:w="960" w:type="dxa"/>
            <w:tcBorders>
              <w:top w:val="nil"/>
              <w:left w:val="nil"/>
              <w:bottom w:val="single" w:sz="4" w:space="0" w:color="auto"/>
              <w:right w:val="single" w:sz="4" w:space="0" w:color="auto"/>
            </w:tcBorders>
            <w:shd w:val="clear" w:color="auto" w:fill="auto"/>
            <w:noWrap/>
            <w:vAlign w:val="bottom"/>
            <w:hideMark/>
          </w:tcPr>
          <w:p w14:paraId="1CDE1AC9"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-2,72</w:t>
            </w:r>
          </w:p>
        </w:tc>
        <w:tc>
          <w:tcPr>
            <w:tcW w:w="960" w:type="dxa"/>
            <w:tcBorders>
              <w:top w:val="nil"/>
              <w:left w:val="nil"/>
              <w:bottom w:val="single" w:sz="4" w:space="0" w:color="auto"/>
              <w:right w:val="single" w:sz="4" w:space="0" w:color="auto"/>
            </w:tcBorders>
            <w:shd w:val="clear" w:color="auto" w:fill="auto"/>
            <w:noWrap/>
            <w:vAlign w:val="bottom"/>
            <w:hideMark/>
          </w:tcPr>
          <w:p w14:paraId="0FB658BB"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-1,13</w:t>
            </w:r>
          </w:p>
        </w:tc>
        <w:tc>
          <w:tcPr>
            <w:tcW w:w="960" w:type="dxa"/>
            <w:tcBorders>
              <w:top w:val="nil"/>
              <w:left w:val="nil"/>
              <w:bottom w:val="single" w:sz="4" w:space="0" w:color="auto"/>
              <w:right w:val="single" w:sz="4" w:space="0" w:color="auto"/>
            </w:tcBorders>
            <w:shd w:val="clear" w:color="auto" w:fill="auto"/>
            <w:noWrap/>
            <w:vAlign w:val="bottom"/>
            <w:hideMark/>
          </w:tcPr>
          <w:p w14:paraId="6176AAE4"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2086C612"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0,06</w:t>
            </w:r>
          </w:p>
        </w:tc>
        <w:tc>
          <w:tcPr>
            <w:tcW w:w="960" w:type="dxa"/>
            <w:tcBorders>
              <w:top w:val="nil"/>
              <w:left w:val="nil"/>
              <w:bottom w:val="single" w:sz="4" w:space="0" w:color="auto"/>
              <w:right w:val="single" w:sz="4" w:space="0" w:color="auto"/>
            </w:tcBorders>
            <w:shd w:val="clear" w:color="auto" w:fill="auto"/>
            <w:noWrap/>
            <w:vAlign w:val="bottom"/>
            <w:hideMark/>
          </w:tcPr>
          <w:p w14:paraId="6D6960D3"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0,07</w:t>
            </w:r>
          </w:p>
        </w:tc>
        <w:tc>
          <w:tcPr>
            <w:tcW w:w="960" w:type="dxa"/>
            <w:tcBorders>
              <w:top w:val="nil"/>
              <w:left w:val="nil"/>
              <w:bottom w:val="single" w:sz="4" w:space="0" w:color="auto"/>
              <w:right w:val="single" w:sz="4" w:space="0" w:color="auto"/>
            </w:tcBorders>
            <w:shd w:val="clear" w:color="auto" w:fill="auto"/>
            <w:noWrap/>
            <w:vAlign w:val="bottom"/>
            <w:hideMark/>
          </w:tcPr>
          <w:p w14:paraId="7EB47902"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0,1</w:t>
            </w:r>
          </w:p>
        </w:tc>
        <w:tc>
          <w:tcPr>
            <w:tcW w:w="960" w:type="dxa"/>
            <w:tcBorders>
              <w:top w:val="nil"/>
              <w:left w:val="nil"/>
              <w:bottom w:val="single" w:sz="4" w:space="0" w:color="auto"/>
              <w:right w:val="single" w:sz="4" w:space="0" w:color="auto"/>
            </w:tcBorders>
            <w:shd w:val="clear" w:color="auto" w:fill="auto"/>
            <w:noWrap/>
            <w:vAlign w:val="bottom"/>
            <w:hideMark/>
          </w:tcPr>
          <w:p w14:paraId="6C933364"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-0,06</w:t>
            </w:r>
          </w:p>
        </w:tc>
        <w:tc>
          <w:tcPr>
            <w:tcW w:w="960" w:type="dxa"/>
            <w:tcBorders>
              <w:top w:val="nil"/>
              <w:left w:val="nil"/>
              <w:bottom w:val="single" w:sz="4" w:space="0" w:color="auto"/>
              <w:right w:val="single" w:sz="4" w:space="0" w:color="auto"/>
            </w:tcBorders>
            <w:shd w:val="clear" w:color="auto" w:fill="auto"/>
            <w:noWrap/>
            <w:vAlign w:val="bottom"/>
            <w:hideMark/>
          </w:tcPr>
          <w:p w14:paraId="6627724C"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-0,01</w:t>
            </w:r>
          </w:p>
        </w:tc>
        <w:tc>
          <w:tcPr>
            <w:tcW w:w="1425" w:type="dxa"/>
            <w:tcBorders>
              <w:top w:val="nil"/>
              <w:left w:val="nil"/>
              <w:bottom w:val="single" w:sz="4" w:space="0" w:color="auto"/>
              <w:right w:val="single" w:sz="4" w:space="0" w:color="auto"/>
            </w:tcBorders>
            <w:shd w:val="clear" w:color="auto" w:fill="auto"/>
            <w:noWrap/>
            <w:vAlign w:val="bottom"/>
            <w:hideMark/>
          </w:tcPr>
          <w:p w14:paraId="1258A7E7" w14:textId="77777777" w:rsidR="0060474A" w:rsidRPr="0060474A" w:rsidRDefault="0060474A" w:rsidP="0060474A">
            <w:pPr>
              <w:spacing w:after="0" w:line="240" w:lineRule="auto"/>
              <w:jc w:val="right"/>
              <w:rPr>
                <w:rFonts w:ascii="Calibri" w:eastAsia="Times New Roman" w:hAnsi="Calibri" w:cs="Calibri"/>
                <w:color w:val="000000"/>
                <w:lang w:val="sv-SE" w:eastAsia="sv-SE"/>
              </w:rPr>
            </w:pPr>
            <w:r w:rsidRPr="0060474A">
              <w:rPr>
                <w:rFonts w:ascii="Calibri" w:eastAsia="Times New Roman" w:hAnsi="Calibri" w:cs="Calibri"/>
                <w:color w:val="000000"/>
                <w:lang w:val="sv-SE" w:eastAsia="sv-SE"/>
              </w:rPr>
              <w:t>51</w:t>
            </w:r>
          </w:p>
        </w:tc>
      </w:tr>
    </w:tbl>
    <w:p w14:paraId="54BC0A8F" w14:textId="4833D409" w:rsidR="5FADC4B6" w:rsidRDefault="5FADC4B6" w:rsidP="5FADC4B6">
      <w:pPr>
        <w:rPr>
          <w:rFonts w:ascii="Calibri" w:eastAsia="Calibri" w:hAnsi="Calibri" w:cs="Calibri"/>
          <w:sz w:val="23"/>
          <w:szCs w:val="23"/>
        </w:rPr>
      </w:pPr>
    </w:p>
    <w:sectPr w:rsidR="5FADC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1D1819"/>
    <w:rsid w:val="0060474A"/>
    <w:rsid w:val="006F59AB"/>
    <w:rsid w:val="01E4E9A8"/>
    <w:rsid w:val="02C906DD"/>
    <w:rsid w:val="03CFBBAA"/>
    <w:rsid w:val="07A4B0E3"/>
    <w:rsid w:val="0AF37C8F"/>
    <w:rsid w:val="0EFCA1A1"/>
    <w:rsid w:val="0F36E7D0"/>
    <w:rsid w:val="1012F8EE"/>
    <w:rsid w:val="10D2B831"/>
    <w:rsid w:val="11F34B4E"/>
    <w:rsid w:val="15C79796"/>
    <w:rsid w:val="1626F1D2"/>
    <w:rsid w:val="17C0A957"/>
    <w:rsid w:val="182E9109"/>
    <w:rsid w:val="18EFB2F8"/>
    <w:rsid w:val="195E9294"/>
    <w:rsid w:val="1E3CD0D3"/>
    <w:rsid w:val="223C5189"/>
    <w:rsid w:val="26EF145D"/>
    <w:rsid w:val="276FE4CE"/>
    <w:rsid w:val="27A01527"/>
    <w:rsid w:val="28A5A0BB"/>
    <w:rsid w:val="2C09B11F"/>
    <w:rsid w:val="332E71AA"/>
    <w:rsid w:val="367524FD"/>
    <w:rsid w:val="3A233875"/>
    <w:rsid w:val="3AC596E0"/>
    <w:rsid w:val="3DFD37A2"/>
    <w:rsid w:val="4134D864"/>
    <w:rsid w:val="49532E22"/>
    <w:rsid w:val="4F88FF1C"/>
    <w:rsid w:val="57FCA4EB"/>
    <w:rsid w:val="58F563B1"/>
    <w:rsid w:val="5989ABD7"/>
    <w:rsid w:val="5998754C"/>
    <w:rsid w:val="5FADC4B6"/>
    <w:rsid w:val="60A31B40"/>
    <w:rsid w:val="621D1819"/>
    <w:rsid w:val="623EEBA1"/>
    <w:rsid w:val="64EEF171"/>
    <w:rsid w:val="69D56F7A"/>
    <w:rsid w:val="6C74CEA7"/>
    <w:rsid w:val="7190A88D"/>
    <w:rsid w:val="757CA4F9"/>
    <w:rsid w:val="7ADF5637"/>
    <w:rsid w:val="7B7E5343"/>
    <w:rsid w:val="7C808E05"/>
    <w:rsid w:val="7D8F436B"/>
    <w:rsid w:val="7F999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C561"/>
  <w15:chartTrackingRefBased/>
  <w15:docId w15:val="{72CBF4E0-D249-4B4E-9A61-789A234F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604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37766">
      <w:bodyDiv w:val="1"/>
      <w:marLeft w:val="0"/>
      <w:marRight w:val="0"/>
      <w:marTop w:val="0"/>
      <w:marBottom w:val="0"/>
      <w:divBdr>
        <w:top w:val="none" w:sz="0" w:space="0" w:color="auto"/>
        <w:left w:val="none" w:sz="0" w:space="0" w:color="auto"/>
        <w:bottom w:val="none" w:sz="0" w:space="0" w:color="auto"/>
        <w:right w:val="none" w:sz="0" w:space="0" w:color="auto"/>
      </w:divBdr>
    </w:div>
    <w:div w:id="1654986823">
      <w:bodyDiv w:val="1"/>
      <w:marLeft w:val="0"/>
      <w:marRight w:val="0"/>
      <w:marTop w:val="0"/>
      <w:marBottom w:val="0"/>
      <w:divBdr>
        <w:top w:val="none" w:sz="0" w:space="0" w:color="auto"/>
        <w:left w:val="none" w:sz="0" w:space="0" w:color="auto"/>
        <w:bottom w:val="none" w:sz="0" w:space="0" w:color="auto"/>
        <w:right w:val="none" w:sz="0" w:space="0" w:color="auto"/>
      </w:divBdr>
    </w:div>
    <w:div w:id="1673293612">
      <w:bodyDiv w:val="1"/>
      <w:marLeft w:val="0"/>
      <w:marRight w:val="0"/>
      <w:marTop w:val="0"/>
      <w:marBottom w:val="0"/>
      <w:divBdr>
        <w:top w:val="none" w:sz="0" w:space="0" w:color="auto"/>
        <w:left w:val="none" w:sz="0" w:space="0" w:color="auto"/>
        <w:bottom w:val="none" w:sz="0" w:space="0" w:color="auto"/>
        <w:right w:val="none" w:sz="0" w:space="0" w:color="auto"/>
      </w:divBdr>
    </w:div>
    <w:div w:id="1886403346">
      <w:bodyDiv w:val="1"/>
      <w:marLeft w:val="0"/>
      <w:marRight w:val="0"/>
      <w:marTop w:val="0"/>
      <w:marBottom w:val="0"/>
      <w:divBdr>
        <w:top w:val="none" w:sz="0" w:space="0" w:color="auto"/>
        <w:left w:val="none" w:sz="0" w:space="0" w:color="auto"/>
        <w:bottom w:val="none" w:sz="0" w:space="0" w:color="auto"/>
        <w:right w:val="none" w:sz="0" w:space="0" w:color="auto"/>
      </w:divBdr>
    </w:div>
    <w:div w:id="210287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2687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 Sulaiman</dc:creator>
  <cp:keywords/>
  <dc:description/>
  <cp:lastModifiedBy>Jacob Johansson</cp:lastModifiedBy>
  <cp:revision>2</cp:revision>
  <dcterms:created xsi:type="dcterms:W3CDTF">2023-08-14T06:43:00Z</dcterms:created>
  <dcterms:modified xsi:type="dcterms:W3CDTF">2023-08-14T06:43:00Z</dcterms:modified>
</cp:coreProperties>
</file>