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13A22293" w:rsidRDefault="00B56238" w14:paraId="5C11DE4D" w14:textId="77777777">
      <w:pPr>
        <w:pStyle w:val="Heading2"/>
        <w:spacing w:after="240"/>
        <w:rPr>
          <w:highlight w:val="yellow"/>
        </w:rPr>
      </w:pPr>
      <w:r w:rsidRPr="13A22293" w:rsidR="00B56238">
        <w:rPr>
          <w:highlight w:val="yellow"/>
        </w:rPr>
        <w:t>System Components and Design</w:t>
      </w:r>
    </w:p>
    <w:p w:rsidRPr="0073026F" w:rsidR="001F5855" w:rsidP="13A22293" w:rsidRDefault="00B56238" w14:paraId="348A0A56" w14:textId="77777777">
      <w:pPr>
        <w:pStyle w:val="Heading3"/>
        <w:keepNext w:val="0"/>
        <w:keepLines w:val="0"/>
        <w:suppressAutoHyphens/>
        <w:rPr>
          <w:highlight w:val="yellow"/>
        </w:rPr>
      </w:pPr>
      <w:r w:rsidRPr="13A22293" w:rsidR="00B56238">
        <w:rPr>
          <w:highlight w:val="yellow"/>
        </w:rPr>
        <w:t>Purpose</w:t>
      </w:r>
    </w:p>
    <w:p w:rsidR="13A22293" w:rsidP="13A22293" w:rsidRDefault="13A22293" w14:paraId="5DAC3C6E" w14:textId="56B80A8E">
      <w:pPr>
        <w:pStyle w:val="Normal"/>
        <w:numPr>
          <w:ilvl w:val="0"/>
          <w:numId w:val="1"/>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 xml:space="preserve">The client, Driver Pass, wants to bridge the gap between preparing to get a license and dealing with the DMV. </w:t>
      </w:r>
    </w:p>
    <w:p w:rsidR="13A22293" w:rsidP="13A22293" w:rsidRDefault="13A22293" w14:paraId="626070A8" w14:textId="03295844">
      <w:pPr>
        <w:pStyle w:val="Normal"/>
        <w:numPr>
          <w:ilvl w:val="0"/>
          <w:numId w:val="1"/>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 xml:space="preserve">They’re offering opportunities to pursue online training for the written assessment on the rules of the road, practice tests for the previously mentioned assessment at the DMV, and schedule on-road training with Driver Pass drivers. </w:t>
      </w:r>
    </w:p>
    <w:p w:rsidR="13A22293" w:rsidP="13A22293" w:rsidRDefault="13A22293" w14:paraId="3A5757E0" w14:textId="38C7D441">
      <w:pPr>
        <w:pStyle w:val="Normal"/>
        <w:numPr>
          <w:ilvl w:val="0"/>
          <w:numId w:val="1"/>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Driver Pass wants everything up to date as often as possible, any rules/law changes, any DMV policy changes, and any user updates (tests, appointments, phone numbers, etc.) to keep everyone accountable.</w:t>
      </w:r>
    </w:p>
    <w:p w:rsidR="13A22293" w:rsidP="13A22293" w:rsidRDefault="13A22293" w14:paraId="06F92C2B" w14:textId="78F72732">
      <w:pPr>
        <w:pStyle w:val="Normal"/>
        <w:numPr>
          <w:ilvl w:val="0"/>
          <w:numId w:val="1"/>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Users purchase a training package (on road training always included) and track the progress of that package</w:t>
      </w:r>
    </w:p>
    <w:p w:rsidRPr="00927DCE" w:rsidR="001F5855" w:rsidP="13A22293" w:rsidRDefault="001F5855" w14:paraId="2A25F8FE" w14:textId="77777777">
      <w:pPr>
        <w:suppressAutoHyphens/>
        <w:spacing w:after="240" w:line="240" w:lineRule="auto"/>
        <w:rPr>
          <w:rFonts w:ascii="Calibri" w:hAnsi="Calibri" w:cs="Calibri"/>
          <w:highlight w:val="yellow"/>
        </w:rPr>
      </w:pPr>
    </w:p>
    <w:p w:rsidRPr="0073026F" w:rsidR="001F5855" w:rsidP="13A22293" w:rsidRDefault="00B56238" w14:paraId="0DCE038A" w14:textId="77777777">
      <w:pPr>
        <w:pStyle w:val="Heading3"/>
        <w:keepNext w:val="0"/>
        <w:keepLines w:val="0"/>
        <w:suppressAutoHyphens/>
        <w:rPr>
          <w:highlight w:val="yellow"/>
        </w:rPr>
      </w:pPr>
      <w:r w:rsidRPr="13A22293" w:rsidR="00B56238">
        <w:rPr>
          <w:highlight w:val="yellow"/>
        </w:rPr>
        <w:t>System Background</w:t>
      </w:r>
    </w:p>
    <w:p w:rsidRPr="0073026F" w:rsidR="001F5855" w:rsidP="13A22293" w:rsidRDefault="001F5855" w14:paraId="656AE204" w14:textId="4E96CACD">
      <w:pPr>
        <w:pStyle w:val="ListParagraph"/>
        <w:numPr>
          <w:ilvl w:val="0"/>
          <w:numId w:val="6"/>
        </w:numPr>
        <w:suppressAutoHyphens/>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highlight w:val="yellow"/>
        </w:rPr>
      </w:pPr>
      <w:r w:rsidRPr="13A22293" w:rsidR="13A22293">
        <w:rPr>
          <w:rFonts w:ascii="Calibri" w:hAnsi="Calibri" w:eastAsia="Calibri" w:cs="Calibri"/>
          <w:color w:val="000000" w:themeColor="text1" w:themeTint="FF" w:themeShade="FF"/>
          <w:highlight w:val="yellow"/>
        </w:rPr>
        <w:t>System needs to operate on computers as well as mobile devices</w:t>
      </w:r>
    </w:p>
    <w:p w:rsidR="13A22293" w:rsidP="13A22293" w:rsidRDefault="13A22293" w14:paraId="6E9B05DC" w14:textId="32B53574">
      <w:pPr>
        <w:pStyle w:val="Normal"/>
        <w:numPr>
          <w:ilvl w:val="0"/>
          <w:numId w:val="6"/>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 xml:space="preserve">Connect to the DMV for constant updates to policy or rules changes, maybe subscribe to a newsletter and output </w:t>
      </w:r>
      <w:proofErr w:type="spellStart"/>
      <w:r w:rsidRPr="13A22293" w:rsidR="13A22293">
        <w:rPr>
          <w:rFonts w:ascii="Calibri" w:hAnsi="Calibri" w:eastAsia="Cambria" w:cs="Calibri"/>
          <w:color w:val="000000" w:themeColor="text1" w:themeTint="FF" w:themeShade="FF"/>
          <w:highlight w:val="yellow"/>
        </w:rPr>
        <w:t>dmv</w:t>
      </w:r>
      <w:proofErr w:type="spellEnd"/>
      <w:r w:rsidRPr="13A22293" w:rsidR="13A22293">
        <w:rPr>
          <w:rFonts w:ascii="Calibri" w:hAnsi="Calibri" w:eastAsia="Cambria" w:cs="Calibri"/>
          <w:color w:val="000000" w:themeColor="text1" w:themeTint="FF" w:themeShade="FF"/>
          <w:highlight w:val="yellow"/>
        </w:rPr>
        <w:t xml:space="preserve"> updates to the front page or post links to that information on the front page.</w:t>
      </w:r>
    </w:p>
    <w:p w:rsidR="13A22293" w:rsidP="13A22293" w:rsidRDefault="13A22293" w14:paraId="2B2C8956" w14:textId="5B349E35">
      <w:pPr>
        <w:pStyle w:val="Normal"/>
        <w:numPr>
          <w:ilvl w:val="0"/>
          <w:numId w:val="6"/>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Information needs to be tracked and matched to users; passwords, two factor authentication, and Driver Pass Security Codes should be able to work in tandem if any issues are experienced and should work to keep information easily accessible to users on either end of the product.</w:t>
      </w:r>
    </w:p>
    <w:p w:rsidR="13A22293" w:rsidP="13A22293" w:rsidRDefault="13A22293" w14:paraId="14F4C82A" w14:textId="4C8D8165">
      <w:pPr>
        <w:pStyle w:val="Normal"/>
        <w:numPr>
          <w:ilvl w:val="1"/>
          <w:numId w:val="6"/>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If users lose access or forget passwords, office staff should have access to the profile or contact information</w:t>
      </w:r>
    </w:p>
    <w:p w:rsidR="13A22293" w:rsidP="13A22293" w:rsidRDefault="13A22293" w14:paraId="2D4ADAF8" w14:textId="4EDF8D15">
      <w:pPr>
        <w:pStyle w:val="ListParagraph"/>
        <w:numPr>
          <w:ilvl w:val="0"/>
          <w:numId w:val="6"/>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highlight w:val="yellow"/>
        </w:rPr>
      </w:pPr>
      <w:r w:rsidRPr="13A22293" w:rsidR="13A22293">
        <w:rPr>
          <w:rFonts w:ascii="Calibri" w:hAnsi="Calibri" w:eastAsia="Cambria" w:cs="Calibri"/>
          <w:color w:val="000000" w:themeColor="text1" w:themeTint="FF" w:themeShade="FF"/>
          <w:highlight w:val="yellow"/>
        </w:rPr>
        <w:t>Customer data should be easily transferred to excel, think python keys to keep information correctly parsed. Leaves some room to introduce new information if scope changes in the future.</w:t>
      </w:r>
    </w:p>
    <w:p w:rsidR="13A22293" w:rsidP="13A22293" w:rsidRDefault="13A22293" w14:paraId="33139018" w14:textId="3A767D77">
      <w:pPr>
        <w:pStyle w:val="Normal"/>
        <w:numPr>
          <w:ilvl w:val="0"/>
          <w:numId w:val="6"/>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 xml:space="preserve">Any Driver Pass personnel need to have at least some access to user information </w:t>
      </w:r>
    </w:p>
    <w:p w:rsidR="13A22293" w:rsidP="13A22293" w:rsidRDefault="13A22293" w14:paraId="15BC54F6" w14:textId="69344FFF">
      <w:pPr>
        <w:pStyle w:val="Normal"/>
        <w:numPr>
          <w:ilvl w:val="1"/>
          <w:numId w:val="6"/>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Drivers need to leave notes and contact users</w:t>
      </w:r>
    </w:p>
    <w:p w:rsidR="13A22293" w:rsidP="13A22293" w:rsidRDefault="13A22293" w14:paraId="698342CF" w14:textId="5A119E36">
      <w:pPr>
        <w:pStyle w:val="Normal"/>
        <w:numPr>
          <w:ilvl w:val="1"/>
          <w:numId w:val="6"/>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Secretary needs to make appointments</w:t>
      </w:r>
    </w:p>
    <w:p w:rsidR="13A22293" w:rsidP="13A22293" w:rsidRDefault="13A22293" w14:paraId="5775664C" w14:textId="6BBED782">
      <w:pPr>
        <w:pStyle w:val="Normal"/>
        <w:numPr>
          <w:ilvl w:val="1"/>
          <w:numId w:val="6"/>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IT needs access to fix any issues experienced on front or back end</w:t>
      </w:r>
    </w:p>
    <w:p w:rsidR="13A22293" w:rsidP="13A22293" w:rsidRDefault="13A22293" w14:paraId="0C41F17C" w14:textId="404BFC24">
      <w:pPr>
        <w:pStyle w:val="Normal"/>
        <w:numPr>
          <w:ilvl w:val="1"/>
          <w:numId w:val="6"/>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Sam needs to disable packages and block users</w:t>
      </w:r>
    </w:p>
    <w:p w:rsidR="13A22293" w:rsidP="13A22293" w:rsidRDefault="13A22293" w14:paraId="30B43855" w14:textId="4B135511">
      <w:pPr>
        <w:pStyle w:val="ListParagraph"/>
        <w:numPr>
          <w:ilvl w:val="0"/>
          <w:numId w:val="9"/>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highlight w:val="yellow"/>
        </w:rPr>
      </w:pPr>
      <w:r w:rsidRPr="13A22293" w:rsidR="13A22293">
        <w:rPr>
          <w:rFonts w:ascii="Calibri" w:hAnsi="Calibri" w:eastAsia="Cambria" w:cs="Calibri"/>
          <w:color w:val="000000" w:themeColor="text1" w:themeTint="FF" w:themeShade="FF"/>
          <w:highlight w:val="yellow"/>
        </w:rPr>
        <w:t>Cloud based system, saves money and time for client to access and build on, since there is no upkeep or heavy initial investment.</w:t>
      </w:r>
    </w:p>
    <w:p w:rsidR="13A22293" w:rsidP="13A22293" w:rsidRDefault="13A22293" w14:paraId="53E9FEEC" w14:textId="7F3DF5E6">
      <w:pPr>
        <w:pStyle w:val="Normal"/>
        <w:spacing w:after="0" w:line="240" w:lineRule="auto"/>
        <w:ind w:left="0"/>
        <w:rPr>
          <w:rFonts w:ascii="Calibri" w:hAnsi="Calibri" w:eastAsia="Cambria" w:cs="Calibri"/>
          <w:color w:val="000000" w:themeColor="text1" w:themeTint="FF" w:themeShade="FF"/>
          <w:highlight w:val="yellow"/>
        </w:rPr>
      </w:pPr>
    </w:p>
    <w:p w:rsidRPr="0073026F" w:rsidR="001F5855" w:rsidP="13A22293" w:rsidRDefault="00B56238" w14:paraId="506DAF62" w14:textId="77777777">
      <w:pPr>
        <w:pStyle w:val="Heading3"/>
        <w:keepNext w:val="0"/>
        <w:keepLines w:val="0"/>
        <w:suppressAutoHyphens/>
        <w:rPr>
          <w:highlight w:val="yellow"/>
        </w:rPr>
      </w:pPr>
      <w:r w:rsidRPr="13A22293" w:rsidR="00B56238">
        <w:rPr>
          <w:highlight w:val="yellow"/>
        </w:rPr>
        <w:t>Objectives and Goals</w:t>
      </w:r>
    </w:p>
    <w:p w:rsidR="13A22293" w:rsidP="13A22293" w:rsidRDefault="13A22293" w14:paraId="3E70F25F" w14:textId="1A1FE7FE">
      <w:pPr>
        <w:pStyle w:val="Normal"/>
        <w:numPr>
          <w:ilvl w:val="0"/>
          <w:numId w:val="5"/>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 xml:space="preserve">Register users to the system: keep users distinct (check email, security code, phone numbers) and save user information. </w:t>
      </w:r>
    </w:p>
    <w:p w:rsidR="13A22293" w:rsidP="13A22293" w:rsidRDefault="13A22293" w14:paraId="650A15E2" w14:textId="4C3215B7">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Make sample customers with similar info, register and update their information</w:t>
      </w:r>
    </w:p>
    <w:p w:rsidR="13A22293" w:rsidP="13A22293" w:rsidRDefault="13A22293" w14:paraId="37A796FA" w14:textId="7A3381EA">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Make sure there are no repeated emails/codes/key info in use without administrative permission, special cases allowed</w:t>
      </w:r>
    </w:p>
    <w:p w:rsidR="13A22293" w:rsidP="13A22293" w:rsidRDefault="13A22293" w14:paraId="56C34E9B" w14:textId="5A7C518D">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Show purchased package, generate code</w:t>
      </w:r>
    </w:p>
    <w:p w:rsidR="13A22293" w:rsidP="13A22293" w:rsidRDefault="13A22293" w14:paraId="556DA601" w14:textId="2D9C5DA0">
      <w:pPr>
        <w:pStyle w:val="Normal"/>
        <w:numPr>
          <w:ilvl w:val="0"/>
          <w:numId w:val="5"/>
        </w:numPr>
        <w:spacing w:after="0" w:line="240" w:lineRule="auto"/>
        <w:rPr>
          <w:color w:val="000000" w:themeColor="text1" w:themeTint="FF" w:themeShade="FF"/>
          <w:highlight w:val="yellow"/>
        </w:rPr>
      </w:pPr>
      <w:r w:rsidRPr="13A22293" w:rsidR="13A22293">
        <w:rPr>
          <w:rFonts w:ascii="Calibri" w:hAnsi="Calibri" w:eastAsia="Calibri" w:cs="Calibri"/>
          <w:color w:val="000000" w:themeColor="text1" w:themeTint="FF" w:themeShade="FF"/>
          <w:highlight w:val="yellow"/>
        </w:rPr>
        <w:t>Purchase training packages and tracking</w:t>
      </w:r>
    </w:p>
    <w:p w:rsidR="13A22293" w:rsidP="13A22293" w:rsidRDefault="13A22293" w14:paraId="618E4619" w14:textId="2D8BF338">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Show purchased package on home page and in user information with package code like in zybooks</w:t>
      </w:r>
    </w:p>
    <w:p w:rsidR="13A22293" w:rsidP="13A22293" w:rsidRDefault="13A22293" w14:paraId="0AC4C21D" w14:textId="5DAF701D">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Show progress on practice tests on front page</w:t>
      </w:r>
    </w:p>
    <w:p w:rsidR="13A22293" w:rsidP="13A22293" w:rsidRDefault="13A22293" w14:paraId="25E853B5" w14:textId="68A551FD">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Show progress on training modules on front page</w:t>
      </w:r>
    </w:p>
    <w:p w:rsidR="13A22293" w:rsidP="13A22293" w:rsidRDefault="13A22293" w14:paraId="5167DC10" w14:textId="4DDE0DB1">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 xml:space="preserve">Show progress of on road </w:t>
      </w:r>
      <w:r w:rsidRPr="13A22293" w:rsidR="13A22293">
        <w:rPr>
          <w:rFonts w:ascii="Calibri" w:hAnsi="Calibri" w:eastAsia="Cambria" w:cs="Calibri"/>
          <w:color w:val="000000" w:themeColor="text1" w:themeTint="FF" w:themeShade="FF"/>
          <w:highlight w:val="yellow"/>
        </w:rPr>
        <w:t>training</w:t>
      </w:r>
      <w:r w:rsidRPr="13A22293" w:rsidR="13A22293">
        <w:rPr>
          <w:rFonts w:ascii="Calibri" w:hAnsi="Calibri" w:eastAsia="Cambria" w:cs="Calibri"/>
          <w:color w:val="000000" w:themeColor="text1" w:themeTint="FF" w:themeShade="FF"/>
          <w:highlight w:val="yellow"/>
        </w:rPr>
        <w:t xml:space="preserve"> on front page</w:t>
      </w:r>
    </w:p>
    <w:p w:rsidR="13A22293" w:rsidP="13A22293" w:rsidRDefault="13A22293" w14:paraId="2B82037B" w14:textId="780D8E56">
      <w:pPr>
        <w:pStyle w:val="Normal"/>
        <w:numPr>
          <w:ilvl w:val="0"/>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On road training</w:t>
      </w:r>
    </w:p>
    <w:p w:rsidR="13A22293" w:rsidP="13A22293" w:rsidRDefault="13A22293" w14:paraId="6A7A1643" w14:textId="331CED89">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Access driver notes (driver and user)</w:t>
      </w:r>
    </w:p>
    <w:p w:rsidR="13A22293" w:rsidP="13A22293" w:rsidRDefault="13A22293" w14:paraId="5F903399" w14:textId="61072894">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Schedule appointment</w:t>
      </w:r>
    </w:p>
    <w:p w:rsidR="13A22293" w:rsidP="13A22293" w:rsidRDefault="13A22293" w14:paraId="66909617" w14:textId="7F781D54">
      <w:pPr>
        <w:pStyle w:val="Normal"/>
        <w:numPr>
          <w:ilvl w:val="1"/>
          <w:numId w:val="5"/>
        </w:numPr>
        <w:spacing w:after="0" w:line="240" w:lineRule="auto"/>
        <w:rPr>
          <w:color w:val="000000" w:themeColor="text1" w:themeTint="FF" w:themeShade="FF"/>
          <w:highlight w:val="yellow"/>
        </w:rPr>
      </w:pPr>
      <w:r w:rsidRPr="13A22293" w:rsidR="13A22293">
        <w:rPr>
          <w:rFonts w:ascii="Calibri" w:hAnsi="Calibri" w:eastAsia="Cambria" w:cs="Calibri"/>
          <w:color w:val="000000" w:themeColor="text1" w:themeTint="FF" w:themeShade="FF"/>
          <w:highlight w:val="yellow"/>
        </w:rPr>
        <w:t>Appointment drivers, cars, dates and times need to be distinct to prohibit double bookings</w:t>
      </w:r>
    </w:p>
    <w:p w:rsidR="13A22293" w:rsidP="13A22293" w:rsidRDefault="13A22293" w14:paraId="67EA7473" w14:textId="1DF9BAF0">
      <w:pPr>
        <w:pStyle w:val="ListParagraph"/>
        <w:numPr>
          <w:ilvl w:val="0"/>
          <w:numId w:val="8"/>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highlight w:val="yellow"/>
        </w:rPr>
      </w:pPr>
      <w:r w:rsidRPr="13A22293" w:rsidR="13A22293">
        <w:rPr>
          <w:rFonts w:ascii="Calibri" w:hAnsi="Calibri" w:eastAsia="Cambria" w:cs="Calibri"/>
          <w:color w:val="000000" w:themeColor="text1" w:themeTint="FF" w:themeShade="FF"/>
          <w:highlight w:val="yellow"/>
        </w:rPr>
        <w:t>DMV connection, either information posts on the front page or working embedded links</w:t>
      </w:r>
    </w:p>
    <w:p w:rsidR="13A22293" w:rsidP="13A22293" w:rsidRDefault="13A22293" w14:paraId="56E67C45" w14:textId="428D869D">
      <w:pPr>
        <w:pStyle w:val="ListParagraph"/>
        <w:numPr>
          <w:ilvl w:val="0"/>
          <w:numId w:val="8"/>
        </w:numPr>
        <w:spacing w:after="0" w:line="240" w:lineRule="auto"/>
        <w:rPr>
          <w:color w:val="000000" w:themeColor="text1" w:themeTint="FF" w:themeShade="FF"/>
          <w:sz w:val="22"/>
          <w:szCs w:val="22"/>
          <w:highlight w:val="yellow"/>
        </w:rPr>
      </w:pPr>
      <w:r w:rsidRPr="13A22293" w:rsidR="13A22293">
        <w:rPr>
          <w:rFonts w:ascii="Calibri" w:hAnsi="Calibri" w:eastAsia="Cambria" w:cs="Calibri"/>
          <w:color w:val="000000" w:themeColor="text1" w:themeTint="FF" w:themeShade="FF"/>
          <w:highlight w:val="yellow"/>
        </w:rPr>
        <w:t xml:space="preserve">Disable function for the packages in case drivers are unavailable to commit to </w:t>
      </w:r>
      <w:r w:rsidRPr="13A22293" w:rsidR="13A22293">
        <w:rPr>
          <w:rFonts w:ascii="Calibri" w:hAnsi="Calibri" w:eastAsia="Cambria" w:cs="Calibri"/>
          <w:color w:val="000000" w:themeColor="text1" w:themeTint="FF" w:themeShade="FF"/>
          <w:highlight w:val="yellow"/>
        </w:rPr>
        <w:t>workload</w:t>
      </w:r>
      <w:r w:rsidRPr="13A22293" w:rsidR="13A22293">
        <w:rPr>
          <w:rFonts w:ascii="Calibri" w:hAnsi="Calibri" w:eastAsia="Cambria" w:cs="Calibri"/>
          <w:color w:val="000000" w:themeColor="text1" w:themeTint="FF" w:themeShade="FF"/>
          <w:highlight w:val="yellow"/>
        </w:rPr>
        <w:t>.</w:t>
      </w:r>
    </w:p>
    <w:p w:rsidR="13A22293" w:rsidP="13A22293" w:rsidRDefault="13A22293" w14:paraId="27858DD5" w14:textId="1BB2FF21">
      <w:pPr>
        <w:pStyle w:val="ListParagraph"/>
        <w:numPr>
          <w:ilvl w:val="0"/>
          <w:numId w:val="8"/>
        </w:numPr>
        <w:spacing w:after="0" w:line="240" w:lineRule="auto"/>
        <w:rPr>
          <w:color w:val="000000" w:themeColor="text1" w:themeTint="FF" w:themeShade="FF"/>
          <w:sz w:val="22"/>
          <w:szCs w:val="22"/>
          <w:highlight w:val="yellow"/>
        </w:rPr>
      </w:pPr>
      <w:r w:rsidRPr="13A22293" w:rsidR="13A22293">
        <w:rPr>
          <w:rFonts w:ascii="Calibri" w:hAnsi="Calibri" w:eastAsia="Cambria" w:cs="Calibri"/>
          <w:color w:val="000000" w:themeColor="text1" w:themeTint="FF" w:themeShade="FF"/>
          <w:highlight w:val="yellow"/>
        </w:rPr>
        <w:t xml:space="preserve">Front page needs: Logo, progress window, user info, driver notes, special needs, photos of drivers and users.  </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777777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0E358DC">
        <w:rPr>
          <w:rFonts w:ascii="Calibri" w:hAnsi="Calibri" w:eastAsia="Calibri" w:cs="Calibri"/>
          <w:color w:val="000000"/>
        </w:rPr>
        <w:t>[Insert text]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7777777">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4F4437"/>
    <w:rsid w:val="046DBC9C"/>
    <w:rsid w:val="05AB6EAC"/>
    <w:rsid w:val="05B48A27"/>
    <w:rsid w:val="07BE85BB"/>
    <w:rsid w:val="0DD4C85A"/>
    <w:rsid w:val="0FE92389"/>
    <w:rsid w:val="1184F3EA"/>
    <w:rsid w:val="128F1120"/>
    <w:rsid w:val="133F0C14"/>
    <w:rsid w:val="13A22293"/>
    <w:rsid w:val="148BCDEC"/>
    <w:rsid w:val="165D8479"/>
    <w:rsid w:val="1995253B"/>
    <w:rsid w:val="1AA2108B"/>
    <w:rsid w:val="1DD9B14D"/>
    <w:rsid w:val="1E6B6478"/>
    <w:rsid w:val="21DEDFB3"/>
    <w:rsid w:val="2201238B"/>
    <w:rsid w:val="22AD2270"/>
    <w:rsid w:val="233ED59B"/>
    <w:rsid w:val="2FCB7C00"/>
    <w:rsid w:val="3592B016"/>
    <w:rsid w:val="362982AD"/>
    <w:rsid w:val="3642AB0A"/>
    <w:rsid w:val="381A55E4"/>
    <w:rsid w:val="3A111E63"/>
    <w:rsid w:val="3CEDC707"/>
    <w:rsid w:val="3D2F96C8"/>
    <w:rsid w:val="3E349492"/>
    <w:rsid w:val="3F285785"/>
    <w:rsid w:val="402567C9"/>
    <w:rsid w:val="410E1703"/>
    <w:rsid w:val="435D088B"/>
    <w:rsid w:val="4395BCD1"/>
    <w:rsid w:val="45FFCFEF"/>
    <w:rsid w:val="46CD5D93"/>
    <w:rsid w:val="48159FB1"/>
    <w:rsid w:val="48711B7A"/>
    <w:rsid w:val="495CF0E7"/>
    <w:rsid w:val="4EDD8EE4"/>
    <w:rsid w:val="50C12353"/>
    <w:rsid w:val="51FED563"/>
    <w:rsid w:val="5411EC72"/>
    <w:rsid w:val="54FDC1DF"/>
    <w:rsid w:val="554F9E82"/>
    <w:rsid w:val="55949476"/>
    <w:rsid w:val="58E55D95"/>
    <w:rsid w:val="5B14047E"/>
    <w:rsid w:val="5C0BC380"/>
    <w:rsid w:val="5D41880A"/>
    <w:rsid w:val="5E2D5D77"/>
    <w:rsid w:val="5EAC91AB"/>
    <w:rsid w:val="653210CC"/>
    <w:rsid w:val="656AE1B8"/>
    <w:rsid w:val="68895A1D"/>
    <w:rsid w:val="693F495E"/>
    <w:rsid w:val="6C76EA20"/>
    <w:rsid w:val="6DA48F4E"/>
    <w:rsid w:val="6EE2415E"/>
    <w:rsid w:val="6EE2415E"/>
    <w:rsid w:val="6FAE8AE2"/>
    <w:rsid w:val="70455D79"/>
    <w:rsid w:val="72780071"/>
    <w:rsid w:val="7A7F1647"/>
    <w:rsid w:val="7B18B6F8"/>
    <w:rsid w:val="7DC2A09E"/>
    <w:rsid w:val="7F5A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36530355e733499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ba0ab7-4481-4ee3-a44f-e9dde34c588b}"/>
      </w:docPartPr>
      <w:docPartBody>
        <w:p w14:paraId="097A45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Mueller, Jacob</lastModifiedBy>
  <revision>3</revision>
  <dcterms:created xsi:type="dcterms:W3CDTF">2020-01-15T13:03:00.0000000Z</dcterms:created>
  <dcterms:modified xsi:type="dcterms:W3CDTF">2022-03-06T23:05:40.1642310Z</dcterms:modified>
</coreProperties>
</file>